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557EB" w14:textId="27D0BE23" w:rsidR="002A4700" w:rsidRDefault="002A4700" w:rsidP="002A4700">
      <w:pPr>
        <w:jc w:val="center"/>
        <w:rPr>
          <w:rFonts w:ascii="Times New Roman" w:hAnsi="Times New Roman"/>
          <w:sz w:val="24"/>
        </w:rPr>
      </w:pPr>
      <w:bookmarkStart w:id="0" w:name="_Toc101330521"/>
    </w:p>
    <w:p w14:paraId="422AB55A" w14:textId="77777777" w:rsidR="002A4700" w:rsidRDefault="002A4700" w:rsidP="002A4700">
      <w:pPr>
        <w:jc w:val="center"/>
        <w:rPr>
          <w:rFonts w:ascii="Times New Roman" w:hAnsi="Times New Roman"/>
          <w:sz w:val="24"/>
        </w:rPr>
      </w:pPr>
    </w:p>
    <w:p w14:paraId="7B7C1582" w14:textId="77777777" w:rsidR="002A4700" w:rsidRDefault="002A4700" w:rsidP="002A4700">
      <w:pPr>
        <w:jc w:val="center"/>
        <w:rPr>
          <w:rFonts w:ascii="Times New Roman" w:hAnsi="Times New Roman"/>
          <w:sz w:val="24"/>
        </w:rPr>
      </w:pPr>
    </w:p>
    <w:p w14:paraId="625217EE" w14:textId="77777777" w:rsidR="002A4700" w:rsidRPr="00B85475" w:rsidRDefault="002A4700" w:rsidP="002A4700">
      <w:pPr>
        <w:jc w:val="center"/>
        <w:rPr>
          <w:rFonts w:ascii="Times New Roman" w:hAnsi="Times New Roman"/>
          <w:b/>
          <w:bCs/>
          <w:sz w:val="48"/>
          <w:szCs w:val="48"/>
          <w14:shadow w14:blurRad="50800" w14:dist="38100" w14:dir="2700000" w14:sx="100000" w14:sy="100000" w14:kx="0" w14:ky="0" w14:algn="tl">
            <w14:srgbClr w14:val="000000">
              <w14:alpha w14:val="60000"/>
            </w14:srgbClr>
          </w14:shadow>
        </w:rPr>
      </w:pPr>
    </w:p>
    <w:p w14:paraId="026D0179" w14:textId="77777777" w:rsidR="002A4700" w:rsidRDefault="002A4700" w:rsidP="002A4700">
      <w:pPr>
        <w:jc w:val="center"/>
        <w:rPr>
          <w:rFonts w:ascii="Times New Roman" w:hAnsi="Times New Roman"/>
          <w:b/>
          <w:bCs/>
          <w:sz w:val="48"/>
          <w:szCs w:val="48"/>
        </w:rPr>
      </w:pPr>
    </w:p>
    <w:p w14:paraId="2ADE23AC" w14:textId="77777777" w:rsidR="00F06ECE" w:rsidRPr="00E14B93" w:rsidRDefault="00F06ECE" w:rsidP="00F06ECE">
      <w:pPr>
        <w:jc w:val="center"/>
        <w:rPr>
          <w:rFonts w:ascii="Times New Roman" w:hAnsi="Times New Roman"/>
          <w:b/>
          <w:bCs/>
          <w:sz w:val="44"/>
          <w:szCs w:val="48"/>
        </w:rPr>
      </w:pPr>
      <w:r w:rsidRPr="00E14B93">
        <w:rPr>
          <w:rFonts w:ascii="Times New Roman" w:hAnsi="Times New Roman" w:hint="eastAsia"/>
          <w:b/>
          <w:bCs/>
          <w:sz w:val="44"/>
          <w:szCs w:val="48"/>
        </w:rPr>
        <w:t>1</w:t>
      </w:r>
      <w:r w:rsidRPr="00E14B93">
        <w:rPr>
          <w:rFonts w:ascii="Times New Roman" w:hAnsi="Times New Roman" w:hint="eastAsia"/>
          <w:b/>
          <w:bCs/>
          <w:sz w:val="44"/>
          <w:szCs w:val="48"/>
          <w:vertAlign w:val="superscript"/>
        </w:rPr>
        <w:t xml:space="preserve">st </w:t>
      </w:r>
      <w:r w:rsidR="004D6DC9" w:rsidRPr="00E14B93">
        <w:rPr>
          <w:rFonts w:ascii="Times New Roman" w:hAnsi="Times New Roman" w:hint="eastAsia"/>
          <w:b/>
          <w:bCs/>
          <w:sz w:val="44"/>
          <w:szCs w:val="48"/>
        </w:rPr>
        <w:t>Research Announcement on</w:t>
      </w:r>
    </w:p>
    <w:p w14:paraId="270B577A" w14:textId="77777777" w:rsidR="002A4700" w:rsidRDefault="00F06ECE" w:rsidP="00F06ECE">
      <w:pPr>
        <w:jc w:val="center"/>
        <w:rPr>
          <w:rFonts w:ascii="Times New Roman" w:hAnsi="Times New Roman"/>
          <w:b/>
          <w:bCs/>
          <w:sz w:val="44"/>
          <w:szCs w:val="48"/>
        </w:rPr>
      </w:pPr>
      <w:r w:rsidRPr="00E14B93">
        <w:rPr>
          <w:rFonts w:ascii="Times New Roman" w:hAnsi="Times New Roman" w:hint="eastAsia"/>
          <w:b/>
          <w:bCs/>
          <w:sz w:val="44"/>
          <w:szCs w:val="48"/>
        </w:rPr>
        <w:t>the Earth Observations</w:t>
      </w:r>
    </w:p>
    <w:p w14:paraId="7927B391" w14:textId="77777777" w:rsidR="002A4700" w:rsidRPr="00F06ECE" w:rsidRDefault="002A4700" w:rsidP="002A4700">
      <w:pPr>
        <w:jc w:val="center"/>
        <w:rPr>
          <w:rFonts w:ascii="Times New Roman" w:hAnsi="Times New Roman"/>
          <w:b/>
          <w:bCs/>
          <w:sz w:val="44"/>
          <w:szCs w:val="48"/>
        </w:rPr>
      </w:pPr>
    </w:p>
    <w:p w14:paraId="0320B020" w14:textId="77777777" w:rsidR="002A4700" w:rsidRPr="00F06ECE" w:rsidRDefault="00F06ECE" w:rsidP="00B817CD">
      <w:pPr>
        <w:pStyle w:val="25"/>
        <w:rPr>
          <w:sz w:val="36"/>
        </w:rPr>
      </w:pPr>
      <w:r w:rsidRPr="00F06ECE">
        <w:rPr>
          <w:rFonts w:hint="eastAsia"/>
          <w:sz w:val="36"/>
        </w:rPr>
        <w:t>Product Development</w:t>
      </w:r>
      <w:r w:rsidR="00701479" w:rsidRPr="00F06ECE">
        <w:rPr>
          <w:rFonts w:hint="eastAsia"/>
          <w:sz w:val="36"/>
        </w:rPr>
        <w:t xml:space="preserve"> </w:t>
      </w:r>
      <w:r w:rsidR="00EF616E" w:rsidRPr="00F06ECE">
        <w:rPr>
          <w:rFonts w:hint="eastAsia"/>
          <w:sz w:val="36"/>
        </w:rPr>
        <w:t>Research</w:t>
      </w:r>
    </w:p>
    <w:p w14:paraId="18116537" w14:textId="77777777" w:rsidR="002A4700" w:rsidRPr="00F06ECE" w:rsidRDefault="00F06ECE" w:rsidP="00B817CD">
      <w:pPr>
        <w:pStyle w:val="25"/>
        <w:adjustRightInd w:val="0"/>
        <w:snapToGrid w:val="0"/>
        <w:rPr>
          <w:i/>
          <w:sz w:val="24"/>
          <w:szCs w:val="32"/>
        </w:rPr>
      </w:pPr>
      <w:r w:rsidRPr="00F06ECE">
        <w:rPr>
          <w:rFonts w:hint="eastAsia"/>
          <w:i/>
          <w:sz w:val="24"/>
          <w:szCs w:val="32"/>
        </w:rPr>
        <w:t xml:space="preserve">GCOM-W </w:t>
      </w:r>
      <w:r>
        <w:rPr>
          <w:rFonts w:hint="eastAsia"/>
          <w:i/>
          <w:sz w:val="24"/>
          <w:szCs w:val="32"/>
        </w:rPr>
        <w:t>A</w:t>
      </w:r>
      <w:r w:rsidR="002A4700" w:rsidRPr="00F06ECE">
        <w:rPr>
          <w:rFonts w:hint="eastAsia"/>
          <w:i/>
          <w:sz w:val="24"/>
          <w:szCs w:val="32"/>
        </w:rPr>
        <w:t>lgorithm</w:t>
      </w:r>
      <w:r>
        <w:rPr>
          <w:rFonts w:hint="eastAsia"/>
          <w:i/>
          <w:sz w:val="24"/>
          <w:szCs w:val="32"/>
        </w:rPr>
        <w:t xml:space="preserve"> D</w:t>
      </w:r>
      <w:r w:rsidR="002A4700" w:rsidRPr="00F06ECE">
        <w:rPr>
          <w:rFonts w:hint="eastAsia"/>
          <w:i/>
          <w:sz w:val="24"/>
          <w:szCs w:val="32"/>
        </w:rPr>
        <w:t xml:space="preserve">evelopment, </w:t>
      </w:r>
      <w:r>
        <w:rPr>
          <w:rFonts w:hint="eastAsia"/>
          <w:i/>
          <w:sz w:val="24"/>
          <w:szCs w:val="32"/>
        </w:rPr>
        <w:t>GCOM-W Calibration &amp; V</w:t>
      </w:r>
      <w:r w:rsidR="00B817CD" w:rsidRPr="00F06ECE">
        <w:rPr>
          <w:rFonts w:hint="eastAsia"/>
          <w:i/>
          <w:sz w:val="24"/>
          <w:szCs w:val="32"/>
        </w:rPr>
        <w:t>alidation</w:t>
      </w:r>
    </w:p>
    <w:p w14:paraId="6E649B30" w14:textId="77777777" w:rsidR="002A4700" w:rsidRPr="003145B9" w:rsidRDefault="002A4700" w:rsidP="002A4700">
      <w:pPr>
        <w:jc w:val="center"/>
        <w:rPr>
          <w:rFonts w:ascii="Times New Roman" w:hAnsi="Times New Roman"/>
          <w:sz w:val="24"/>
        </w:rPr>
      </w:pPr>
    </w:p>
    <w:p w14:paraId="3F339B3E" w14:textId="0FAF5DB3" w:rsidR="003145B9" w:rsidRPr="003145B9" w:rsidRDefault="00F06ECE" w:rsidP="00E14B93">
      <w:pPr>
        <w:pStyle w:val="25"/>
        <w:spacing w:line="400" w:lineRule="exact"/>
        <w:rPr>
          <w:sz w:val="36"/>
        </w:rPr>
      </w:pPr>
      <w:r w:rsidRPr="00F06ECE">
        <w:rPr>
          <w:rFonts w:hint="eastAsia"/>
          <w:sz w:val="36"/>
        </w:rPr>
        <w:t>Application Research</w:t>
      </w:r>
      <w:r w:rsidR="00F20D93">
        <w:rPr>
          <w:rFonts w:hint="eastAsia"/>
          <w:sz w:val="36"/>
        </w:rPr>
        <w:t xml:space="preserve"> </w:t>
      </w:r>
      <w:r w:rsidR="00D43107">
        <w:rPr>
          <w:rFonts w:hint="eastAsia"/>
          <w:sz w:val="36"/>
        </w:rPr>
        <w:t>towards</w:t>
      </w:r>
      <w:r w:rsidR="00D43107">
        <w:rPr>
          <w:sz w:val="36"/>
        </w:rPr>
        <w:br/>
        <w:t>F</w:t>
      </w:r>
      <w:r w:rsidR="00F20D93">
        <w:rPr>
          <w:rFonts w:hint="eastAsia"/>
          <w:sz w:val="36"/>
        </w:rPr>
        <w:t xml:space="preserve">uture </w:t>
      </w:r>
      <w:r w:rsidR="00D43107">
        <w:rPr>
          <w:sz w:val="36"/>
        </w:rPr>
        <w:t>E</w:t>
      </w:r>
      <w:r w:rsidR="00F20D93">
        <w:rPr>
          <w:rFonts w:hint="eastAsia"/>
          <w:sz w:val="36"/>
        </w:rPr>
        <w:t xml:space="preserve">arth </w:t>
      </w:r>
      <w:r w:rsidR="00D43107">
        <w:rPr>
          <w:sz w:val="36"/>
        </w:rPr>
        <w:t>O</w:t>
      </w:r>
      <w:r w:rsidR="00F20D93">
        <w:rPr>
          <w:rFonts w:hint="eastAsia"/>
          <w:sz w:val="36"/>
        </w:rPr>
        <w:t>bservation</w:t>
      </w:r>
      <w:r w:rsidR="00D43107">
        <w:rPr>
          <w:sz w:val="36"/>
        </w:rPr>
        <w:t>s</w:t>
      </w:r>
    </w:p>
    <w:p w14:paraId="7E0568A6" w14:textId="77777777" w:rsidR="004D6DC9" w:rsidRDefault="00F06ECE" w:rsidP="00FC2BB6">
      <w:pPr>
        <w:pStyle w:val="25"/>
        <w:spacing w:line="400" w:lineRule="exact"/>
        <w:rPr>
          <w:i/>
          <w:sz w:val="24"/>
          <w:szCs w:val="32"/>
        </w:rPr>
      </w:pPr>
      <w:r>
        <w:rPr>
          <w:rFonts w:hint="eastAsia"/>
          <w:i/>
          <w:sz w:val="24"/>
          <w:szCs w:val="32"/>
        </w:rPr>
        <w:t xml:space="preserve">GCOM-W Application, GCOM-C Application, </w:t>
      </w:r>
    </w:p>
    <w:p w14:paraId="308C96AD" w14:textId="77777777" w:rsidR="00B817CD" w:rsidRDefault="00F06ECE" w:rsidP="00B817CD">
      <w:pPr>
        <w:pStyle w:val="25"/>
        <w:adjustRightInd w:val="0"/>
        <w:snapToGrid w:val="0"/>
        <w:rPr>
          <w:i/>
          <w:sz w:val="24"/>
          <w:szCs w:val="32"/>
        </w:rPr>
      </w:pPr>
      <w:r>
        <w:rPr>
          <w:rFonts w:hint="eastAsia"/>
          <w:i/>
          <w:sz w:val="24"/>
          <w:szCs w:val="32"/>
        </w:rPr>
        <w:t>PMM Application, ALOS-2 Application</w:t>
      </w:r>
      <w:r w:rsidR="004D6DC9">
        <w:rPr>
          <w:rFonts w:hint="eastAsia"/>
          <w:i/>
          <w:sz w:val="24"/>
          <w:szCs w:val="32"/>
        </w:rPr>
        <w:t>,</w:t>
      </w:r>
    </w:p>
    <w:p w14:paraId="1C7D33C1" w14:textId="77777777" w:rsidR="00DF31B1" w:rsidRDefault="004D6DC9" w:rsidP="00F06ECE">
      <w:pPr>
        <w:pStyle w:val="25"/>
        <w:adjustRightInd w:val="0"/>
        <w:snapToGrid w:val="0"/>
        <w:rPr>
          <w:i/>
          <w:sz w:val="24"/>
          <w:szCs w:val="32"/>
        </w:rPr>
      </w:pPr>
      <w:r>
        <w:rPr>
          <w:i/>
          <w:sz w:val="24"/>
          <w:szCs w:val="32"/>
        </w:rPr>
        <w:t xml:space="preserve">Earth </w:t>
      </w:r>
      <w:r>
        <w:rPr>
          <w:rFonts w:hint="eastAsia"/>
          <w:i/>
          <w:sz w:val="24"/>
          <w:szCs w:val="32"/>
        </w:rPr>
        <w:t>O</w:t>
      </w:r>
      <w:r>
        <w:rPr>
          <w:i/>
          <w:sz w:val="24"/>
          <w:szCs w:val="32"/>
        </w:rPr>
        <w:t xml:space="preserve">bservation </w:t>
      </w:r>
      <w:r>
        <w:rPr>
          <w:rFonts w:hint="eastAsia"/>
          <w:i/>
          <w:sz w:val="24"/>
          <w:szCs w:val="32"/>
        </w:rPr>
        <w:t>P</w:t>
      </w:r>
      <w:r>
        <w:rPr>
          <w:i/>
          <w:sz w:val="24"/>
          <w:szCs w:val="32"/>
        </w:rPr>
        <w:t xml:space="preserve">riority </w:t>
      </w:r>
      <w:r>
        <w:rPr>
          <w:rFonts w:hint="eastAsia"/>
          <w:i/>
          <w:sz w:val="24"/>
          <w:szCs w:val="32"/>
        </w:rPr>
        <w:t>R</w:t>
      </w:r>
      <w:r w:rsidRPr="004D6DC9">
        <w:rPr>
          <w:i/>
          <w:sz w:val="24"/>
          <w:szCs w:val="32"/>
        </w:rPr>
        <w:t>esearch</w:t>
      </w:r>
      <w:r>
        <w:rPr>
          <w:rFonts w:hint="eastAsia"/>
          <w:i/>
          <w:sz w:val="24"/>
          <w:szCs w:val="32"/>
        </w:rPr>
        <w:t>es</w:t>
      </w:r>
    </w:p>
    <w:p w14:paraId="0A3742D7" w14:textId="68D2D421" w:rsidR="00F06ECE" w:rsidRPr="00F06ECE" w:rsidRDefault="00F06ECE" w:rsidP="00DF31B1">
      <w:pPr>
        <w:pStyle w:val="25"/>
        <w:adjustRightInd w:val="0"/>
        <w:snapToGrid w:val="0"/>
        <w:rPr>
          <w:i/>
          <w:sz w:val="24"/>
          <w:szCs w:val="32"/>
        </w:rPr>
      </w:pPr>
      <w:r>
        <w:rPr>
          <w:rFonts w:hint="eastAsia"/>
          <w:i/>
          <w:sz w:val="24"/>
          <w:szCs w:val="32"/>
        </w:rPr>
        <w:t xml:space="preserve"> (Ocean Environment</w:t>
      </w:r>
      <w:r w:rsidR="00B576A5">
        <w:rPr>
          <w:i/>
          <w:sz w:val="24"/>
          <w:szCs w:val="32"/>
        </w:rPr>
        <w:t>al</w:t>
      </w:r>
      <w:r>
        <w:rPr>
          <w:rFonts w:hint="eastAsia"/>
          <w:i/>
          <w:sz w:val="24"/>
          <w:szCs w:val="32"/>
        </w:rPr>
        <w:t xml:space="preserve"> Monitoring, Water Cycle/Water Resource Management, </w:t>
      </w:r>
      <w:r w:rsidRPr="00F06ECE">
        <w:rPr>
          <w:i/>
          <w:sz w:val="24"/>
          <w:szCs w:val="32"/>
        </w:rPr>
        <w:t>Atmospheric Env</w:t>
      </w:r>
      <w:r>
        <w:rPr>
          <w:i/>
          <w:sz w:val="24"/>
          <w:szCs w:val="32"/>
        </w:rPr>
        <w:t>ironmental Monitoring</w:t>
      </w:r>
      <w:r>
        <w:rPr>
          <w:rFonts w:hint="eastAsia"/>
          <w:i/>
          <w:sz w:val="24"/>
          <w:szCs w:val="32"/>
        </w:rPr>
        <w:t xml:space="preserve">, </w:t>
      </w:r>
      <w:r>
        <w:rPr>
          <w:i/>
          <w:sz w:val="24"/>
          <w:szCs w:val="32"/>
        </w:rPr>
        <w:t>Infrastructure Displacement</w:t>
      </w:r>
      <w:r>
        <w:rPr>
          <w:rFonts w:hint="eastAsia"/>
          <w:i/>
          <w:sz w:val="24"/>
          <w:szCs w:val="32"/>
        </w:rPr>
        <w:t xml:space="preserve">, </w:t>
      </w:r>
      <w:r w:rsidRPr="00F06ECE">
        <w:rPr>
          <w:i/>
          <w:sz w:val="24"/>
          <w:szCs w:val="32"/>
        </w:rPr>
        <w:t>C</w:t>
      </w:r>
      <w:r>
        <w:rPr>
          <w:i/>
          <w:sz w:val="24"/>
          <w:szCs w:val="32"/>
        </w:rPr>
        <w:t>lim</w:t>
      </w:r>
      <w:r>
        <w:rPr>
          <w:rFonts w:hint="eastAsia"/>
          <w:i/>
          <w:sz w:val="24"/>
          <w:szCs w:val="32"/>
        </w:rPr>
        <w:t>a</w:t>
      </w:r>
      <w:r>
        <w:rPr>
          <w:i/>
          <w:sz w:val="24"/>
          <w:szCs w:val="32"/>
        </w:rPr>
        <w:t>te System/Radiation Process</w:t>
      </w:r>
      <w:r>
        <w:rPr>
          <w:rFonts w:hint="eastAsia"/>
          <w:i/>
          <w:sz w:val="24"/>
          <w:szCs w:val="32"/>
        </w:rPr>
        <w:t>,</w:t>
      </w:r>
      <w:r>
        <w:rPr>
          <w:i/>
          <w:sz w:val="24"/>
          <w:szCs w:val="32"/>
        </w:rPr>
        <w:t xml:space="preserve"> </w:t>
      </w:r>
      <w:r w:rsidRPr="00F06ECE">
        <w:rPr>
          <w:i/>
          <w:sz w:val="24"/>
          <w:szCs w:val="32"/>
        </w:rPr>
        <w:t>Ecosystems</w:t>
      </w:r>
      <w:r>
        <w:rPr>
          <w:rFonts w:hint="eastAsia"/>
          <w:i/>
          <w:sz w:val="24"/>
          <w:szCs w:val="32"/>
        </w:rPr>
        <w:t xml:space="preserve">, </w:t>
      </w:r>
      <w:r w:rsidRPr="00F06ECE">
        <w:rPr>
          <w:i/>
          <w:sz w:val="24"/>
          <w:szCs w:val="32"/>
        </w:rPr>
        <w:t>Agriculture</w:t>
      </w:r>
      <w:r>
        <w:rPr>
          <w:rFonts w:hint="eastAsia"/>
          <w:i/>
          <w:sz w:val="24"/>
          <w:szCs w:val="32"/>
        </w:rPr>
        <w:t>,</w:t>
      </w:r>
      <w:r>
        <w:rPr>
          <w:i/>
          <w:sz w:val="24"/>
          <w:szCs w:val="32"/>
        </w:rPr>
        <w:t xml:space="preserve"> </w:t>
      </w:r>
      <w:r w:rsidRPr="00F06ECE">
        <w:rPr>
          <w:i/>
          <w:sz w:val="24"/>
          <w:szCs w:val="32"/>
        </w:rPr>
        <w:t>Public Health</w:t>
      </w:r>
      <w:r>
        <w:rPr>
          <w:rFonts w:hint="eastAsia"/>
          <w:i/>
          <w:sz w:val="24"/>
          <w:szCs w:val="32"/>
        </w:rPr>
        <w:t>)</w:t>
      </w:r>
    </w:p>
    <w:p w14:paraId="050BEFC6" w14:textId="77777777" w:rsidR="002A4700" w:rsidRPr="00F06ECE" w:rsidRDefault="002A4700" w:rsidP="002A4700">
      <w:pPr>
        <w:jc w:val="center"/>
        <w:rPr>
          <w:rFonts w:ascii="Times New Roman" w:hAnsi="Times New Roman"/>
          <w:sz w:val="24"/>
        </w:rPr>
      </w:pPr>
    </w:p>
    <w:p w14:paraId="35FA4537" w14:textId="77777777" w:rsidR="002A4700" w:rsidRDefault="002A4700" w:rsidP="002A4700">
      <w:pPr>
        <w:jc w:val="center"/>
        <w:rPr>
          <w:rFonts w:ascii="Times New Roman" w:hAnsi="Times New Roman"/>
          <w:sz w:val="24"/>
        </w:rPr>
      </w:pPr>
    </w:p>
    <w:p w14:paraId="5D3E10FE" w14:textId="77777777" w:rsidR="002A4700" w:rsidRDefault="002A4700" w:rsidP="002A4700">
      <w:pPr>
        <w:jc w:val="center"/>
        <w:rPr>
          <w:rFonts w:ascii="Times New Roman" w:hAnsi="Times New Roman"/>
          <w:sz w:val="24"/>
        </w:rPr>
      </w:pPr>
    </w:p>
    <w:p w14:paraId="311EBB16" w14:textId="77777777" w:rsidR="002A4700" w:rsidRDefault="002A4700" w:rsidP="002A4700">
      <w:pPr>
        <w:jc w:val="center"/>
        <w:rPr>
          <w:rFonts w:ascii="Times New Roman" w:hAnsi="Times New Roman"/>
          <w:sz w:val="24"/>
        </w:rPr>
      </w:pPr>
    </w:p>
    <w:p w14:paraId="02FC1A88" w14:textId="1BCDDBAE" w:rsidR="002A4700" w:rsidRDefault="002A4700" w:rsidP="002A4700">
      <w:pPr>
        <w:jc w:val="center"/>
        <w:rPr>
          <w:rFonts w:ascii="Times New Roman" w:hAnsi="Times New Roman"/>
          <w:sz w:val="28"/>
        </w:rPr>
      </w:pPr>
      <w:r>
        <w:rPr>
          <w:rFonts w:ascii="Times New Roman" w:hAnsi="Times New Roman" w:hint="eastAsia"/>
          <w:sz w:val="28"/>
        </w:rPr>
        <w:t>Issued</w:t>
      </w:r>
      <w:r>
        <w:rPr>
          <w:rFonts w:ascii="Times New Roman" w:hAnsi="Times New Roman"/>
          <w:sz w:val="28"/>
        </w:rPr>
        <w:t xml:space="preserve">: </w:t>
      </w:r>
      <w:r w:rsidR="008417EB">
        <w:rPr>
          <w:rFonts w:ascii="Times New Roman" w:hAnsi="Times New Roman"/>
          <w:sz w:val="28"/>
        </w:rPr>
        <w:t>September</w:t>
      </w:r>
      <w:r w:rsidR="00FB412F">
        <w:rPr>
          <w:rFonts w:ascii="Times New Roman" w:hAnsi="Times New Roman" w:hint="eastAsia"/>
          <w:sz w:val="28"/>
        </w:rPr>
        <w:t xml:space="preserve"> </w:t>
      </w:r>
      <w:r w:rsidR="00214161">
        <w:rPr>
          <w:rFonts w:ascii="Times New Roman" w:hAnsi="Times New Roman" w:hint="eastAsia"/>
          <w:sz w:val="28"/>
        </w:rPr>
        <w:t>7</w:t>
      </w:r>
      <w:r w:rsidR="00F06ECE">
        <w:rPr>
          <w:rFonts w:ascii="Times New Roman" w:hAnsi="Times New Roman" w:hint="eastAsia"/>
          <w:sz w:val="28"/>
        </w:rPr>
        <w:t>, 2016</w:t>
      </w:r>
    </w:p>
    <w:p w14:paraId="1C927739" w14:textId="77777777" w:rsidR="002A4700" w:rsidRDefault="00CC163D" w:rsidP="002A4700">
      <w:pPr>
        <w:jc w:val="center"/>
        <w:rPr>
          <w:rFonts w:ascii="Times New Roman" w:hAnsi="Times New Roman"/>
          <w:sz w:val="28"/>
        </w:rPr>
      </w:pPr>
      <w:r>
        <w:rPr>
          <w:rFonts w:ascii="Times New Roman" w:hAnsi="Times New Roman" w:hint="eastAsia"/>
          <w:sz w:val="28"/>
        </w:rPr>
        <w:t>Propos</w:t>
      </w:r>
      <w:r w:rsidR="00D84898">
        <w:rPr>
          <w:rFonts w:ascii="Times New Roman" w:hAnsi="Times New Roman" w:hint="eastAsia"/>
          <w:sz w:val="28"/>
        </w:rPr>
        <w:t xml:space="preserve">al Due: </w:t>
      </w:r>
      <w:r w:rsidR="00D57EDD">
        <w:rPr>
          <w:rFonts w:ascii="Times New Roman" w:hAnsi="Times New Roman" w:hint="eastAsia"/>
          <w:sz w:val="28"/>
        </w:rPr>
        <w:t>November 15</w:t>
      </w:r>
      <w:r w:rsidR="00F06ECE">
        <w:rPr>
          <w:rFonts w:ascii="Times New Roman" w:hAnsi="Times New Roman" w:hint="eastAsia"/>
          <w:sz w:val="28"/>
        </w:rPr>
        <w:t>, 2016</w:t>
      </w:r>
    </w:p>
    <w:p w14:paraId="39F498CE" w14:textId="77777777" w:rsidR="002A4700" w:rsidRPr="00CC163D" w:rsidRDefault="002A4700" w:rsidP="002A4700">
      <w:pPr>
        <w:jc w:val="center"/>
        <w:rPr>
          <w:rFonts w:ascii="Times New Roman" w:hAnsi="Times New Roman"/>
          <w:sz w:val="24"/>
        </w:rPr>
      </w:pPr>
    </w:p>
    <w:p w14:paraId="7796F22C" w14:textId="77777777" w:rsidR="002A4700" w:rsidRDefault="002A4700" w:rsidP="002A4700">
      <w:pPr>
        <w:jc w:val="center"/>
        <w:rPr>
          <w:rFonts w:ascii="Times New Roman" w:hAnsi="Times New Roman"/>
          <w:sz w:val="32"/>
        </w:rPr>
      </w:pPr>
    </w:p>
    <w:p w14:paraId="74D56BEE" w14:textId="77777777" w:rsidR="00F06ECE" w:rsidRPr="00F06ECE" w:rsidRDefault="00F06ECE" w:rsidP="00DF31B1">
      <w:pPr>
        <w:spacing w:line="400" w:lineRule="exact"/>
        <w:jc w:val="center"/>
        <w:rPr>
          <w:rFonts w:ascii="Times New Roman" w:hAnsi="Times New Roman"/>
          <w:sz w:val="36"/>
        </w:rPr>
      </w:pPr>
      <w:r w:rsidRPr="00F06ECE">
        <w:rPr>
          <w:rFonts w:ascii="Times New Roman" w:hAnsi="Times New Roman" w:hint="eastAsia"/>
          <w:b/>
          <w:bCs/>
          <w:sz w:val="32"/>
          <w:szCs w:val="40"/>
        </w:rPr>
        <w:t>Earth Observation Research Center</w:t>
      </w:r>
    </w:p>
    <w:p w14:paraId="3A9A83AB" w14:textId="77777777" w:rsidR="002A4700" w:rsidRPr="00F06ECE" w:rsidRDefault="00F06ECE" w:rsidP="00DF31B1">
      <w:pPr>
        <w:spacing w:line="400" w:lineRule="exact"/>
        <w:jc w:val="center"/>
        <w:rPr>
          <w:rFonts w:ascii="Times New Roman" w:hAnsi="Times New Roman"/>
          <w:sz w:val="36"/>
        </w:rPr>
      </w:pPr>
      <w:r w:rsidRPr="00F06ECE">
        <w:rPr>
          <w:rFonts w:ascii="Times New Roman" w:hAnsi="Times New Roman" w:hint="eastAsia"/>
          <w:b/>
          <w:bCs/>
          <w:sz w:val="32"/>
          <w:szCs w:val="40"/>
        </w:rPr>
        <w:t>Space Technology Directorate I</w:t>
      </w:r>
    </w:p>
    <w:p w14:paraId="54BA1ADA" w14:textId="77777777" w:rsidR="002A4700" w:rsidRPr="00F06ECE" w:rsidRDefault="002A4700" w:rsidP="00DF31B1">
      <w:pPr>
        <w:snapToGrid w:val="0"/>
        <w:spacing w:line="400" w:lineRule="exact"/>
        <w:jc w:val="center"/>
        <w:rPr>
          <w:rFonts w:ascii="Times New Roman" w:hAnsi="Times New Roman"/>
          <w:b/>
          <w:bCs/>
          <w:sz w:val="40"/>
          <w:szCs w:val="40"/>
        </w:rPr>
      </w:pPr>
      <w:r w:rsidRPr="00F06ECE">
        <w:rPr>
          <w:rFonts w:ascii="Times New Roman" w:hAnsi="Times New Roman" w:hint="eastAsia"/>
          <w:b/>
          <w:bCs/>
          <w:sz w:val="32"/>
          <w:szCs w:val="40"/>
        </w:rPr>
        <w:t>Japan Aerospace Exploration Agency</w:t>
      </w:r>
    </w:p>
    <w:p w14:paraId="02A4EDF9" w14:textId="77777777" w:rsidR="002A4700" w:rsidRDefault="002A4700" w:rsidP="002A4700">
      <w:pPr>
        <w:jc w:val="center"/>
        <w:rPr>
          <w:rFonts w:ascii="Times New Roman" w:hAnsi="Times New Roman"/>
          <w:b/>
          <w:bCs/>
          <w:sz w:val="28"/>
          <w:szCs w:val="28"/>
        </w:rPr>
      </w:pPr>
      <w:r>
        <w:rPr>
          <w:rFonts w:ascii="Times New Roman" w:hAnsi="Times New Roman"/>
          <w:b/>
          <w:bCs/>
          <w:sz w:val="40"/>
          <w:szCs w:val="40"/>
        </w:rPr>
        <w:br w:type="page"/>
      </w:r>
      <w:r>
        <w:rPr>
          <w:rFonts w:ascii="Times New Roman" w:hAnsi="Times New Roman"/>
          <w:b/>
          <w:bCs/>
          <w:sz w:val="28"/>
          <w:szCs w:val="28"/>
        </w:rPr>
        <w:lastRenderedPageBreak/>
        <w:t>Contents</w:t>
      </w:r>
    </w:p>
    <w:p w14:paraId="21E40109" w14:textId="27D80B3E" w:rsidR="00866D29" w:rsidRPr="00420ADF" w:rsidRDefault="005419EF" w:rsidP="00420ADF">
      <w:pPr>
        <w:pStyle w:val="12"/>
        <w:spacing w:line="280" w:lineRule="exact"/>
        <w:rPr>
          <w:rFonts w:eastAsiaTheme="minorEastAsia"/>
        </w:rPr>
      </w:pPr>
      <w:r w:rsidRPr="00420ADF">
        <w:fldChar w:fldCharType="begin"/>
      </w:r>
      <w:r w:rsidRPr="00420ADF">
        <w:instrText xml:space="preserve"> TOC \o "1-3" \h \z \u </w:instrText>
      </w:r>
      <w:r w:rsidRPr="00420ADF">
        <w:fldChar w:fldCharType="separate"/>
      </w:r>
      <w:hyperlink w:anchor="_Toc460715547" w:history="1">
        <w:r w:rsidR="00866D29" w:rsidRPr="00420ADF">
          <w:rPr>
            <w:rStyle w:val="af4"/>
            <w:sz w:val="22"/>
          </w:rPr>
          <w:t>1.</w:t>
        </w:r>
        <w:r w:rsidR="00866D29" w:rsidRPr="00420ADF">
          <w:rPr>
            <w:rFonts w:eastAsiaTheme="minorEastAsia"/>
          </w:rPr>
          <w:tab/>
        </w:r>
        <w:r w:rsidR="00866D29" w:rsidRPr="00420ADF">
          <w:rPr>
            <w:rStyle w:val="af4"/>
            <w:iCs/>
            <w:sz w:val="22"/>
          </w:rPr>
          <w:t>Introduction</w:t>
        </w:r>
        <w:r w:rsidR="00866D29" w:rsidRPr="00420ADF">
          <w:rPr>
            <w:webHidden/>
          </w:rPr>
          <w:tab/>
        </w:r>
        <w:r w:rsidR="00866D29" w:rsidRPr="00420ADF">
          <w:rPr>
            <w:webHidden/>
          </w:rPr>
          <w:fldChar w:fldCharType="begin"/>
        </w:r>
        <w:r w:rsidR="00866D29" w:rsidRPr="00420ADF">
          <w:rPr>
            <w:webHidden/>
          </w:rPr>
          <w:instrText xml:space="preserve"> PAGEREF _Toc460715547 \h </w:instrText>
        </w:r>
        <w:r w:rsidR="00866D29" w:rsidRPr="00420ADF">
          <w:rPr>
            <w:webHidden/>
          </w:rPr>
        </w:r>
        <w:r w:rsidR="00866D29" w:rsidRPr="00420ADF">
          <w:rPr>
            <w:webHidden/>
          </w:rPr>
          <w:fldChar w:fldCharType="separate"/>
        </w:r>
        <w:r w:rsidR="00866D29" w:rsidRPr="00420ADF">
          <w:rPr>
            <w:webHidden/>
          </w:rPr>
          <w:t>1</w:t>
        </w:r>
        <w:r w:rsidR="00866D29" w:rsidRPr="00420ADF">
          <w:rPr>
            <w:webHidden/>
          </w:rPr>
          <w:fldChar w:fldCharType="end"/>
        </w:r>
      </w:hyperlink>
    </w:p>
    <w:p w14:paraId="430882B2" w14:textId="4E9739B2" w:rsidR="00866D29" w:rsidRPr="00420ADF" w:rsidRDefault="00C7109A" w:rsidP="00420ADF">
      <w:pPr>
        <w:pStyle w:val="12"/>
        <w:spacing w:line="280" w:lineRule="exact"/>
        <w:rPr>
          <w:rFonts w:eastAsiaTheme="minorEastAsia"/>
        </w:rPr>
      </w:pPr>
      <w:hyperlink w:anchor="_Toc460715548" w:history="1">
        <w:r w:rsidR="00866D29" w:rsidRPr="00420ADF">
          <w:rPr>
            <w:rStyle w:val="af4"/>
            <w:sz w:val="22"/>
          </w:rPr>
          <w:t>1.1.</w:t>
        </w:r>
        <w:r w:rsidR="00866D29" w:rsidRPr="00420ADF">
          <w:rPr>
            <w:rFonts w:eastAsiaTheme="minorEastAsia"/>
          </w:rPr>
          <w:tab/>
        </w:r>
        <w:r w:rsidR="00866D29" w:rsidRPr="00420ADF">
          <w:rPr>
            <w:rStyle w:val="af4"/>
            <w:sz w:val="22"/>
          </w:rPr>
          <w:t>About the Earth Observation Research Announcement</w:t>
        </w:r>
        <w:r w:rsidR="00866D29" w:rsidRPr="00420ADF">
          <w:rPr>
            <w:webHidden/>
          </w:rPr>
          <w:tab/>
        </w:r>
        <w:r w:rsidR="00866D29" w:rsidRPr="00420ADF">
          <w:rPr>
            <w:webHidden/>
          </w:rPr>
          <w:fldChar w:fldCharType="begin"/>
        </w:r>
        <w:r w:rsidR="00866D29" w:rsidRPr="00420ADF">
          <w:rPr>
            <w:webHidden/>
          </w:rPr>
          <w:instrText xml:space="preserve"> PAGEREF _Toc460715548 \h </w:instrText>
        </w:r>
        <w:r w:rsidR="00866D29" w:rsidRPr="00420ADF">
          <w:rPr>
            <w:webHidden/>
          </w:rPr>
        </w:r>
        <w:r w:rsidR="00866D29" w:rsidRPr="00420ADF">
          <w:rPr>
            <w:webHidden/>
          </w:rPr>
          <w:fldChar w:fldCharType="separate"/>
        </w:r>
        <w:r w:rsidR="00866D29" w:rsidRPr="00420ADF">
          <w:rPr>
            <w:webHidden/>
          </w:rPr>
          <w:t>1</w:t>
        </w:r>
        <w:r w:rsidR="00866D29" w:rsidRPr="00420ADF">
          <w:rPr>
            <w:webHidden/>
          </w:rPr>
          <w:fldChar w:fldCharType="end"/>
        </w:r>
      </w:hyperlink>
    </w:p>
    <w:p w14:paraId="388ACAFE" w14:textId="64552040" w:rsidR="00866D29" w:rsidRPr="00420ADF" w:rsidRDefault="00C7109A" w:rsidP="00420ADF">
      <w:pPr>
        <w:pStyle w:val="12"/>
        <w:spacing w:line="280" w:lineRule="exact"/>
        <w:rPr>
          <w:rFonts w:eastAsiaTheme="minorEastAsia"/>
        </w:rPr>
      </w:pPr>
      <w:hyperlink w:anchor="_Toc460715549" w:history="1">
        <w:r w:rsidR="00866D29" w:rsidRPr="00420ADF">
          <w:rPr>
            <w:rStyle w:val="af4"/>
            <w:sz w:val="22"/>
          </w:rPr>
          <w:t>1.2.</w:t>
        </w:r>
        <w:r w:rsidR="00866D29" w:rsidRPr="00420ADF">
          <w:rPr>
            <w:rFonts w:eastAsiaTheme="minorEastAsia"/>
          </w:rPr>
          <w:tab/>
        </w:r>
        <w:r w:rsidR="00866D29" w:rsidRPr="00420ADF">
          <w:rPr>
            <w:rStyle w:val="af4"/>
            <w:sz w:val="22"/>
          </w:rPr>
          <w:t>About the Product Development Research</w:t>
        </w:r>
        <w:r w:rsidR="00866D29" w:rsidRPr="00420ADF">
          <w:rPr>
            <w:webHidden/>
          </w:rPr>
          <w:tab/>
        </w:r>
        <w:r w:rsidR="00866D29" w:rsidRPr="00420ADF">
          <w:rPr>
            <w:webHidden/>
          </w:rPr>
          <w:fldChar w:fldCharType="begin"/>
        </w:r>
        <w:r w:rsidR="00866D29" w:rsidRPr="00420ADF">
          <w:rPr>
            <w:webHidden/>
          </w:rPr>
          <w:instrText xml:space="preserve"> PAGEREF _Toc460715549 \h </w:instrText>
        </w:r>
        <w:r w:rsidR="00866D29" w:rsidRPr="00420ADF">
          <w:rPr>
            <w:webHidden/>
          </w:rPr>
        </w:r>
        <w:r w:rsidR="00866D29" w:rsidRPr="00420ADF">
          <w:rPr>
            <w:webHidden/>
          </w:rPr>
          <w:fldChar w:fldCharType="separate"/>
        </w:r>
        <w:r w:rsidR="00866D29" w:rsidRPr="00420ADF">
          <w:rPr>
            <w:webHidden/>
          </w:rPr>
          <w:t>2</w:t>
        </w:r>
        <w:r w:rsidR="00866D29" w:rsidRPr="00420ADF">
          <w:rPr>
            <w:webHidden/>
          </w:rPr>
          <w:fldChar w:fldCharType="end"/>
        </w:r>
      </w:hyperlink>
    </w:p>
    <w:p w14:paraId="3F9A546E" w14:textId="44097C7C" w:rsidR="00866D29" w:rsidRPr="00420ADF" w:rsidRDefault="00C7109A" w:rsidP="00420ADF">
      <w:pPr>
        <w:pStyle w:val="12"/>
        <w:spacing w:line="280" w:lineRule="exact"/>
        <w:rPr>
          <w:rFonts w:eastAsiaTheme="minorEastAsia"/>
        </w:rPr>
      </w:pPr>
      <w:hyperlink w:anchor="_Toc460715550" w:history="1">
        <w:r w:rsidR="00866D29" w:rsidRPr="00420ADF">
          <w:rPr>
            <w:rStyle w:val="af4"/>
            <w:sz w:val="22"/>
          </w:rPr>
          <w:t>1.3.</w:t>
        </w:r>
        <w:r w:rsidR="00866D29" w:rsidRPr="00420ADF">
          <w:rPr>
            <w:rFonts w:eastAsiaTheme="minorEastAsia"/>
          </w:rPr>
          <w:tab/>
        </w:r>
        <w:r w:rsidR="00866D29" w:rsidRPr="00420ADF">
          <w:rPr>
            <w:rStyle w:val="af4"/>
            <w:sz w:val="22"/>
          </w:rPr>
          <w:t>About the Earth Observation Priority Research</w:t>
        </w:r>
        <w:r w:rsidR="00866D29" w:rsidRPr="00420ADF">
          <w:rPr>
            <w:webHidden/>
          </w:rPr>
          <w:tab/>
        </w:r>
        <w:r w:rsidR="00866D29" w:rsidRPr="00420ADF">
          <w:rPr>
            <w:webHidden/>
          </w:rPr>
          <w:fldChar w:fldCharType="begin"/>
        </w:r>
        <w:r w:rsidR="00866D29" w:rsidRPr="00420ADF">
          <w:rPr>
            <w:webHidden/>
          </w:rPr>
          <w:instrText xml:space="preserve"> PAGEREF _Toc460715550 \h </w:instrText>
        </w:r>
        <w:r w:rsidR="00866D29" w:rsidRPr="00420ADF">
          <w:rPr>
            <w:webHidden/>
          </w:rPr>
        </w:r>
        <w:r w:rsidR="00866D29" w:rsidRPr="00420ADF">
          <w:rPr>
            <w:webHidden/>
          </w:rPr>
          <w:fldChar w:fldCharType="separate"/>
        </w:r>
        <w:r w:rsidR="00866D29" w:rsidRPr="00420ADF">
          <w:rPr>
            <w:webHidden/>
          </w:rPr>
          <w:t>3</w:t>
        </w:r>
        <w:r w:rsidR="00866D29" w:rsidRPr="00420ADF">
          <w:rPr>
            <w:webHidden/>
          </w:rPr>
          <w:fldChar w:fldCharType="end"/>
        </w:r>
      </w:hyperlink>
    </w:p>
    <w:p w14:paraId="1EA5D7DB" w14:textId="1ABDF6C7" w:rsidR="00866D29" w:rsidRPr="00420ADF" w:rsidRDefault="00C7109A" w:rsidP="00420ADF">
      <w:pPr>
        <w:pStyle w:val="12"/>
        <w:spacing w:line="280" w:lineRule="exact"/>
        <w:rPr>
          <w:rFonts w:eastAsiaTheme="minorEastAsia"/>
        </w:rPr>
      </w:pPr>
      <w:hyperlink w:anchor="_Toc460715551" w:history="1">
        <w:r w:rsidR="00866D29" w:rsidRPr="00420ADF">
          <w:rPr>
            <w:rStyle w:val="af4"/>
            <w:sz w:val="22"/>
          </w:rPr>
          <w:t>1.4.</w:t>
        </w:r>
        <w:r w:rsidR="00866D29" w:rsidRPr="00420ADF">
          <w:rPr>
            <w:rFonts w:eastAsiaTheme="minorEastAsia"/>
          </w:rPr>
          <w:tab/>
        </w:r>
        <w:r w:rsidR="00866D29" w:rsidRPr="00420ADF">
          <w:rPr>
            <w:rStyle w:val="af4"/>
            <w:sz w:val="22"/>
          </w:rPr>
          <w:t>About the First Research Announcement</w:t>
        </w:r>
        <w:r w:rsidR="00866D29" w:rsidRPr="00420ADF">
          <w:rPr>
            <w:webHidden/>
          </w:rPr>
          <w:tab/>
        </w:r>
        <w:r w:rsidR="00866D29" w:rsidRPr="00420ADF">
          <w:rPr>
            <w:webHidden/>
          </w:rPr>
          <w:fldChar w:fldCharType="begin"/>
        </w:r>
        <w:r w:rsidR="00866D29" w:rsidRPr="00420ADF">
          <w:rPr>
            <w:webHidden/>
          </w:rPr>
          <w:instrText xml:space="preserve"> PAGEREF _Toc460715551 \h </w:instrText>
        </w:r>
        <w:r w:rsidR="00866D29" w:rsidRPr="00420ADF">
          <w:rPr>
            <w:webHidden/>
          </w:rPr>
        </w:r>
        <w:r w:rsidR="00866D29" w:rsidRPr="00420ADF">
          <w:rPr>
            <w:webHidden/>
          </w:rPr>
          <w:fldChar w:fldCharType="separate"/>
        </w:r>
        <w:r w:rsidR="00866D29" w:rsidRPr="00420ADF">
          <w:rPr>
            <w:webHidden/>
          </w:rPr>
          <w:t>3</w:t>
        </w:r>
        <w:r w:rsidR="00866D29" w:rsidRPr="00420ADF">
          <w:rPr>
            <w:webHidden/>
          </w:rPr>
          <w:fldChar w:fldCharType="end"/>
        </w:r>
      </w:hyperlink>
    </w:p>
    <w:p w14:paraId="5B56A281" w14:textId="3953F9D1" w:rsidR="00866D29" w:rsidRPr="00420ADF" w:rsidRDefault="00C7109A" w:rsidP="00420ADF">
      <w:pPr>
        <w:pStyle w:val="12"/>
        <w:spacing w:line="280" w:lineRule="exact"/>
        <w:rPr>
          <w:rFonts w:eastAsiaTheme="minorEastAsia"/>
        </w:rPr>
      </w:pPr>
      <w:hyperlink w:anchor="_Toc460715552" w:history="1">
        <w:r w:rsidR="00866D29" w:rsidRPr="00420ADF">
          <w:rPr>
            <w:rStyle w:val="af4"/>
            <w:sz w:val="22"/>
          </w:rPr>
          <w:t>2.</w:t>
        </w:r>
        <w:r w:rsidR="00866D29" w:rsidRPr="00420ADF">
          <w:rPr>
            <w:rFonts w:eastAsiaTheme="minorEastAsia"/>
          </w:rPr>
          <w:tab/>
        </w:r>
        <w:r w:rsidR="00866D29" w:rsidRPr="00420ADF">
          <w:rPr>
            <w:rStyle w:val="af4"/>
            <w:sz w:val="22"/>
          </w:rPr>
          <w:t>Technical descriptions</w:t>
        </w:r>
        <w:r w:rsidR="00866D29" w:rsidRPr="00420ADF">
          <w:rPr>
            <w:webHidden/>
          </w:rPr>
          <w:tab/>
        </w:r>
        <w:r w:rsidR="00866D29" w:rsidRPr="00420ADF">
          <w:rPr>
            <w:webHidden/>
          </w:rPr>
          <w:fldChar w:fldCharType="begin"/>
        </w:r>
        <w:r w:rsidR="00866D29" w:rsidRPr="00420ADF">
          <w:rPr>
            <w:webHidden/>
          </w:rPr>
          <w:instrText xml:space="preserve"> PAGEREF _Toc460715552 \h </w:instrText>
        </w:r>
        <w:r w:rsidR="00866D29" w:rsidRPr="00420ADF">
          <w:rPr>
            <w:webHidden/>
          </w:rPr>
        </w:r>
        <w:r w:rsidR="00866D29" w:rsidRPr="00420ADF">
          <w:rPr>
            <w:webHidden/>
          </w:rPr>
          <w:fldChar w:fldCharType="separate"/>
        </w:r>
        <w:r w:rsidR="00866D29" w:rsidRPr="00420ADF">
          <w:rPr>
            <w:webHidden/>
          </w:rPr>
          <w:t>5</w:t>
        </w:r>
        <w:r w:rsidR="00866D29" w:rsidRPr="00420ADF">
          <w:rPr>
            <w:webHidden/>
          </w:rPr>
          <w:fldChar w:fldCharType="end"/>
        </w:r>
      </w:hyperlink>
    </w:p>
    <w:p w14:paraId="25A526AD" w14:textId="6C19AA89" w:rsidR="00866D29" w:rsidRPr="00420ADF" w:rsidRDefault="00C7109A" w:rsidP="00420ADF">
      <w:pPr>
        <w:pStyle w:val="12"/>
        <w:spacing w:line="280" w:lineRule="exact"/>
        <w:rPr>
          <w:rFonts w:eastAsiaTheme="minorEastAsia"/>
        </w:rPr>
      </w:pPr>
      <w:hyperlink w:anchor="_Toc460715553" w:history="1">
        <w:r w:rsidR="00866D29" w:rsidRPr="00420ADF">
          <w:rPr>
            <w:rStyle w:val="af4"/>
            <w:sz w:val="22"/>
          </w:rPr>
          <w:t>2.1.</w:t>
        </w:r>
        <w:r w:rsidR="00866D29" w:rsidRPr="00420ADF">
          <w:rPr>
            <w:rFonts w:eastAsiaTheme="minorEastAsia"/>
          </w:rPr>
          <w:tab/>
        </w:r>
        <w:r w:rsidR="00866D29" w:rsidRPr="00420ADF">
          <w:rPr>
            <w:rStyle w:val="af4"/>
            <w:sz w:val="22"/>
          </w:rPr>
          <w:t>Product Development Research</w:t>
        </w:r>
        <w:r w:rsidR="00866D29" w:rsidRPr="00420ADF">
          <w:rPr>
            <w:webHidden/>
          </w:rPr>
          <w:tab/>
        </w:r>
        <w:r w:rsidR="00866D29" w:rsidRPr="00420ADF">
          <w:rPr>
            <w:webHidden/>
          </w:rPr>
          <w:fldChar w:fldCharType="begin"/>
        </w:r>
        <w:r w:rsidR="00866D29" w:rsidRPr="00420ADF">
          <w:rPr>
            <w:webHidden/>
          </w:rPr>
          <w:instrText xml:space="preserve"> PAGEREF _Toc460715553 \h </w:instrText>
        </w:r>
        <w:r w:rsidR="00866D29" w:rsidRPr="00420ADF">
          <w:rPr>
            <w:webHidden/>
          </w:rPr>
        </w:r>
        <w:r w:rsidR="00866D29" w:rsidRPr="00420ADF">
          <w:rPr>
            <w:webHidden/>
          </w:rPr>
          <w:fldChar w:fldCharType="separate"/>
        </w:r>
        <w:r w:rsidR="00866D29" w:rsidRPr="00420ADF">
          <w:rPr>
            <w:webHidden/>
          </w:rPr>
          <w:t>5</w:t>
        </w:r>
        <w:r w:rsidR="00866D29" w:rsidRPr="00420ADF">
          <w:rPr>
            <w:webHidden/>
          </w:rPr>
          <w:fldChar w:fldCharType="end"/>
        </w:r>
      </w:hyperlink>
    </w:p>
    <w:p w14:paraId="6E61593F" w14:textId="57493B02" w:rsidR="00866D29" w:rsidRPr="00420ADF" w:rsidRDefault="00C7109A" w:rsidP="00420ADF">
      <w:pPr>
        <w:pStyle w:val="12"/>
        <w:spacing w:line="280" w:lineRule="exact"/>
        <w:rPr>
          <w:rFonts w:eastAsiaTheme="minorEastAsia"/>
        </w:rPr>
      </w:pPr>
      <w:hyperlink w:anchor="_Toc460715557" w:history="1">
        <w:r w:rsidR="00866D29" w:rsidRPr="00420ADF">
          <w:rPr>
            <w:rStyle w:val="af4"/>
            <w:sz w:val="22"/>
          </w:rPr>
          <w:t>2.2.</w:t>
        </w:r>
        <w:r w:rsidR="00866D29" w:rsidRPr="00420ADF">
          <w:rPr>
            <w:rFonts w:eastAsiaTheme="minorEastAsia"/>
          </w:rPr>
          <w:tab/>
        </w:r>
        <w:r w:rsidR="00866D29" w:rsidRPr="00420ADF">
          <w:rPr>
            <w:rStyle w:val="af4"/>
            <w:sz w:val="22"/>
          </w:rPr>
          <w:t>Application Research towards Future Earth Observations</w:t>
        </w:r>
        <w:r w:rsidR="00866D29" w:rsidRPr="00420ADF">
          <w:rPr>
            <w:webHidden/>
          </w:rPr>
          <w:tab/>
        </w:r>
        <w:r w:rsidR="00866D29" w:rsidRPr="00420ADF">
          <w:rPr>
            <w:webHidden/>
          </w:rPr>
          <w:fldChar w:fldCharType="begin"/>
        </w:r>
        <w:r w:rsidR="00866D29" w:rsidRPr="00420ADF">
          <w:rPr>
            <w:webHidden/>
          </w:rPr>
          <w:instrText xml:space="preserve"> PAGEREF _Toc460715557 \h </w:instrText>
        </w:r>
        <w:r w:rsidR="00866D29" w:rsidRPr="00420ADF">
          <w:rPr>
            <w:webHidden/>
          </w:rPr>
        </w:r>
        <w:r w:rsidR="00866D29" w:rsidRPr="00420ADF">
          <w:rPr>
            <w:webHidden/>
          </w:rPr>
          <w:fldChar w:fldCharType="separate"/>
        </w:r>
        <w:r w:rsidR="00866D29" w:rsidRPr="00420ADF">
          <w:rPr>
            <w:webHidden/>
          </w:rPr>
          <w:t>2</w:t>
        </w:r>
        <w:r w:rsidR="00866D29" w:rsidRPr="00420ADF">
          <w:rPr>
            <w:webHidden/>
          </w:rPr>
          <w:fldChar w:fldCharType="end"/>
        </w:r>
      </w:hyperlink>
    </w:p>
    <w:p w14:paraId="0F1938E2" w14:textId="4BE3BA7B" w:rsidR="00866D29" w:rsidRPr="00420ADF" w:rsidRDefault="00C7109A" w:rsidP="00420ADF">
      <w:pPr>
        <w:pStyle w:val="12"/>
        <w:spacing w:line="280" w:lineRule="exact"/>
        <w:rPr>
          <w:rFonts w:eastAsiaTheme="minorEastAsia"/>
        </w:rPr>
      </w:pPr>
      <w:hyperlink w:anchor="_Toc460715572" w:history="1">
        <w:r w:rsidR="00866D29" w:rsidRPr="00420ADF">
          <w:rPr>
            <w:rStyle w:val="af4"/>
            <w:sz w:val="22"/>
          </w:rPr>
          <w:t>3.</w:t>
        </w:r>
        <w:r w:rsidR="00866D29" w:rsidRPr="00420ADF">
          <w:rPr>
            <w:rFonts w:eastAsiaTheme="minorEastAsia"/>
          </w:rPr>
          <w:tab/>
        </w:r>
        <w:r w:rsidR="00866D29" w:rsidRPr="00420ADF">
          <w:rPr>
            <w:rStyle w:val="af4"/>
            <w:sz w:val="22"/>
          </w:rPr>
          <w:t>Instructions for responding to this RA</w:t>
        </w:r>
        <w:r w:rsidR="00866D29" w:rsidRPr="00420ADF">
          <w:rPr>
            <w:webHidden/>
          </w:rPr>
          <w:tab/>
        </w:r>
        <w:r w:rsidR="00866D29" w:rsidRPr="00420ADF">
          <w:rPr>
            <w:webHidden/>
          </w:rPr>
          <w:fldChar w:fldCharType="begin"/>
        </w:r>
        <w:r w:rsidR="00866D29" w:rsidRPr="00420ADF">
          <w:rPr>
            <w:webHidden/>
          </w:rPr>
          <w:instrText xml:space="preserve"> PAGEREF _Toc460715572 \h </w:instrText>
        </w:r>
        <w:r w:rsidR="00866D29" w:rsidRPr="00420ADF">
          <w:rPr>
            <w:webHidden/>
          </w:rPr>
        </w:r>
        <w:r w:rsidR="00866D29" w:rsidRPr="00420ADF">
          <w:rPr>
            <w:webHidden/>
          </w:rPr>
          <w:fldChar w:fldCharType="separate"/>
        </w:r>
        <w:r w:rsidR="00866D29" w:rsidRPr="00420ADF">
          <w:rPr>
            <w:webHidden/>
          </w:rPr>
          <w:t>11</w:t>
        </w:r>
        <w:r w:rsidR="00866D29" w:rsidRPr="00420ADF">
          <w:rPr>
            <w:webHidden/>
          </w:rPr>
          <w:fldChar w:fldCharType="end"/>
        </w:r>
      </w:hyperlink>
    </w:p>
    <w:p w14:paraId="55A7F99C" w14:textId="738C2F5E" w:rsidR="00866D29" w:rsidRPr="00420ADF" w:rsidRDefault="00C7109A" w:rsidP="00420ADF">
      <w:pPr>
        <w:pStyle w:val="12"/>
        <w:spacing w:line="280" w:lineRule="exact"/>
        <w:rPr>
          <w:rFonts w:eastAsiaTheme="minorEastAsia"/>
        </w:rPr>
      </w:pPr>
      <w:hyperlink w:anchor="_Toc460715573" w:history="1">
        <w:r w:rsidR="00866D29" w:rsidRPr="00420ADF">
          <w:rPr>
            <w:rStyle w:val="af4"/>
            <w:sz w:val="22"/>
          </w:rPr>
          <w:t>3.1.</w:t>
        </w:r>
        <w:r w:rsidR="00866D29" w:rsidRPr="00420ADF">
          <w:rPr>
            <w:rFonts w:eastAsiaTheme="minorEastAsia"/>
          </w:rPr>
          <w:tab/>
        </w:r>
        <w:r w:rsidR="00866D29" w:rsidRPr="00420ADF">
          <w:rPr>
            <w:rStyle w:val="af4"/>
            <w:sz w:val="22"/>
          </w:rPr>
          <w:t>Qualifications</w:t>
        </w:r>
        <w:r w:rsidR="00866D29" w:rsidRPr="00420ADF">
          <w:rPr>
            <w:webHidden/>
          </w:rPr>
          <w:tab/>
        </w:r>
        <w:r w:rsidR="00866D29" w:rsidRPr="00420ADF">
          <w:rPr>
            <w:webHidden/>
          </w:rPr>
          <w:fldChar w:fldCharType="begin"/>
        </w:r>
        <w:r w:rsidR="00866D29" w:rsidRPr="00420ADF">
          <w:rPr>
            <w:webHidden/>
          </w:rPr>
          <w:instrText xml:space="preserve"> PAGEREF _Toc460715573 \h </w:instrText>
        </w:r>
        <w:r w:rsidR="00866D29" w:rsidRPr="00420ADF">
          <w:rPr>
            <w:webHidden/>
          </w:rPr>
        </w:r>
        <w:r w:rsidR="00866D29" w:rsidRPr="00420ADF">
          <w:rPr>
            <w:webHidden/>
          </w:rPr>
          <w:fldChar w:fldCharType="separate"/>
        </w:r>
        <w:r w:rsidR="00866D29" w:rsidRPr="00420ADF">
          <w:rPr>
            <w:webHidden/>
          </w:rPr>
          <w:t>11</w:t>
        </w:r>
        <w:r w:rsidR="00866D29" w:rsidRPr="00420ADF">
          <w:rPr>
            <w:webHidden/>
          </w:rPr>
          <w:fldChar w:fldCharType="end"/>
        </w:r>
      </w:hyperlink>
    </w:p>
    <w:p w14:paraId="281FC8C3" w14:textId="620E3BEB" w:rsidR="00866D29" w:rsidRPr="00420ADF" w:rsidRDefault="00C7109A" w:rsidP="00420ADF">
      <w:pPr>
        <w:pStyle w:val="12"/>
        <w:spacing w:line="280" w:lineRule="exact"/>
        <w:rPr>
          <w:rFonts w:eastAsiaTheme="minorEastAsia"/>
        </w:rPr>
      </w:pPr>
      <w:hyperlink w:anchor="_Toc460715574" w:history="1">
        <w:r w:rsidR="00866D29" w:rsidRPr="00420ADF">
          <w:rPr>
            <w:rStyle w:val="af4"/>
            <w:sz w:val="22"/>
          </w:rPr>
          <w:t>3.2.</w:t>
        </w:r>
        <w:r w:rsidR="00866D29" w:rsidRPr="00420ADF">
          <w:rPr>
            <w:rFonts w:eastAsiaTheme="minorEastAsia"/>
          </w:rPr>
          <w:tab/>
        </w:r>
        <w:r w:rsidR="00866D29" w:rsidRPr="00420ADF">
          <w:rPr>
            <w:rStyle w:val="af4"/>
            <w:sz w:val="22"/>
          </w:rPr>
          <w:t>Research agreement conclusion</w:t>
        </w:r>
        <w:r w:rsidR="00866D29" w:rsidRPr="00420ADF">
          <w:rPr>
            <w:webHidden/>
          </w:rPr>
          <w:tab/>
        </w:r>
        <w:r w:rsidR="00866D29" w:rsidRPr="00420ADF">
          <w:rPr>
            <w:webHidden/>
          </w:rPr>
          <w:fldChar w:fldCharType="begin"/>
        </w:r>
        <w:r w:rsidR="00866D29" w:rsidRPr="00420ADF">
          <w:rPr>
            <w:webHidden/>
          </w:rPr>
          <w:instrText xml:space="preserve"> PAGEREF _Toc460715574 \h </w:instrText>
        </w:r>
        <w:r w:rsidR="00866D29" w:rsidRPr="00420ADF">
          <w:rPr>
            <w:webHidden/>
          </w:rPr>
        </w:r>
        <w:r w:rsidR="00866D29" w:rsidRPr="00420ADF">
          <w:rPr>
            <w:webHidden/>
          </w:rPr>
          <w:fldChar w:fldCharType="separate"/>
        </w:r>
        <w:r w:rsidR="00866D29" w:rsidRPr="00420ADF">
          <w:rPr>
            <w:webHidden/>
          </w:rPr>
          <w:t>11</w:t>
        </w:r>
        <w:r w:rsidR="00866D29" w:rsidRPr="00420ADF">
          <w:rPr>
            <w:webHidden/>
          </w:rPr>
          <w:fldChar w:fldCharType="end"/>
        </w:r>
      </w:hyperlink>
    </w:p>
    <w:p w14:paraId="6665BAAD" w14:textId="5BD2F656" w:rsidR="00866D29" w:rsidRPr="00420ADF" w:rsidRDefault="00C7109A" w:rsidP="00420ADF">
      <w:pPr>
        <w:pStyle w:val="12"/>
        <w:spacing w:line="280" w:lineRule="exact"/>
        <w:rPr>
          <w:rFonts w:eastAsiaTheme="minorEastAsia"/>
        </w:rPr>
      </w:pPr>
      <w:hyperlink w:anchor="_Toc460715575" w:history="1">
        <w:r w:rsidR="00866D29" w:rsidRPr="00420ADF">
          <w:rPr>
            <w:rStyle w:val="af4"/>
            <w:sz w:val="22"/>
          </w:rPr>
          <w:t>3.3.</w:t>
        </w:r>
        <w:r w:rsidR="00866D29" w:rsidRPr="00420ADF">
          <w:rPr>
            <w:rFonts w:eastAsiaTheme="minorEastAsia"/>
          </w:rPr>
          <w:tab/>
        </w:r>
        <w:r w:rsidR="00866D29" w:rsidRPr="00420ADF">
          <w:rPr>
            <w:rStyle w:val="af4"/>
            <w:sz w:val="22"/>
          </w:rPr>
          <w:t>Research period</w:t>
        </w:r>
        <w:r w:rsidR="00866D29" w:rsidRPr="00420ADF">
          <w:rPr>
            <w:webHidden/>
          </w:rPr>
          <w:tab/>
        </w:r>
        <w:r w:rsidR="00866D29" w:rsidRPr="00420ADF">
          <w:rPr>
            <w:webHidden/>
          </w:rPr>
          <w:fldChar w:fldCharType="begin"/>
        </w:r>
        <w:r w:rsidR="00866D29" w:rsidRPr="00420ADF">
          <w:rPr>
            <w:webHidden/>
          </w:rPr>
          <w:instrText xml:space="preserve"> PAGEREF _Toc460715575 \h </w:instrText>
        </w:r>
        <w:r w:rsidR="00866D29" w:rsidRPr="00420ADF">
          <w:rPr>
            <w:webHidden/>
          </w:rPr>
        </w:r>
        <w:r w:rsidR="00866D29" w:rsidRPr="00420ADF">
          <w:rPr>
            <w:webHidden/>
          </w:rPr>
          <w:fldChar w:fldCharType="separate"/>
        </w:r>
        <w:r w:rsidR="00866D29" w:rsidRPr="00420ADF">
          <w:rPr>
            <w:webHidden/>
          </w:rPr>
          <w:t>11</w:t>
        </w:r>
        <w:r w:rsidR="00866D29" w:rsidRPr="00420ADF">
          <w:rPr>
            <w:webHidden/>
          </w:rPr>
          <w:fldChar w:fldCharType="end"/>
        </w:r>
      </w:hyperlink>
    </w:p>
    <w:p w14:paraId="67B776E1" w14:textId="1D186C2D" w:rsidR="00866D29" w:rsidRPr="00420ADF" w:rsidRDefault="00C7109A" w:rsidP="00420ADF">
      <w:pPr>
        <w:pStyle w:val="12"/>
        <w:spacing w:line="280" w:lineRule="exact"/>
        <w:rPr>
          <w:rFonts w:eastAsiaTheme="minorEastAsia"/>
        </w:rPr>
      </w:pPr>
      <w:hyperlink w:anchor="_Toc460715576" w:history="1">
        <w:r w:rsidR="00866D29" w:rsidRPr="00420ADF">
          <w:rPr>
            <w:rStyle w:val="af4"/>
            <w:sz w:val="22"/>
          </w:rPr>
          <w:t>3.4.</w:t>
        </w:r>
        <w:r w:rsidR="00866D29" w:rsidRPr="00420ADF">
          <w:rPr>
            <w:rFonts w:eastAsiaTheme="minorEastAsia"/>
          </w:rPr>
          <w:tab/>
        </w:r>
        <w:r w:rsidR="00866D29" w:rsidRPr="00420ADF">
          <w:rPr>
            <w:rStyle w:val="af4"/>
            <w:sz w:val="22"/>
          </w:rPr>
          <w:t>Resources</w:t>
        </w:r>
        <w:r w:rsidR="00866D29" w:rsidRPr="00420ADF">
          <w:rPr>
            <w:webHidden/>
          </w:rPr>
          <w:tab/>
        </w:r>
        <w:r w:rsidR="00866D29" w:rsidRPr="00420ADF">
          <w:rPr>
            <w:webHidden/>
          </w:rPr>
          <w:fldChar w:fldCharType="begin"/>
        </w:r>
        <w:r w:rsidR="00866D29" w:rsidRPr="00420ADF">
          <w:rPr>
            <w:webHidden/>
          </w:rPr>
          <w:instrText xml:space="preserve"> PAGEREF _Toc460715576 \h </w:instrText>
        </w:r>
        <w:r w:rsidR="00866D29" w:rsidRPr="00420ADF">
          <w:rPr>
            <w:webHidden/>
          </w:rPr>
        </w:r>
        <w:r w:rsidR="00866D29" w:rsidRPr="00420ADF">
          <w:rPr>
            <w:webHidden/>
          </w:rPr>
          <w:fldChar w:fldCharType="separate"/>
        </w:r>
        <w:r w:rsidR="00866D29" w:rsidRPr="00420ADF">
          <w:rPr>
            <w:webHidden/>
          </w:rPr>
          <w:t>11</w:t>
        </w:r>
        <w:r w:rsidR="00866D29" w:rsidRPr="00420ADF">
          <w:rPr>
            <w:webHidden/>
          </w:rPr>
          <w:fldChar w:fldCharType="end"/>
        </w:r>
      </w:hyperlink>
    </w:p>
    <w:p w14:paraId="0458957F" w14:textId="33AE633E" w:rsidR="00866D29" w:rsidRPr="00420ADF" w:rsidRDefault="00C7109A" w:rsidP="00420ADF">
      <w:pPr>
        <w:pStyle w:val="12"/>
        <w:spacing w:line="280" w:lineRule="exact"/>
        <w:rPr>
          <w:rFonts w:eastAsiaTheme="minorEastAsia"/>
        </w:rPr>
      </w:pPr>
      <w:hyperlink w:anchor="_Toc460715577" w:history="1">
        <w:r w:rsidR="00866D29" w:rsidRPr="00420ADF">
          <w:rPr>
            <w:rStyle w:val="af4"/>
            <w:sz w:val="22"/>
          </w:rPr>
          <w:t>3.5.</w:t>
        </w:r>
        <w:r w:rsidR="00866D29" w:rsidRPr="00420ADF">
          <w:rPr>
            <w:rFonts w:eastAsiaTheme="minorEastAsia"/>
          </w:rPr>
          <w:tab/>
        </w:r>
        <w:r w:rsidR="00866D29" w:rsidRPr="00420ADF">
          <w:rPr>
            <w:rStyle w:val="af4"/>
            <w:sz w:val="22"/>
          </w:rPr>
          <w:t>Obligations</w:t>
        </w:r>
        <w:r w:rsidR="00866D29" w:rsidRPr="00420ADF">
          <w:rPr>
            <w:webHidden/>
          </w:rPr>
          <w:tab/>
        </w:r>
        <w:r w:rsidR="00866D29" w:rsidRPr="00420ADF">
          <w:rPr>
            <w:webHidden/>
          </w:rPr>
          <w:fldChar w:fldCharType="begin"/>
        </w:r>
        <w:r w:rsidR="00866D29" w:rsidRPr="00420ADF">
          <w:rPr>
            <w:webHidden/>
          </w:rPr>
          <w:instrText xml:space="preserve"> PAGEREF _Toc460715577 \h </w:instrText>
        </w:r>
        <w:r w:rsidR="00866D29" w:rsidRPr="00420ADF">
          <w:rPr>
            <w:webHidden/>
          </w:rPr>
        </w:r>
        <w:r w:rsidR="00866D29" w:rsidRPr="00420ADF">
          <w:rPr>
            <w:webHidden/>
          </w:rPr>
          <w:fldChar w:fldCharType="separate"/>
        </w:r>
        <w:r w:rsidR="00866D29" w:rsidRPr="00420ADF">
          <w:rPr>
            <w:webHidden/>
          </w:rPr>
          <w:t>12</w:t>
        </w:r>
        <w:r w:rsidR="00866D29" w:rsidRPr="00420ADF">
          <w:rPr>
            <w:webHidden/>
          </w:rPr>
          <w:fldChar w:fldCharType="end"/>
        </w:r>
      </w:hyperlink>
    </w:p>
    <w:p w14:paraId="556BD0FF" w14:textId="6DA1B2A7" w:rsidR="00866D29" w:rsidRPr="00420ADF" w:rsidRDefault="00C7109A" w:rsidP="00420ADF">
      <w:pPr>
        <w:pStyle w:val="12"/>
        <w:spacing w:line="280" w:lineRule="exact"/>
        <w:rPr>
          <w:rFonts w:eastAsiaTheme="minorEastAsia"/>
        </w:rPr>
      </w:pPr>
      <w:hyperlink w:anchor="_Toc460715578" w:history="1">
        <w:r w:rsidR="00866D29" w:rsidRPr="00420ADF">
          <w:rPr>
            <w:rStyle w:val="af4"/>
            <w:sz w:val="22"/>
          </w:rPr>
          <w:t>3.6.</w:t>
        </w:r>
        <w:r w:rsidR="00866D29" w:rsidRPr="00420ADF">
          <w:rPr>
            <w:rFonts w:eastAsiaTheme="minorEastAsia"/>
          </w:rPr>
          <w:tab/>
        </w:r>
        <w:r w:rsidR="00866D29" w:rsidRPr="00420ADF">
          <w:rPr>
            <w:rStyle w:val="af4"/>
            <w:sz w:val="22"/>
          </w:rPr>
          <w:t>Selection</w:t>
        </w:r>
        <w:r w:rsidR="00866D29" w:rsidRPr="00420ADF">
          <w:rPr>
            <w:webHidden/>
          </w:rPr>
          <w:tab/>
        </w:r>
        <w:r w:rsidR="00866D29" w:rsidRPr="00420ADF">
          <w:rPr>
            <w:webHidden/>
          </w:rPr>
          <w:fldChar w:fldCharType="begin"/>
        </w:r>
        <w:r w:rsidR="00866D29" w:rsidRPr="00420ADF">
          <w:rPr>
            <w:webHidden/>
          </w:rPr>
          <w:instrText xml:space="preserve"> PAGEREF _Toc460715578 \h </w:instrText>
        </w:r>
        <w:r w:rsidR="00866D29" w:rsidRPr="00420ADF">
          <w:rPr>
            <w:webHidden/>
          </w:rPr>
        </w:r>
        <w:r w:rsidR="00866D29" w:rsidRPr="00420ADF">
          <w:rPr>
            <w:webHidden/>
          </w:rPr>
          <w:fldChar w:fldCharType="separate"/>
        </w:r>
        <w:r w:rsidR="00866D29" w:rsidRPr="00420ADF">
          <w:rPr>
            <w:webHidden/>
          </w:rPr>
          <w:t>12</w:t>
        </w:r>
        <w:r w:rsidR="00866D29" w:rsidRPr="00420ADF">
          <w:rPr>
            <w:webHidden/>
          </w:rPr>
          <w:fldChar w:fldCharType="end"/>
        </w:r>
      </w:hyperlink>
    </w:p>
    <w:p w14:paraId="243DB8C1" w14:textId="536C7D53" w:rsidR="00866D29" w:rsidRPr="00420ADF" w:rsidRDefault="00C7109A" w:rsidP="00420ADF">
      <w:pPr>
        <w:pStyle w:val="12"/>
        <w:spacing w:line="280" w:lineRule="exact"/>
        <w:rPr>
          <w:rFonts w:eastAsiaTheme="minorEastAsia"/>
        </w:rPr>
      </w:pPr>
      <w:hyperlink w:anchor="_Toc460715579" w:history="1">
        <w:r w:rsidR="00866D29" w:rsidRPr="00420ADF">
          <w:rPr>
            <w:rStyle w:val="af4"/>
            <w:sz w:val="22"/>
          </w:rPr>
          <w:t>3.7.</w:t>
        </w:r>
        <w:r w:rsidR="00866D29" w:rsidRPr="00420ADF">
          <w:rPr>
            <w:rFonts w:eastAsiaTheme="minorEastAsia"/>
          </w:rPr>
          <w:tab/>
        </w:r>
        <w:r w:rsidR="00866D29" w:rsidRPr="00420ADF">
          <w:rPr>
            <w:rStyle w:val="af4"/>
            <w:sz w:val="22"/>
          </w:rPr>
          <w:t>Late proposals</w:t>
        </w:r>
        <w:r w:rsidR="00866D29" w:rsidRPr="00420ADF">
          <w:rPr>
            <w:webHidden/>
          </w:rPr>
          <w:tab/>
        </w:r>
        <w:r w:rsidR="00866D29" w:rsidRPr="00420ADF">
          <w:rPr>
            <w:webHidden/>
          </w:rPr>
          <w:fldChar w:fldCharType="begin"/>
        </w:r>
        <w:r w:rsidR="00866D29" w:rsidRPr="00420ADF">
          <w:rPr>
            <w:webHidden/>
          </w:rPr>
          <w:instrText xml:space="preserve"> PAGEREF _Toc460715579 \h </w:instrText>
        </w:r>
        <w:r w:rsidR="00866D29" w:rsidRPr="00420ADF">
          <w:rPr>
            <w:webHidden/>
          </w:rPr>
        </w:r>
        <w:r w:rsidR="00866D29" w:rsidRPr="00420ADF">
          <w:rPr>
            <w:webHidden/>
          </w:rPr>
          <w:fldChar w:fldCharType="separate"/>
        </w:r>
        <w:r w:rsidR="00866D29" w:rsidRPr="00420ADF">
          <w:rPr>
            <w:webHidden/>
          </w:rPr>
          <w:t>12</w:t>
        </w:r>
        <w:r w:rsidR="00866D29" w:rsidRPr="00420ADF">
          <w:rPr>
            <w:webHidden/>
          </w:rPr>
          <w:fldChar w:fldCharType="end"/>
        </w:r>
      </w:hyperlink>
    </w:p>
    <w:p w14:paraId="6EE59017" w14:textId="1E417CEF" w:rsidR="00866D29" w:rsidRPr="00420ADF" w:rsidRDefault="00C7109A" w:rsidP="00420ADF">
      <w:pPr>
        <w:pStyle w:val="12"/>
        <w:spacing w:line="280" w:lineRule="exact"/>
        <w:rPr>
          <w:rFonts w:eastAsiaTheme="minorEastAsia"/>
        </w:rPr>
      </w:pPr>
      <w:hyperlink w:anchor="_Toc460715580" w:history="1">
        <w:r w:rsidR="00866D29" w:rsidRPr="00420ADF">
          <w:rPr>
            <w:rStyle w:val="af4"/>
            <w:sz w:val="22"/>
          </w:rPr>
          <w:t>3.8.</w:t>
        </w:r>
        <w:r w:rsidR="00866D29" w:rsidRPr="00420ADF">
          <w:rPr>
            <w:rFonts w:eastAsiaTheme="minorEastAsia"/>
          </w:rPr>
          <w:tab/>
        </w:r>
        <w:r w:rsidR="00866D29" w:rsidRPr="00420ADF">
          <w:rPr>
            <w:rStyle w:val="af4"/>
            <w:sz w:val="22"/>
          </w:rPr>
          <w:t>Withdrawal of proposal</w:t>
        </w:r>
        <w:r w:rsidR="00866D29" w:rsidRPr="00420ADF">
          <w:rPr>
            <w:webHidden/>
          </w:rPr>
          <w:tab/>
        </w:r>
        <w:r w:rsidR="00866D29" w:rsidRPr="00420ADF">
          <w:rPr>
            <w:webHidden/>
          </w:rPr>
          <w:fldChar w:fldCharType="begin"/>
        </w:r>
        <w:r w:rsidR="00866D29" w:rsidRPr="00420ADF">
          <w:rPr>
            <w:webHidden/>
          </w:rPr>
          <w:instrText xml:space="preserve"> PAGEREF _Toc460715580 \h </w:instrText>
        </w:r>
        <w:r w:rsidR="00866D29" w:rsidRPr="00420ADF">
          <w:rPr>
            <w:webHidden/>
          </w:rPr>
        </w:r>
        <w:r w:rsidR="00866D29" w:rsidRPr="00420ADF">
          <w:rPr>
            <w:webHidden/>
          </w:rPr>
          <w:fldChar w:fldCharType="separate"/>
        </w:r>
        <w:r w:rsidR="00866D29" w:rsidRPr="00420ADF">
          <w:rPr>
            <w:webHidden/>
          </w:rPr>
          <w:t>12</w:t>
        </w:r>
        <w:r w:rsidR="00866D29" w:rsidRPr="00420ADF">
          <w:rPr>
            <w:webHidden/>
          </w:rPr>
          <w:fldChar w:fldCharType="end"/>
        </w:r>
      </w:hyperlink>
    </w:p>
    <w:p w14:paraId="77D5A33C" w14:textId="6653863D" w:rsidR="00866D29" w:rsidRPr="00420ADF" w:rsidRDefault="00C7109A" w:rsidP="00420ADF">
      <w:pPr>
        <w:pStyle w:val="12"/>
        <w:spacing w:line="280" w:lineRule="exact"/>
        <w:rPr>
          <w:rFonts w:eastAsiaTheme="minorEastAsia"/>
        </w:rPr>
      </w:pPr>
      <w:hyperlink w:anchor="_Toc460715581" w:history="1">
        <w:r w:rsidR="00866D29" w:rsidRPr="00420ADF">
          <w:rPr>
            <w:rStyle w:val="af4"/>
            <w:sz w:val="22"/>
          </w:rPr>
          <w:t>3.9.</w:t>
        </w:r>
        <w:r w:rsidR="00866D29" w:rsidRPr="00420ADF">
          <w:rPr>
            <w:rFonts w:eastAsiaTheme="minorEastAsia"/>
          </w:rPr>
          <w:tab/>
        </w:r>
        <w:r w:rsidR="00866D29" w:rsidRPr="00420ADF">
          <w:rPr>
            <w:rStyle w:val="af4"/>
            <w:sz w:val="22"/>
          </w:rPr>
          <w:t>Cancellation and postponement</w:t>
        </w:r>
        <w:r w:rsidR="00866D29" w:rsidRPr="00420ADF">
          <w:rPr>
            <w:webHidden/>
          </w:rPr>
          <w:tab/>
        </w:r>
        <w:r w:rsidR="00866D29" w:rsidRPr="00420ADF">
          <w:rPr>
            <w:webHidden/>
          </w:rPr>
          <w:fldChar w:fldCharType="begin"/>
        </w:r>
        <w:r w:rsidR="00866D29" w:rsidRPr="00420ADF">
          <w:rPr>
            <w:webHidden/>
          </w:rPr>
          <w:instrText xml:space="preserve"> PAGEREF _Toc460715581 \h </w:instrText>
        </w:r>
        <w:r w:rsidR="00866D29" w:rsidRPr="00420ADF">
          <w:rPr>
            <w:webHidden/>
          </w:rPr>
        </w:r>
        <w:r w:rsidR="00866D29" w:rsidRPr="00420ADF">
          <w:rPr>
            <w:webHidden/>
          </w:rPr>
          <w:fldChar w:fldCharType="separate"/>
        </w:r>
        <w:r w:rsidR="00866D29" w:rsidRPr="00420ADF">
          <w:rPr>
            <w:webHidden/>
          </w:rPr>
          <w:t>13</w:t>
        </w:r>
        <w:r w:rsidR="00866D29" w:rsidRPr="00420ADF">
          <w:rPr>
            <w:webHidden/>
          </w:rPr>
          <w:fldChar w:fldCharType="end"/>
        </w:r>
      </w:hyperlink>
    </w:p>
    <w:p w14:paraId="59E42FC1" w14:textId="5934E0A4" w:rsidR="00866D29" w:rsidRPr="00420ADF" w:rsidRDefault="00C7109A" w:rsidP="00420ADF">
      <w:pPr>
        <w:pStyle w:val="12"/>
        <w:spacing w:line="280" w:lineRule="exact"/>
        <w:rPr>
          <w:rFonts w:eastAsiaTheme="minorEastAsia"/>
        </w:rPr>
      </w:pPr>
      <w:hyperlink w:anchor="_Toc460715582" w:history="1">
        <w:r w:rsidR="00866D29" w:rsidRPr="00420ADF">
          <w:rPr>
            <w:rStyle w:val="af4"/>
            <w:sz w:val="22"/>
          </w:rPr>
          <w:t>3.10.</w:t>
        </w:r>
        <w:r w:rsidR="00420ADF" w:rsidRPr="00420ADF">
          <w:rPr>
            <w:rStyle w:val="af4"/>
            <w:sz w:val="22"/>
          </w:rPr>
          <w:t xml:space="preserve"> </w:t>
        </w:r>
        <w:r w:rsidR="00866D29" w:rsidRPr="00420ADF">
          <w:rPr>
            <w:rStyle w:val="af4"/>
            <w:sz w:val="22"/>
          </w:rPr>
          <w:t>Important dates</w:t>
        </w:r>
        <w:r w:rsidR="00866D29" w:rsidRPr="00420ADF">
          <w:rPr>
            <w:webHidden/>
          </w:rPr>
          <w:tab/>
        </w:r>
        <w:r w:rsidR="00866D29" w:rsidRPr="00420ADF">
          <w:rPr>
            <w:webHidden/>
          </w:rPr>
          <w:fldChar w:fldCharType="begin"/>
        </w:r>
        <w:r w:rsidR="00866D29" w:rsidRPr="00420ADF">
          <w:rPr>
            <w:webHidden/>
          </w:rPr>
          <w:instrText xml:space="preserve"> PAGEREF _Toc460715582 \h </w:instrText>
        </w:r>
        <w:r w:rsidR="00866D29" w:rsidRPr="00420ADF">
          <w:rPr>
            <w:webHidden/>
          </w:rPr>
        </w:r>
        <w:r w:rsidR="00866D29" w:rsidRPr="00420ADF">
          <w:rPr>
            <w:webHidden/>
          </w:rPr>
          <w:fldChar w:fldCharType="separate"/>
        </w:r>
        <w:r w:rsidR="00866D29" w:rsidRPr="00420ADF">
          <w:rPr>
            <w:webHidden/>
          </w:rPr>
          <w:t>13</w:t>
        </w:r>
        <w:r w:rsidR="00866D29" w:rsidRPr="00420ADF">
          <w:rPr>
            <w:webHidden/>
          </w:rPr>
          <w:fldChar w:fldCharType="end"/>
        </w:r>
      </w:hyperlink>
    </w:p>
    <w:p w14:paraId="2208DBCD" w14:textId="16E69BBA" w:rsidR="00866D29" w:rsidRPr="00420ADF" w:rsidRDefault="00C7109A" w:rsidP="00420ADF">
      <w:pPr>
        <w:pStyle w:val="12"/>
        <w:spacing w:line="280" w:lineRule="exact"/>
        <w:rPr>
          <w:rFonts w:eastAsiaTheme="minorEastAsia"/>
        </w:rPr>
      </w:pPr>
      <w:hyperlink w:anchor="_Toc460715583" w:history="1">
        <w:r w:rsidR="00866D29" w:rsidRPr="00420ADF">
          <w:rPr>
            <w:rStyle w:val="af4"/>
            <w:sz w:val="22"/>
          </w:rPr>
          <w:t>3.11.</w:t>
        </w:r>
        <w:r w:rsidR="00866D29" w:rsidRPr="00420ADF">
          <w:rPr>
            <w:rFonts w:eastAsiaTheme="minorEastAsia"/>
          </w:rPr>
          <w:tab/>
        </w:r>
        <w:r w:rsidR="00866D29" w:rsidRPr="00420ADF">
          <w:rPr>
            <w:rStyle w:val="af4"/>
            <w:sz w:val="22"/>
          </w:rPr>
          <w:t>Proposal submission and contact point</w:t>
        </w:r>
        <w:r w:rsidR="00866D29" w:rsidRPr="00420ADF">
          <w:rPr>
            <w:webHidden/>
          </w:rPr>
          <w:tab/>
        </w:r>
        <w:r w:rsidR="00866D29" w:rsidRPr="00420ADF">
          <w:rPr>
            <w:webHidden/>
          </w:rPr>
          <w:fldChar w:fldCharType="begin"/>
        </w:r>
        <w:r w:rsidR="00866D29" w:rsidRPr="00420ADF">
          <w:rPr>
            <w:webHidden/>
          </w:rPr>
          <w:instrText xml:space="preserve"> PAGEREF _Toc460715583 \h </w:instrText>
        </w:r>
        <w:r w:rsidR="00866D29" w:rsidRPr="00420ADF">
          <w:rPr>
            <w:webHidden/>
          </w:rPr>
        </w:r>
        <w:r w:rsidR="00866D29" w:rsidRPr="00420ADF">
          <w:rPr>
            <w:webHidden/>
          </w:rPr>
          <w:fldChar w:fldCharType="separate"/>
        </w:r>
        <w:r w:rsidR="00866D29" w:rsidRPr="00420ADF">
          <w:rPr>
            <w:webHidden/>
          </w:rPr>
          <w:t>13</w:t>
        </w:r>
        <w:r w:rsidR="00866D29" w:rsidRPr="00420ADF">
          <w:rPr>
            <w:webHidden/>
          </w:rPr>
          <w:fldChar w:fldCharType="end"/>
        </w:r>
      </w:hyperlink>
    </w:p>
    <w:p w14:paraId="48E51566" w14:textId="7200420C" w:rsidR="00866D29" w:rsidRPr="00420ADF" w:rsidRDefault="00C7109A" w:rsidP="00420ADF">
      <w:pPr>
        <w:pStyle w:val="12"/>
        <w:spacing w:line="280" w:lineRule="exact"/>
        <w:rPr>
          <w:rFonts w:eastAsiaTheme="minorEastAsia"/>
        </w:rPr>
      </w:pPr>
      <w:hyperlink w:anchor="_Toc460715584" w:history="1">
        <w:r w:rsidR="00866D29" w:rsidRPr="00420ADF">
          <w:rPr>
            <w:rStyle w:val="af4"/>
            <w:sz w:val="22"/>
          </w:rPr>
          <w:t>4.</w:t>
        </w:r>
        <w:r w:rsidR="00866D29" w:rsidRPr="00420ADF">
          <w:rPr>
            <w:rFonts w:eastAsiaTheme="minorEastAsia"/>
          </w:rPr>
          <w:tab/>
        </w:r>
        <w:r w:rsidR="00866D29" w:rsidRPr="00420ADF">
          <w:rPr>
            <w:rStyle w:val="af4"/>
            <w:sz w:val="22"/>
          </w:rPr>
          <w:t>Instructions for proposal contents</w:t>
        </w:r>
        <w:r w:rsidR="00866D29" w:rsidRPr="00420ADF">
          <w:rPr>
            <w:webHidden/>
          </w:rPr>
          <w:tab/>
        </w:r>
        <w:r w:rsidR="00866D29" w:rsidRPr="00420ADF">
          <w:rPr>
            <w:webHidden/>
          </w:rPr>
          <w:fldChar w:fldCharType="begin"/>
        </w:r>
        <w:r w:rsidR="00866D29" w:rsidRPr="00420ADF">
          <w:rPr>
            <w:webHidden/>
          </w:rPr>
          <w:instrText xml:space="preserve"> PAGEREF _Toc460715584 \h </w:instrText>
        </w:r>
        <w:r w:rsidR="00866D29" w:rsidRPr="00420ADF">
          <w:rPr>
            <w:webHidden/>
          </w:rPr>
        </w:r>
        <w:r w:rsidR="00866D29" w:rsidRPr="00420ADF">
          <w:rPr>
            <w:webHidden/>
          </w:rPr>
          <w:fldChar w:fldCharType="separate"/>
        </w:r>
        <w:r w:rsidR="00866D29" w:rsidRPr="00420ADF">
          <w:rPr>
            <w:webHidden/>
          </w:rPr>
          <w:t>15</w:t>
        </w:r>
        <w:r w:rsidR="00866D29" w:rsidRPr="00420ADF">
          <w:rPr>
            <w:webHidden/>
          </w:rPr>
          <w:fldChar w:fldCharType="end"/>
        </w:r>
      </w:hyperlink>
    </w:p>
    <w:p w14:paraId="1772C04D" w14:textId="093F3EFA" w:rsidR="00866D29" w:rsidRPr="00420ADF" w:rsidRDefault="00C7109A" w:rsidP="00420ADF">
      <w:pPr>
        <w:pStyle w:val="12"/>
        <w:spacing w:line="280" w:lineRule="exact"/>
        <w:rPr>
          <w:rFonts w:eastAsiaTheme="minorEastAsia"/>
        </w:rPr>
      </w:pPr>
      <w:hyperlink w:anchor="_Toc460715585" w:history="1">
        <w:r w:rsidR="00866D29" w:rsidRPr="00420ADF">
          <w:rPr>
            <w:rStyle w:val="af4"/>
            <w:sz w:val="22"/>
          </w:rPr>
          <w:t>4.1.</w:t>
        </w:r>
        <w:r w:rsidR="00866D29" w:rsidRPr="00420ADF">
          <w:rPr>
            <w:rFonts w:eastAsiaTheme="minorEastAsia"/>
          </w:rPr>
          <w:tab/>
        </w:r>
        <w:r w:rsidR="00866D29" w:rsidRPr="00420ADF">
          <w:rPr>
            <w:rStyle w:val="af4"/>
            <w:sz w:val="22"/>
          </w:rPr>
          <w:t>General</w:t>
        </w:r>
        <w:r w:rsidR="00866D29" w:rsidRPr="00420ADF">
          <w:rPr>
            <w:webHidden/>
          </w:rPr>
          <w:tab/>
        </w:r>
        <w:r w:rsidR="00866D29" w:rsidRPr="00420ADF">
          <w:rPr>
            <w:webHidden/>
          </w:rPr>
          <w:fldChar w:fldCharType="begin"/>
        </w:r>
        <w:r w:rsidR="00866D29" w:rsidRPr="00420ADF">
          <w:rPr>
            <w:webHidden/>
          </w:rPr>
          <w:instrText xml:space="preserve"> PAGEREF _Toc460715585 \h </w:instrText>
        </w:r>
        <w:r w:rsidR="00866D29" w:rsidRPr="00420ADF">
          <w:rPr>
            <w:webHidden/>
          </w:rPr>
        </w:r>
        <w:r w:rsidR="00866D29" w:rsidRPr="00420ADF">
          <w:rPr>
            <w:webHidden/>
          </w:rPr>
          <w:fldChar w:fldCharType="separate"/>
        </w:r>
        <w:r w:rsidR="00866D29" w:rsidRPr="00420ADF">
          <w:rPr>
            <w:webHidden/>
          </w:rPr>
          <w:t>15</w:t>
        </w:r>
        <w:r w:rsidR="00866D29" w:rsidRPr="00420ADF">
          <w:rPr>
            <w:webHidden/>
          </w:rPr>
          <w:fldChar w:fldCharType="end"/>
        </w:r>
      </w:hyperlink>
    </w:p>
    <w:p w14:paraId="28480013" w14:textId="3D543AEE" w:rsidR="00866D29" w:rsidRPr="00420ADF" w:rsidRDefault="00C7109A" w:rsidP="00420ADF">
      <w:pPr>
        <w:pStyle w:val="12"/>
        <w:spacing w:line="280" w:lineRule="exact"/>
        <w:rPr>
          <w:rFonts w:eastAsiaTheme="minorEastAsia"/>
        </w:rPr>
      </w:pPr>
      <w:hyperlink w:anchor="_Toc460715586" w:history="1">
        <w:r w:rsidR="00866D29" w:rsidRPr="00420ADF">
          <w:rPr>
            <w:rStyle w:val="af4"/>
            <w:sz w:val="22"/>
          </w:rPr>
          <w:t>4.2.</w:t>
        </w:r>
        <w:r w:rsidR="00866D29" w:rsidRPr="00420ADF">
          <w:rPr>
            <w:rFonts w:eastAsiaTheme="minorEastAsia"/>
          </w:rPr>
          <w:tab/>
        </w:r>
        <w:r w:rsidR="00866D29" w:rsidRPr="00420ADF">
          <w:rPr>
            <w:rStyle w:val="af4"/>
            <w:sz w:val="22"/>
          </w:rPr>
          <w:t>Format</w:t>
        </w:r>
        <w:r w:rsidR="00866D29" w:rsidRPr="00420ADF">
          <w:rPr>
            <w:webHidden/>
          </w:rPr>
          <w:tab/>
        </w:r>
        <w:r w:rsidR="00866D29" w:rsidRPr="00420ADF">
          <w:rPr>
            <w:webHidden/>
          </w:rPr>
          <w:fldChar w:fldCharType="begin"/>
        </w:r>
        <w:r w:rsidR="00866D29" w:rsidRPr="00420ADF">
          <w:rPr>
            <w:webHidden/>
          </w:rPr>
          <w:instrText xml:space="preserve"> PAGEREF _Toc460715586 \h </w:instrText>
        </w:r>
        <w:r w:rsidR="00866D29" w:rsidRPr="00420ADF">
          <w:rPr>
            <w:webHidden/>
          </w:rPr>
        </w:r>
        <w:r w:rsidR="00866D29" w:rsidRPr="00420ADF">
          <w:rPr>
            <w:webHidden/>
          </w:rPr>
          <w:fldChar w:fldCharType="separate"/>
        </w:r>
        <w:r w:rsidR="00866D29" w:rsidRPr="00420ADF">
          <w:rPr>
            <w:webHidden/>
          </w:rPr>
          <w:t>15</w:t>
        </w:r>
        <w:r w:rsidR="00866D29" w:rsidRPr="00420ADF">
          <w:rPr>
            <w:webHidden/>
          </w:rPr>
          <w:fldChar w:fldCharType="end"/>
        </w:r>
      </w:hyperlink>
    </w:p>
    <w:p w14:paraId="6D3791EC" w14:textId="6B2E01CF" w:rsidR="00866D29" w:rsidRPr="00420ADF" w:rsidRDefault="00C7109A" w:rsidP="00420ADF">
      <w:pPr>
        <w:pStyle w:val="12"/>
        <w:spacing w:line="280" w:lineRule="exact"/>
        <w:rPr>
          <w:rFonts w:eastAsiaTheme="minorEastAsia"/>
        </w:rPr>
      </w:pPr>
      <w:hyperlink w:anchor="_Toc460715587" w:history="1">
        <w:r w:rsidR="00866D29" w:rsidRPr="00420ADF">
          <w:rPr>
            <w:rStyle w:val="af4"/>
            <w:sz w:val="22"/>
          </w:rPr>
          <w:t>4.3.</w:t>
        </w:r>
        <w:r w:rsidR="00866D29" w:rsidRPr="00420ADF">
          <w:rPr>
            <w:rFonts w:eastAsiaTheme="minorEastAsia"/>
          </w:rPr>
          <w:tab/>
        </w:r>
        <w:r w:rsidR="00866D29" w:rsidRPr="00420ADF">
          <w:rPr>
            <w:rStyle w:val="af4"/>
            <w:sz w:val="22"/>
          </w:rPr>
          <w:t>Proposal contents</w:t>
        </w:r>
        <w:r w:rsidR="00866D29" w:rsidRPr="00420ADF">
          <w:rPr>
            <w:webHidden/>
          </w:rPr>
          <w:tab/>
        </w:r>
        <w:r w:rsidR="00866D29" w:rsidRPr="00420ADF">
          <w:rPr>
            <w:webHidden/>
          </w:rPr>
          <w:fldChar w:fldCharType="begin"/>
        </w:r>
        <w:r w:rsidR="00866D29" w:rsidRPr="00420ADF">
          <w:rPr>
            <w:webHidden/>
          </w:rPr>
          <w:instrText xml:space="preserve"> PAGEREF _Toc460715587 \h </w:instrText>
        </w:r>
        <w:r w:rsidR="00866D29" w:rsidRPr="00420ADF">
          <w:rPr>
            <w:webHidden/>
          </w:rPr>
        </w:r>
        <w:r w:rsidR="00866D29" w:rsidRPr="00420ADF">
          <w:rPr>
            <w:webHidden/>
          </w:rPr>
          <w:fldChar w:fldCharType="separate"/>
        </w:r>
        <w:r w:rsidR="00866D29" w:rsidRPr="00420ADF">
          <w:rPr>
            <w:webHidden/>
          </w:rPr>
          <w:t>15</w:t>
        </w:r>
        <w:r w:rsidR="00866D29" w:rsidRPr="00420ADF">
          <w:rPr>
            <w:webHidden/>
          </w:rPr>
          <w:fldChar w:fldCharType="end"/>
        </w:r>
      </w:hyperlink>
    </w:p>
    <w:p w14:paraId="07E5ED58" w14:textId="435C74F6" w:rsidR="00866D29" w:rsidRPr="00420ADF" w:rsidRDefault="00C7109A" w:rsidP="00420ADF">
      <w:pPr>
        <w:pStyle w:val="12"/>
        <w:spacing w:line="280" w:lineRule="exact"/>
        <w:rPr>
          <w:rFonts w:eastAsiaTheme="minorEastAsia"/>
        </w:rPr>
      </w:pPr>
      <w:hyperlink w:anchor="_Toc460715588" w:history="1">
        <w:r w:rsidR="00866D29" w:rsidRPr="00420ADF">
          <w:rPr>
            <w:rStyle w:val="af4"/>
            <w:sz w:val="22"/>
          </w:rPr>
          <w:t>5.</w:t>
        </w:r>
        <w:r w:rsidR="00866D29" w:rsidRPr="00420ADF">
          <w:rPr>
            <w:rFonts w:eastAsiaTheme="minorEastAsia"/>
          </w:rPr>
          <w:tab/>
        </w:r>
        <w:r w:rsidR="00866D29" w:rsidRPr="00420ADF">
          <w:rPr>
            <w:rStyle w:val="af4"/>
            <w:sz w:val="22"/>
          </w:rPr>
          <w:t>Description of research agreement</w:t>
        </w:r>
        <w:r w:rsidR="00866D29" w:rsidRPr="00420ADF">
          <w:rPr>
            <w:webHidden/>
          </w:rPr>
          <w:tab/>
        </w:r>
        <w:r w:rsidR="00866D29" w:rsidRPr="00420ADF">
          <w:rPr>
            <w:webHidden/>
          </w:rPr>
          <w:fldChar w:fldCharType="begin"/>
        </w:r>
        <w:r w:rsidR="00866D29" w:rsidRPr="00420ADF">
          <w:rPr>
            <w:webHidden/>
          </w:rPr>
          <w:instrText xml:space="preserve"> PAGEREF _Toc460715588 \h </w:instrText>
        </w:r>
        <w:r w:rsidR="00866D29" w:rsidRPr="00420ADF">
          <w:rPr>
            <w:webHidden/>
          </w:rPr>
        </w:r>
        <w:r w:rsidR="00866D29" w:rsidRPr="00420ADF">
          <w:rPr>
            <w:webHidden/>
          </w:rPr>
          <w:fldChar w:fldCharType="separate"/>
        </w:r>
        <w:r w:rsidR="00866D29" w:rsidRPr="00420ADF">
          <w:rPr>
            <w:webHidden/>
          </w:rPr>
          <w:t>18</w:t>
        </w:r>
        <w:r w:rsidR="00866D29" w:rsidRPr="00420ADF">
          <w:rPr>
            <w:webHidden/>
          </w:rPr>
          <w:fldChar w:fldCharType="end"/>
        </w:r>
      </w:hyperlink>
    </w:p>
    <w:p w14:paraId="1ACEFDF2" w14:textId="2D0F72D5" w:rsidR="00866D29" w:rsidRPr="00420ADF" w:rsidRDefault="00C7109A" w:rsidP="00420ADF">
      <w:pPr>
        <w:pStyle w:val="12"/>
        <w:spacing w:line="280" w:lineRule="exact"/>
        <w:rPr>
          <w:rFonts w:eastAsiaTheme="minorEastAsia"/>
        </w:rPr>
      </w:pPr>
      <w:hyperlink w:anchor="_Toc460715589" w:history="1">
        <w:r w:rsidR="00866D29" w:rsidRPr="00420ADF">
          <w:rPr>
            <w:rStyle w:val="af4"/>
            <w:sz w:val="22"/>
          </w:rPr>
          <w:t>5.1.</w:t>
        </w:r>
        <w:r w:rsidR="00866D29" w:rsidRPr="00420ADF">
          <w:rPr>
            <w:rFonts w:eastAsiaTheme="minorEastAsia"/>
          </w:rPr>
          <w:tab/>
        </w:r>
        <w:r w:rsidR="00866D29" w:rsidRPr="00420ADF">
          <w:rPr>
            <w:rStyle w:val="af4"/>
            <w:sz w:val="22"/>
          </w:rPr>
          <w:t>Contractual procedure</w:t>
        </w:r>
        <w:r w:rsidR="00866D29" w:rsidRPr="00420ADF">
          <w:rPr>
            <w:webHidden/>
          </w:rPr>
          <w:tab/>
        </w:r>
        <w:r w:rsidR="00866D29" w:rsidRPr="00420ADF">
          <w:rPr>
            <w:webHidden/>
          </w:rPr>
          <w:fldChar w:fldCharType="begin"/>
        </w:r>
        <w:r w:rsidR="00866D29" w:rsidRPr="00420ADF">
          <w:rPr>
            <w:webHidden/>
          </w:rPr>
          <w:instrText xml:space="preserve"> PAGEREF _Toc460715589 \h </w:instrText>
        </w:r>
        <w:r w:rsidR="00866D29" w:rsidRPr="00420ADF">
          <w:rPr>
            <w:webHidden/>
          </w:rPr>
        </w:r>
        <w:r w:rsidR="00866D29" w:rsidRPr="00420ADF">
          <w:rPr>
            <w:webHidden/>
          </w:rPr>
          <w:fldChar w:fldCharType="separate"/>
        </w:r>
        <w:r w:rsidR="00866D29" w:rsidRPr="00420ADF">
          <w:rPr>
            <w:webHidden/>
          </w:rPr>
          <w:t>18</w:t>
        </w:r>
        <w:r w:rsidR="00866D29" w:rsidRPr="00420ADF">
          <w:rPr>
            <w:webHidden/>
          </w:rPr>
          <w:fldChar w:fldCharType="end"/>
        </w:r>
      </w:hyperlink>
    </w:p>
    <w:p w14:paraId="1822B396" w14:textId="77777777" w:rsidR="00866D29" w:rsidRPr="00420ADF" w:rsidRDefault="00C7109A" w:rsidP="00420ADF">
      <w:pPr>
        <w:pStyle w:val="12"/>
        <w:spacing w:line="280" w:lineRule="exact"/>
        <w:rPr>
          <w:rStyle w:val="af4"/>
          <w:sz w:val="22"/>
        </w:rPr>
      </w:pPr>
      <w:hyperlink w:anchor="_Toc460715590" w:history="1">
        <w:r w:rsidR="00866D29" w:rsidRPr="00420ADF">
          <w:rPr>
            <w:rStyle w:val="af4"/>
            <w:sz w:val="22"/>
          </w:rPr>
          <w:t>5.2.</w:t>
        </w:r>
        <w:r w:rsidR="00866D29" w:rsidRPr="00420ADF">
          <w:rPr>
            <w:rFonts w:eastAsiaTheme="minorEastAsia"/>
          </w:rPr>
          <w:tab/>
        </w:r>
        <w:r w:rsidR="00866D29" w:rsidRPr="00420ADF">
          <w:rPr>
            <w:rStyle w:val="af4"/>
            <w:sz w:val="22"/>
          </w:rPr>
          <w:t>Research agreement summary</w:t>
        </w:r>
        <w:r w:rsidR="00866D29" w:rsidRPr="00420ADF">
          <w:rPr>
            <w:webHidden/>
          </w:rPr>
          <w:tab/>
        </w:r>
        <w:r w:rsidR="00866D29" w:rsidRPr="00420ADF">
          <w:rPr>
            <w:webHidden/>
          </w:rPr>
          <w:fldChar w:fldCharType="begin"/>
        </w:r>
        <w:r w:rsidR="00866D29" w:rsidRPr="00420ADF">
          <w:rPr>
            <w:webHidden/>
          </w:rPr>
          <w:instrText xml:space="preserve"> PAGEREF _Toc460715590 \h </w:instrText>
        </w:r>
        <w:r w:rsidR="00866D29" w:rsidRPr="00420ADF">
          <w:rPr>
            <w:webHidden/>
          </w:rPr>
        </w:r>
        <w:r w:rsidR="00866D29" w:rsidRPr="00420ADF">
          <w:rPr>
            <w:webHidden/>
          </w:rPr>
          <w:fldChar w:fldCharType="separate"/>
        </w:r>
        <w:r w:rsidR="00866D29" w:rsidRPr="00420ADF">
          <w:rPr>
            <w:webHidden/>
          </w:rPr>
          <w:t>18</w:t>
        </w:r>
        <w:r w:rsidR="00866D29" w:rsidRPr="00420ADF">
          <w:rPr>
            <w:webHidden/>
          </w:rPr>
          <w:fldChar w:fldCharType="end"/>
        </w:r>
      </w:hyperlink>
    </w:p>
    <w:p w14:paraId="4EC83D2E" w14:textId="32C058FD" w:rsidR="005419EF" w:rsidRPr="00866D29" w:rsidRDefault="005419EF" w:rsidP="00420ADF">
      <w:pPr>
        <w:pStyle w:val="27"/>
        <w:spacing w:line="280" w:lineRule="exact"/>
        <w:rPr>
          <w:rFonts w:eastAsiaTheme="minorEastAsia" w:cstheme="minorBidi"/>
          <w:noProof/>
          <w:sz w:val="21"/>
        </w:rPr>
      </w:pPr>
      <w:r w:rsidRPr="00420ADF">
        <w:rPr>
          <w:b/>
          <w:sz w:val="22"/>
          <w:szCs w:val="22"/>
        </w:rPr>
        <w:fldChar w:fldCharType="end"/>
      </w:r>
    </w:p>
    <w:p w14:paraId="72DFDB55" w14:textId="77777777" w:rsidR="00DF31B1" w:rsidRDefault="00DF31B1" w:rsidP="00DF31B1">
      <w:pPr>
        <w:tabs>
          <w:tab w:val="right" w:leader="dot" w:pos="8504"/>
        </w:tabs>
        <w:adjustRightInd w:val="0"/>
        <w:spacing w:line="240" w:lineRule="exact"/>
        <w:rPr>
          <w:rFonts w:ascii="Times New Roman" w:hAnsi="Times New Roman"/>
          <w:b/>
          <w:bCs/>
          <w:i/>
          <w:iCs/>
          <w:snapToGrid w:val="0"/>
          <w:sz w:val="20"/>
          <w:szCs w:val="20"/>
        </w:rPr>
      </w:pPr>
      <w:r>
        <w:rPr>
          <w:rFonts w:ascii="Times New Roman" w:hAnsi="Times New Roman"/>
          <w:b/>
          <w:bCs/>
          <w:i/>
          <w:iCs/>
          <w:snapToGrid w:val="0"/>
          <w:sz w:val="20"/>
          <w:szCs w:val="20"/>
        </w:rPr>
        <w:t>A</w:t>
      </w:r>
      <w:r>
        <w:rPr>
          <w:rFonts w:ascii="Times New Roman" w:hAnsi="Times New Roman" w:hint="eastAsia"/>
          <w:b/>
          <w:bCs/>
          <w:i/>
          <w:iCs/>
          <w:snapToGrid w:val="0"/>
          <w:sz w:val="20"/>
          <w:szCs w:val="20"/>
        </w:rPr>
        <w:t>PPENDIX</w:t>
      </w:r>
      <w:r>
        <w:rPr>
          <w:rFonts w:ascii="Times New Roman" w:hAnsi="Times New Roman"/>
          <w:b/>
          <w:bCs/>
          <w:i/>
          <w:iCs/>
          <w:snapToGrid w:val="0"/>
          <w:sz w:val="20"/>
          <w:szCs w:val="20"/>
        </w:rPr>
        <w:t xml:space="preserve"> A PROPOSAL COVER SHEET AND SCHEDULE</w:t>
      </w:r>
      <w:r>
        <w:rPr>
          <w:rFonts w:ascii="Times New Roman" w:hAnsi="Times New Roman"/>
          <w:b/>
          <w:bCs/>
          <w:i/>
          <w:iCs/>
          <w:snapToGrid w:val="0"/>
          <w:sz w:val="20"/>
          <w:szCs w:val="20"/>
        </w:rPr>
        <w:tab/>
        <w:t>A-1</w:t>
      </w:r>
    </w:p>
    <w:p w14:paraId="10EE52FA" w14:textId="77777777" w:rsidR="00DF31B1" w:rsidRDefault="00DF31B1" w:rsidP="00DF31B1">
      <w:pPr>
        <w:tabs>
          <w:tab w:val="right" w:leader="dot" w:pos="8504"/>
        </w:tabs>
        <w:adjustRightInd w:val="0"/>
        <w:spacing w:line="280" w:lineRule="exact"/>
        <w:rPr>
          <w:rFonts w:ascii="Times New Roman" w:hAnsi="Times New Roman"/>
          <w:b/>
          <w:bCs/>
          <w:i/>
          <w:iCs/>
          <w:snapToGrid w:val="0"/>
          <w:sz w:val="20"/>
          <w:szCs w:val="20"/>
        </w:rPr>
      </w:pPr>
      <w:r>
        <w:rPr>
          <w:rFonts w:ascii="Times New Roman" w:hAnsi="Times New Roman"/>
          <w:b/>
          <w:bCs/>
          <w:i/>
          <w:iCs/>
          <w:snapToGrid w:val="0"/>
          <w:sz w:val="20"/>
          <w:szCs w:val="20"/>
        </w:rPr>
        <w:t>A</w:t>
      </w:r>
      <w:r>
        <w:rPr>
          <w:rFonts w:ascii="Times New Roman" w:hAnsi="Times New Roman" w:hint="eastAsia"/>
          <w:b/>
          <w:bCs/>
          <w:i/>
          <w:iCs/>
          <w:snapToGrid w:val="0"/>
          <w:sz w:val="20"/>
          <w:szCs w:val="20"/>
        </w:rPr>
        <w:t>PPENDIX</w:t>
      </w:r>
      <w:r>
        <w:rPr>
          <w:rFonts w:ascii="Times New Roman" w:hAnsi="Times New Roman"/>
          <w:b/>
          <w:bCs/>
          <w:i/>
          <w:iCs/>
          <w:snapToGrid w:val="0"/>
          <w:sz w:val="20"/>
          <w:szCs w:val="20"/>
        </w:rPr>
        <w:t xml:space="preserve"> B RESOURCE REQUIREMENTS</w:t>
      </w:r>
      <w:r>
        <w:rPr>
          <w:rFonts w:ascii="Times New Roman" w:hAnsi="Times New Roman"/>
          <w:b/>
          <w:bCs/>
          <w:i/>
          <w:iCs/>
          <w:snapToGrid w:val="0"/>
          <w:sz w:val="20"/>
          <w:szCs w:val="20"/>
        </w:rPr>
        <w:tab/>
        <w:t>B-1</w:t>
      </w:r>
    </w:p>
    <w:p w14:paraId="5D15B82C" w14:textId="7A55ED0A" w:rsidR="00DF31B1" w:rsidRDefault="00DF31B1" w:rsidP="00DF31B1">
      <w:pPr>
        <w:tabs>
          <w:tab w:val="right" w:leader="dot" w:pos="8504"/>
        </w:tabs>
        <w:adjustRightInd w:val="0"/>
        <w:spacing w:line="280" w:lineRule="exact"/>
        <w:rPr>
          <w:rFonts w:ascii="Times New Roman" w:hAnsi="Times New Roman"/>
          <w:b/>
          <w:bCs/>
          <w:i/>
          <w:iCs/>
          <w:snapToGrid w:val="0"/>
          <w:sz w:val="20"/>
          <w:szCs w:val="20"/>
        </w:rPr>
      </w:pPr>
      <w:r>
        <w:rPr>
          <w:rFonts w:ascii="Times New Roman" w:hAnsi="Times New Roman" w:hint="eastAsia"/>
          <w:b/>
          <w:bCs/>
          <w:i/>
          <w:iCs/>
          <w:snapToGrid w:val="0"/>
          <w:sz w:val="20"/>
          <w:szCs w:val="20"/>
        </w:rPr>
        <w:t>APPENDIX C TERMS AND CONDITIONS OF RESEARCH CONTRACT</w:t>
      </w:r>
      <w:r>
        <w:rPr>
          <w:rFonts w:ascii="Times New Roman" w:hAnsi="Times New Roman" w:hint="eastAsia"/>
          <w:b/>
          <w:bCs/>
          <w:i/>
          <w:iCs/>
          <w:snapToGrid w:val="0"/>
          <w:sz w:val="20"/>
          <w:szCs w:val="20"/>
        </w:rPr>
        <w:tab/>
        <w:t>C-1</w:t>
      </w:r>
    </w:p>
    <w:p w14:paraId="23387671" w14:textId="77777777" w:rsidR="00EA3370" w:rsidRDefault="00EA3370" w:rsidP="00DF31B1">
      <w:pPr>
        <w:tabs>
          <w:tab w:val="right" w:leader="dot" w:pos="8504"/>
        </w:tabs>
        <w:adjustRightInd w:val="0"/>
        <w:spacing w:line="240" w:lineRule="exact"/>
        <w:rPr>
          <w:rFonts w:ascii="Times New Roman" w:hAnsi="Times New Roman"/>
          <w:b/>
          <w:bCs/>
          <w:i/>
          <w:iCs/>
          <w:snapToGrid w:val="0"/>
          <w:sz w:val="20"/>
          <w:szCs w:val="20"/>
        </w:rPr>
      </w:pPr>
    </w:p>
    <w:p w14:paraId="25475C8F" w14:textId="66353B7F" w:rsidR="00DF31B1" w:rsidRDefault="00DF31B1" w:rsidP="00DF31B1">
      <w:pPr>
        <w:tabs>
          <w:tab w:val="right" w:leader="dot" w:pos="8504"/>
        </w:tabs>
        <w:adjustRightInd w:val="0"/>
        <w:spacing w:line="240" w:lineRule="exact"/>
        <w:rPr>
          <w:rFonts w:ascii="Times New Roman" w:hAnsi="Times New Roman"/>
          <w:b/>
          <w:bCs/>
          <w:i/>
          <w:iCs/>
          <w:snapToGrid w:val="0"/>
          <w:sz w:val="20"/>
          <w:szCs w:val="20"/>
        </w:rPr>
      </w:pPr>
      <w:r>
        <w:rPr>
          <w:rFonts w:ascii="Times New Roman" w:hAnsi="Times New Roman"/>
          <w:b/>
          <w:bCs/>
          <w:i/>
          <w:iCs/>
          <w:snapToGrid w:val="0"/>
          <w:sz w:val="20"/>
          <w:szCs w:val="20"/>
        </w:rPr>
        <w:t>A</w:t>
      </w:r>
      <w:r>
        <w:rPr>
          <w:rFonts w:ascii="Times New Roman" w:hAnsi="Times New Roman" w:hint="eastAsia"/>
          <w:b/>
          <w:bCs/>
          <w:i/>
          <w:iCs/>
          <w:snapToGrid w:val="0"/>
          <w:sz w:val="20"/>
          <w:szCs w:val="20"/>
        </w:rPr>
        <w:t>PPENDIX</w:t>
      </w:r>
      <w:r>
        <w:rPr>
          <w:rFonts w:ascii="Times New Roman" w:hAnsi="Times New Roman"/>
          <w:b/>
          <w:bCs/>
          <w:i/>
          <w:iCs/>
          <w:snapToGrid w:val="0"/>
          <w:sz w:val="20"/>
          <w:szCs w:val="20"/>
        </w:rPr>
        <w:t xml:space="preserve"> </w:t>
      </w:r>
      <w:r>
        <w:rPr>
          <w:rFonts w:ascii="Times New Roman" w:hAnsi="Times New Roman" w:hint="eastAsia"/>
          <w:b/>
          <w:bCs/>
          <w:i/>
          <w:iCs/>
          <w:snapToGrid w:val="0"/>
          <w:sz w:val="20"/>
          <w:szCs w:val="20"/>
        </w:rPr>
        <w:t>1</w:t>
      </w:r>
      <w:r>
        <w:rPr>
          <w:rFonts w:ascii="Times New Roman" w:hAnsi="Times New Roman"/>
          <w:b/>
          <w:bCs/>
          <w:i/>
          <w:iCs/>
          <w:snapToGrid w:val="0"/>
          <w:sz w:val="20"/>
          <w:szCs w:val="20"/>
        </w:rPr>
        <w:t xml:space="preserve"> </w:t>
      </w:r>
      <w:r>
        <w:rPr>
          <w:rFonts w:ascii="Times New Roman" w:hAnsi="Times New Roman" w:hint="eastAsia"/>
          <w:b/>
          <w:bCs/>
          <w:i/>
          <w:iCs/>
          <w:snapToGrid w:val="0"/>
          <w:sz w:val="20"/>
          <w:szCs w:val="20"/>
        </w:rPr>
        <w:t xml:space="preserve">OVERVIEW </w:t>
      </w:r>
      <w:r>
        <w:rPr>
          <w:rFonts w:ascii="Times New Roman" w:hAnsi="Times New Roman"/>
          <w:b/>
          <w:bCs/>
          <w:i/>
          <w:iCs/>
          <w:snapToGrid w:val="0"/>
          <w:sz w:val="20"/>
          <w:szCs w:val="20"/>
        </w:rPr>
        <w:t>OF THE</w:t>
      </w:r>
      <w:r>
        <w:rPr>
          <w:rFonts w:ascii="Times New Roman" w:hAnsi="Times New Roman" w:hint="eastAsia"/>
          <w:b/>
          <w:bCs/>
          <w:i/>
          <w:iCs/>
          <w:snapToGrid w:val="0"/>
          <w:sz w:val="20"/>
          <w:szCs w:val="20"/>
        </w:rPr>
        <w:t xml:space="preserve"> GLOBAL CHANGE OBSERVATION MISSION (GCOM)</w:t>
      </w:r>
      <w:r>
        <w:rPr>
          <w:rFonts w:ascii="Times New Roman" w:hAnsi="Times New Roman"/>
          <w:b/>
          <w:bCs/>
          <w:i/>
          <w:iCs/>
          <w:snapToGrid w:val="0"/>
          <w:sz w:val="20"/>
          <w:szCs w:val="20"/>
        </w:rPr>
        <w:tab/>
      </w:r>
      <w:r>
        <w:rPr>
          <w:rFonts w:ascii="Times New Roman" w:hAnsi="Times New Roman" w:hint="eastAsia"/>
          <w:b/>
          <w:bCs/>
          <w:i/>
          <w:iCs/>
          <w:snapToGrid w:val="0"/>
          <w:sz w:val="20"/>
          <w:szCs w:val="20"/>
        </w:rPr>
        <w:t>1</w:t>
      </w:r>
      <w:r>
        <w:rPr>
          <w:rFonts w:ascii="Times New Roman" w:hAnsi="Times New Roman"/>
          <w:b/>
          <w:bCs/>
          <w:i/>
          <w:iCs/>
          <w:snapToGrid w:val="0"/>
          <w:sz w:val="20"/>
          <w:szCs w:val="20"/>
        </w:rPr>
        <w:t>-1</w:t>
      </w:r>
    </w:p>
    <w:p w14:paraId="3DB694FE" w14:textId="77777777" w:rsidR="00DF31B1" w:rsidRDefault="00DF31B1" w:rsidP="00DF31B1">
      <w:pPr>
        <w:tabs>
          <w:tab w:val="right" w:leader="dot" w:pos="8504"/>
        </w:tabs>
        <w:adjustRightInd w:val="0"/>
        <w:spacing w:line="280" w:lineRule="exact"/>
        <w:rPr>
          <w:rFonts w:ascii="Times New Roman" w:hAnsi="Times New Roman"/>
          <w:b/>
          <w:bCs/>
          <w:i/>
          <w:iCs/>
          <w:snapToGrid w:val="0"/>
          <w:sz w:val="20"/>
          <w:szCs w:val="20"/>
        </w:rPr>
      </w:pPr>
      <w:r>
        <w:rPr>
          <w:rFonts w:ascii="Times New Roman" w:hAnsi="Times New Roman"/>
          <w:b/>
          <w:bCs/>
          <w:i/>
          <w:iCs/>
          <w:snapToGrid w:val="0"/>
          <w:sz w:val="20"/>
          <w:szCs w:val="20"/>
        </w:rPr>
        <w:t>A</w:t>
      </w:r>
      <w:r>
        <w:rPr>
          <w:rFonts w:ascii="Times New Roman" w:hAnsi="Times New Roman" w:hint="eastAsia"/>
          <w:b/>
          <w:bCs/>
          <w:i/>
          <w:iCs/>
          <w:snapToGrid w:val="0"/>
          <w:sz w:val="20"/>
          <w:szCs w:val="20"/>
        </w:rPr>
        <w:t>PPENDIX</w:t>
      </w:r>
      <w:r>
        <w:rPr>
          <w:rFonts w:ascii="Times New Roman" w:hAnsi="Times New Roman"/>
          <w:b/>
          <w:bCs/>
          <w:i/>
          <w:iCs/>
          <w:snapToGrid w:val="0"/>
          <w:sz w:val="20"/>
          <w:szCs w:val="20"/>
        </w:rPr>
        <w:t xml:space="preserve"> </w:t>
      </w:r>
      <w:r>
        <w:rPr>
          <w:rFonts w:ascii="Times New Roman" w:hAnsi="Times New Roman" w:hint="eastAsia"/>
          <w:b/>
          <w:bCs/>
          <w:i/>
          <w:iCs/>
          <w:snapToGrid w:val="0"/>
          <w:sz w:val="20"/>
          <w:szCs w:val="20"/>
        </w:rPr>
        <w:t>2</w:t>
      </w:r>
      <w:r>
        <w:rPr>
          <w:rFonts w:ascii="Times New Roman" w:hAnsi="Times New Roman"/>
          <w:b/>
          <w:bCs/>
          <w:i/>
          <w:iCs/>
          <w:snapToGrid w:val="0"/>
          <w:sz w:val="20"/>
          <w:szCs w:val="20"/>
        </w:rPr>
        <w:t xml:space="preserve"> </w:t>
      </w:r>
      <w:r>
        <w:rPr>
          <w:rFonts w:ascii="Times New Roman" w:hAnsi="Times New Roman" w:hint="eastAsia"/>
          <w:b/>
          <w:bCs/>
          <w:i/>
          <w:iCs/>
          <w:snapToGrid w:val="0"/>
          <w:sz w:val="20"/>
          <w:szCs w:val="20"/>
        </w:rPr>
        <w:t>OVERVIEW OF THE GLOBAL PRECIPITATION MEASUREMENT (GPM) AND</w:t>
      </w:r>
    </w:p>
    <w:p w14:paraId="207EB336" w14:textId="77777777" w:rsidR="00DF31B1" w:rsidRDefault="00DF31B1" w:rsidP="00DF31B1">
      <w:pPr>
        <w:tabs>
          <w:tab w:val="right" w:leader="dot" w:pos="8504"/>
        </w:tabs>
        <w:adjustRightInd w:val="0"/>
        <w:spacing w:line="280" w:lineRule="exact"/>
        <w:ind w:firstLineChars="200" w:firstLine="402"/>
        <w:rPr>
          <w:rFonts w:ascii="Times New Roman" w:hAnsi="Times New Roman"/>
          <w:b/>
          <w:bCs/>
          <w:i/>
          <w:iCs/>
          <w:snapToGrid w:val="0"/>
          <w:sz w:val="20"/>
          <w:szCs w:val="20"/>
        </w:rPr>
      </w:pPr>
      <w:r>
        <w:rPr>
          <w:rFonts w:ascii="Times New Roman" w:hAnsi="Times New Roman" w:hint="eastAsia"/>
          <w:b/>
          <w:bCs/>
          <w:i/>
          <w:iCs/>
          <w:snapToGrid w:val="0"/>
          <w:sz w:val="20"/>
          <w:szCs w:val="20"/>
        </w:rPr>
        <w:t xml:space="preserve">TROPICAL RAINFALL MEASURING MISSION (TRMM) </w:t>
      </w:r>
      <w:r>
        <w:rPr>
          <w:rFonts w:ascii="Times New Roman" w:hAnsi="Times New Roman"/>
          <w:b/>
          <w:bCs/>
          <w:i/>
          <w:iCs/>
          <w:snapToGrid w:val="0"/>
          <w:sz w:val="20"/>
          <w:szCs w:val="20"/>
        </w:rPr>
        <w:tab/>
      </w:r>
      <w:r>
        <w:rPr>
          <w:rFonts w:ascii="Times New Roman" w:hAnsi="Times New Roman" w:hint="eastAsia"/>
          <w:b/>
          <w:bCs/>
          <w:i/>
          <w:iCs/>
          <w:snapToGrid w:val="0"/>
          <w:sz w:val="20"/>
          <w:szCs w:val="20"/>
        </w:rPr>
        <w:t>2</w:t>
      </w:r>
      <w:r>
        <w:rPr>
          <w:rFonts w:ascii="Times New Roman" w:hAnsi="Times New Roman"/>
          <w:b/>
          <w:bCs/>
          <w:i/>
          <w:iCs/>
          <w:snapToGrid w:val="0"/>
          <w:sz w:val="20"/>
          <w:szCs w:val="20"/>
        </w:rPr>
        <w:t>-1</w:t>
      </w:r>
    </w:p>
    <w:p w14:paraId="0EB77E6C" w14:textId="05F7CACD" w:rsidR="00E57D8D" w:rsidRDefault="00E57D8D" w:rsidP="00FC2BB6">
      <w:pPr>
        <w:tabs>
          <w:tab w:val="right" w:leader="dot" w:pos="8504"/>
        </w:tabs>
        <w:adjustRightInd w:val="0"/>
        <w:spacing w:line="280" w:lineRule="exact"/>
        <w:ind w:left="424" w:hangingChars="211" w:hanging="424"/>
        <w:rPr>
          <w:rFonts w:ascii="Times New Roman" w:hAnsi="Times New Roman"/>
          <w:b/>
          <w:bCs/>
          <w:i/>
          <w:iCs/>
          <w:snapToGrid w:val="0"/>
          <w:sz w:val="20"/>
          <w:szCs w:val="20"/>
        </w:rPr>
      </w:pPr>
      <w:r>
        <w:rPr>
          <w:rFonts w:ascii="Times New Roman" w:hAnsi="Times New Roman"/>
          <w:b/>
          <w:bCs/>
          <w:i/>
          <w:iCs/>
          <w:snapToGrid w:val="0"/>
          <w:sz w:val="20"/>
          <w:szCs w:val="20"/>
        </w:rPr>
        <w:t>A</w:t>
      </w:r>
      <w:r>
        <w:rPr>
          <w:rFonts w:ascii="Times New Roman" w:hAnsi="Times New Roman" w:hint="eastAsia"/>
          <w:b/>
          <w:bCs/>
          <w:i/>
          <w:iCs/>
          <w:snapToGrid w:val="0"/>
          <w:sz w:val="20"/>
          <w:szCs w:val="20"/>
        </w:rPr>
        <w:t>PPENDIX</w:t>
      </w:r>
      <w:r>
        <w:rPr>
          <w:rFonts w:ascii="Times New Roman" w:hAnsi="Times New Roman"/>
          <w:b/>
          <w:bCs/>
          <w:i/>
          <w:iCs/>
          <w:snapToGrid w:val="0"/>
          <w:sz w:val="20"/>
          <w:szCs w:val="20"/>
        </w:rPr>
        <w:t xml:space="preserve"> </w:t>
      </w:r>
      <w:r>
        <w:rPr>
          <w:rFonts w:ascii="Times New Roman" w:hAnsi="Times New Roman" w:hint="eastAsia"/>
          <w:b/>
          <w:bCs/>
          <w:i/>
          <w:iCs/>
          <w:snapToGrid w:val="0"/>
          <w:sz w:val="20"/>
          <w:szCs w:val="20"/>
        </w:rPr>
        <w:t xml:space="preserve">3 </w:t>
      </w:r>
      <w:r w:rsidRPr="00E57D8D">
        <w:rPr>
          <w:rFonts w:ascii="Times New Roman" w:hAnsi="Times New Roman"/>
          <w:b/>
          <w:bCs/>
          <w:i/>
          <w:iCs/>
          <w:snapToGrid w:val="0"/>
          <w:sz w:val="20"/>
          <w:szCs w:val="20"/>
        </w:rPr>
        <w:t>OVERVIEW OF THE EARTH CLOUD, AEROSOL AND RADIATION EXPLORER (EarthCARE) MISSION</w:t>
      </w:r>
      <w:r>
        <w:rPr>
          <w:rFonts w:ascii="Times New Roman" w:hAnsi="Times New Roman" w:hint="eastAsia"/>
          <w:b/>
          <w:bCs/>
          <w:i/>
          <w:iCs/>
          <w:snapToGrid w:val="0"/>
          <w:sz w:val="20"/>
          <w:szCs w:val="20"/>
        </w:rPr>
        <w:tab/>
        <w:t>3-1</w:t>
      </w:r>
    </w:p>
    <w:p w14:paraId="232DCB36" w14:textId="0716FA50" w:rsidR="00DF31B1" w:rsidRDefault="00DF31B1" w:rsidP="00DF31B1">
      <w:pPr>
        <w:tabs>
          <w:tab w:val="right" w:leader="dot" w:pos="8504"/>
        </w:tabs>
        <w:adjustRightInd w:val="0"/>
        <w:spacing w:line="280" w:lineRule="exact"/>
        <w:rPr>
          <w:rFonts w:ascii="Times New Roman" w:hAnsi="Times New Roman"/>
          <w:b/>
          <w:bCs/>
          <w:i/>
          <w:iCs/>
          <w:snapToGrid w:val="0"/>
          <w:sz w:val="20"/>
          <w:szCs w:val="20"/>
        </w:rPr>
      </w:pPr>
      <w:r>
        <w:rPr>
          <w:rFonts w:ascii="Times New Roman" w:hAnsi="Times New Roman" w:hint="eastAsia"/>
          <w:b/>
          <w:bCs/>
          <w:i/>
          <w:iCs/>
          <w:snapToGrid w:val="0"/>
          <w:sz w:val="20"/>
          <w:szCs w:val="20"/>
        </w:rPr>
        <w:t xml:space="preserve">APPENDIX </w:t>
      </w:r>
      <w:r w:rsidR="00E57D8D">
        <w:rPr>
          <w:rFonts w:ascii="Times New Roman" w:hAnsi="Times New Roman" w:hint="eastAsia"/>
          <w:b/>
          <w:bCs/>
          <w:i/>
          <w:iCs/>
          <w:snapToGrid w:val="0"/>
          <w:sz w:val="20"/>
          <w:szCs w:val="20"/>
        </w:rPr>
        <w:t>4</w:t>
      </w:r>
      <w:r>
        <w:rPr>
          <w:rFonts w:ascii="Times New Roman" w:hAnsi="Times New Roman" w:hint="eastAsia"/>
          <w:b/>
          <w:bCs/>
          <w:i/>
          <w:iCs/>
          <w:snapToGrid w:val="0"/>
          <w:sz w:val="20"/>
          <w:szCs w:val="20"/>
        </w:rPr>
        <w:t xml:space="preserve"> OVERVIEW OF THE ADVANCED LAND </w:t>
      </w:r>
      <w:r w:rsidR="00810ADF">
        <w:rPr>
          <w:rFonts w:ascii="Times New Roman" w:hAnsi="Times New Roman"/>
          <w:b/>
          <w:bCs/>
          <w:i/>
          <w:iCs/>
          <w:snapToGrid w:val="0"/>
          <w:sz w:val="20"/>
          <w:szCs w:val="20"/>
        </w:rPr>
        <w:t>OBSERVING</w:t>
      </w:r>
      <w:r>
        <w:rPr>
          <w:rFonts w:ascii="Times New Roman" w:hAnsi="Times New Roman" w:hint="eastAsia"/>
          <w:b/>
          <w:bCs/>
          <w:i/>
          <w:iCs/>
          <w:snapToGrid w:val="0"/>
          <w:sz w:val="20"/>
          <w:szCs w:val="20"/>
        </w:rPr>
        <w:t xml:space="preserve"> </w:t>
      </w:r>
      <w:r w:rsidR="00810ADF">
        <w:rPr>
          <w:rFonts w:ascii="Times New Roman" w:hAnsi="Times New Roman"/>
          <w:b/>
          <w:bCs/>
          <w:i/>
          <w:iCs/>
          <w:snapToGrid w:val="0"/>
          <w:sz w:val="20"/>
          <w:szCs w:val="20"/>
        </w:rPr>
        <w:t>SATELLITE</w:t>
      </w:r>
      <w:r>
        <w:rPr>
          <w:rFonts w:ascii="Times New Roman" w:hAnsi="Times New Roman" w:hint="eastAsia"/>
          <w:b/>
          <w:bCs/>
          <w:i/>
          <w:iCs/>
          <w:snapToGrid w:val="0"/>
          <w:sz w:val="20"/>
          <w:szCs w:val="20"/>
        </w:rPr>
        <w:t>-2 (ALOS-2)</w:t>
      </w:r>
      <w:r>
        <w:rPr>
          <w:rFonts w:ascii="Times New Roman" w:hAnsi="Times New Roman" w:hint="eastAsia"/>
          <w:b/>
          <w:bCs/>
          <w:i/>
          <w:iCs/>
          <w:snapToGrid w:val="0"/>
          <w:sz w:val="20"/>
          <w:szCs w:val="20"/>
        </w:rPr>
        <w:tab/>
      </w:r>
      <w:r w:rsidR="00E57D8D">
        <w:rPr>
          <w:rFonts w:ascii="Times New Roman" w:hAnsi="Times New Roman" w:hint="eastAsia"/>
          <w:b/>
          <w:bCs/>
          <w:i/>
          <w:iCs/>
          <w:snapToGrid w:val="0"/>
          <w:sz w:val="20"/>
          <w:szCs w:val="20"/>
        </w:rPr>
        <w:t>4</w:t>
      </w:r>
      <w:r>
        <w:rPr>
          <w:rFonts w:ascii="Times New Roman" w:hAnsi="Times New Roman" w:hint="eastAsia"/>
          <w:b/>
          <w:bCs/>
          <w:i/>
          <w:iCs/>
          <w:snapToGrid w:val="0"/>
          <w:sz w:val="20"/>
          <w:szCs w:val="20"/>
        </w:rPr>
        <w:t>-1</w:t>
      </w:r>
    </w:p>
    <w:p w14:paraId="6CA75477" w14:textId="191E168F" w:rsidR="00184993" w:rsidRDefault="00DF31B1" w:rsidP="00DF31B1">
      <w:pPr>
        <w:tabs>
          <w:tab w:val="right" w:leader="dot" w:pos="8504"/>
        </w:tabs>
        <w:adjustRightInd w:val="0"/>
        <w:spacing w:line="280" w:lineRule="exact"/>
      </w:pPr>
      <w:r>
        <w:rPr>
          <w:rFonts w:ascii="Times New Roman" w:hAnsi="Times New Roman" w:hint="eastAsia"/>
          <w:b/>
          <w:bCs/>
          <w:i/>
          <w:iCs/>
          <w:snapToGrid w:val="0"/>
          <w:sz w:val="20"/>
          <w:szCs w:val="20"/>
        </w:rPr>
        <w:t xml:space="preserve">APPENDIX 5 </w:t>
      </w:r>
      <w:r w:rsidR="00184993" w:rsidRPr="00184993">
        <w:rPr>
          <w:rFonts w:ascii="Times New Roman" w:hAnsi="Times New Roman"/>
          <w:b/>
          <w:bCs/>
          <w:i/>
          <w:iCs/>
          <w:snapToGrid w:val="0"/>
          <w:sz w:val="20"/>
          <w:szCs w:val="20"/>
        </w:rPr>
        <w:t>E</w:t>
      </w:r>
      <w:r w:rsidR="00184993">
        <w:rPr>
          <w:rFonts w:ascii="Times New Roman" w:hAnsi="Times New Roman"/>
          <w:b/>
          <w:bCs/>
          <w:i/>
          <w:iCs/>
          <w:snapToGrid w:val="0"/>
          <w:sz w:val="20"/>
          <w:szCs w:val="20"/>
        </w:rPr>
        <w:t>ARTH OBSERVATION</w:t>
      </w:r>
      <w:r w:rsidR="00C171FF">
        <w:rPr>
          <w:rFonts w:ascii="Times New Roman" w:hAnsi="Times New Roman"/>
          <w:b/>
          <w:bCs/>
          <w:i/>
          <w:iCs/>
          <w:snapToGrid w:val="0"/>
          <w:sz w:val="20"/>
          <w:szCs w:val="20"/>
        </w:rPr>
        <w:t xml:space="preserve"> PRIORY RESEARCH</w:t>
      </w:r>
      <w:r>
        <w:rPr>
          <w:rFonts w:ascii="Times New Roman" w:hAnsi="Times New Roman" w:hint="eastAsia"/>
          <w:b/>
          <w:bCs/>
          <w:i/>
          <w:iCs/>
          <w:snapToGrid w:val="0"/>
          <w:sz w:val="20"/>
          <w:szCs w:val="20"/>
        </w:rPr>
        <w:tab/>
        <w:t>5-1</w:t>
      </w:r>
    </w:p>
    <w:p w14:paraId="6BE230F9" w14:textId="7EC23066" w:rsidR="003B4057" w:rsidRPr="003B4057" w:rsidRDefault="003B4057" w:rsidP="003B4057">
      <w:pPr>
        <w:tabs>
          <w:tab w:val="left" w:pos="2320"/>
        </w:tabs>
      </w:pPr>
      <w:bookmarkStart w:id="1" w:name="_Toc183332284"/>
      <w:bookmarkStart w:id="2" w:name="_Toc282706087"/>
      <w:bookmarkStart w:id="3" w:name="_Toc282706627"/>
      <w:bookmarkStart w:id="4" w:name="_Toc282707186"/>
    </w:p>
    <w:p w14:paraId="0E96BD75" w14:textId="70D7C72A" w:rsidR="003B4057" w:rsidRPr="003B4057" w:rsidRDefault="003B4057" w:rsidP="003B4057">
      <w:pPr>
        <w:tabs>
          <w:tab w:val="left" w:pos="2320"/>
        </w:tabs>
        <w:sectPr w:rsidR="003B4057" w:rsidRPr="003B4057" w:rsidSect="001C1A3B">
          <w:headerReference w:type="default" r:id="rId8"/>
          <w:footerReference w:type="default" r:id="rId9"/>
          <w:type w:val="continuous"/>
          <w:pgSz w:w="11906" w:h="16838"/>
          <w:pgMar w:top="1985" w:right="1701" w:bottom="1560" w:left="1701" w:header="851" w:footer="992" w:gutter="0"/>
          <w:pgNumType w:start="1"/>
          <w:cols w:space="720"/>
          <w:docGrid w:linePitch="360"/>
        </w:sectPr>
      </w:pPr>
      <w:r>
        <w:tab/>
      </w:r>
    </w:p>
    <w:p w14:paraId="3FBF174C" w14:textId="49633DF3" w:rsidR="002A4700" w:rsidRPr="00FC2BB6" w:rsidRDefault="002A4700" w:rsidP="00195A64">
      <w:pPr>
        <w:pStyle w:val="1"/>
        <w:numPr>
          <w:ilvl w:val="0"/>
          <w:numId w:val="141"/>
        </w:numPr>
      </w:pPr>
      <w:bookmarkStart w:id="5" w:name="_Toc460715547"/>
      <w:r w:rsidRPr="00FC2BB6">
        <w:lastRenderedPageBreak/>
        <w:t>Introduction</w:t>
      </w:r>
      <w:bookmarkEnd w:id="1"/>
      <w:bookmarkEnd w:id="2"/>
      <w:bookmarkEnd w:id="3"/>
      <w:bookmarkEnd w:id="4"/>
      <w:bookmarkEnd w:id="5"/>
    </w:p>
    <w:p w14:paraId="20ED9AB3" w14:textId="4EEDD92B" w:rsidR="002A4700" w:rsidRPr="00376C17" w:rsidRDefault="000B0C4B" w:rsidP="00FC2BB6">
      <w:pPr>
        <w:pStyle w:val="23"/>
      </w:pPr>
      <w:bookmarkStart w:id="6" w:name="_Toc460715548"/>
      <w:r>
        <w:t>About the</w:t>
      </w:r>
      <w:r w:rsidR="00BB34F7">
        <w:rPr>
          <w:rFonts w:hint="eastAsia"/>
        </w:rPr>
        <w:t xml:space="preserve"> </w:t>
      </w:r>
      <w:r>
        <w:t xml:space="preserve">Earth Observation </w:t>
      </w:r>
      <w:r w:rsidR="002A4700" w:rsidRPr="00376C17">
        <w:rPr>
          <w:rFonts w:hint="eastAsia"/>
        </w:rPr>
        <w:t>Research Announcement</w:t>
      </w:r>
      <w:bookmarkEnd w:id="6"/>
    </w:p>
    <w:p w14:paraId="33E847CC" w14:textId="2A1B0F5E" w:rsidR="00BB34F7" w:rsidRPr="00C46270" w:rsidRDefault="00BB34F7" w:rsidP="00BB34F7">
      <w:pPr>
        <w:pStyle w:val="a4"/>
        <w:snapToGrid w:val="0"/>
        <w:jc w:val="both"/>
      </w:pPr>
      <w:r w:rsidRPr="00C46270">
        <w:rPr>
          <w:rFonts w:hint="eastAsia"/>
        </w:rPr>
        <w:t xml:space="preserve">The </w:t>
      </w:r>
      <w:r w:rsidRPr="00C46270">
        <w:t>Japan Aerospace Exploration Agency (JAXA)</w:t>
      </w:r>
      <w:r w:rsidRPr="00C46270">
        <w:rPr>
          <w:rFonts w:hint="eastAsia"/>
        </w:rPr>
        <w:t>/Earth Observation Research Center</w:t>
      </w:r>
      <w:r>
        <w:rPr>
          <w:rFonts w:hint="eastAsia"/>
        </w:rPr>
        <w:t xml:space="preserve"> </w:t>
      </w:r>
      <w:r w:rsidRPr="00C46270">
        <w:rPr>
          <w:rFonts w:hint="eastAsia"/>
        </w:rPr>
        <w:t xml:space="preserve">(EORC) have </w:t>
      </w:r>
      <w:r>
        <w:rPr>
          <w:rFonts w:hint="eastAsia"/>
        </w:rPr>
        <w:t xml:space="preserve">been </w:t>
      </w:r>
      <w:r w:rsidRPr="00C46270">
        <w:rPr>
          <w:rFonts w:hint="eastAsia"/>
        </w:rPr>
        <w:t>conduct</w:t>
      </w:r>
      <w:r>
        <w:rPr>
          <w:rFonts w:hint="eastAsia"/>
        </w:rPr>
        <w:t>ing</w:t>
      </w:r>
      <w:r w:rsidRPr="00C46270">
        <w:rPr>
          <w:rFonts w:hint="eastAsia"/>
        </w:rPr>
        <w:t xml:space="preserve"> research announcement</w:t>
      </w:r>
      <w:r>
        <w:rPr>
          <w:rFonts w:hint="eastAsia"/>
        </w:rPr>
        <w:t>s</w:t>
      </w:r>
      <w:r w:rsidRPr="00C46270">
        <w:rPr>
          <w:rFonts w:hint="eastAsia"/>
        </w:rPr>
        <w:t xml:space="preserve"> (RA) for each earth observation satellite project. </w:t>
      </w:r>
      <w:r w:rsidR="00FE68C9">
        <w:rPr>
          <w:rFonts w:hint="eastAsia"/>
        </w:rPr>
        <w:t>S</w:t>
      </w:r>
      <w:r w:rsidR="00FE68C9" w:rsidRPr="00C46270">
        <w:rPr>
          <w:rFonts w:hint="eastAsia"/>
        </w:rPr>
        <w:t xml:space="preserve">ince </w:t>
      </w:r>
      <w:r w:rsidR="00FE68C9">
        <w:rPr>
          <w:rFonts w:hint="eastAsia"/>
        </w:rPr>
        <w:t xml:space="preserve">Japanese </w:t>
      </w:r>
      <w:r w:rsidR="00FE68C9" w:rsidRPr="00C46270">
        <w:rPr>
          <w:rFonts w:hint="eastAsia"/>
        </w:rPr>
        <w:t>fiscal year 2015</w:t>
      </w:r>
      <w:r w:rsidR="00FE68C9">
        <w:rPr>
          <w:rFonts w:hint="eastAsia"/>
        </w:rPr>
        <w:t xml:space="preserve">, </w:t>
      </w:r>
      <w:r w:rsidRPr="00C46270">
        <w:rPr>
          <w:rFonts w:hint="eastAsia"/>
        </w:rPr>
        <w:t xml:space="preserve">EORC </w:t>
      </w:r>
      <w:r>
        <w:rPr>
          <w:rFonts w:hint="eastAsia"/>
        </w:rPr>
        <w:t xml:space="preserve">started to </w:t>
      </w:r>
      <w:r w:rsidRPr="00C46270">
        <w:rPr>
          <w:rFonts w:hint="eastAsia"/>
        </w:rPr>
        <w:t xml:space="preserve">promote research to </w:t>
      </w:r>
      <w:r>
        <w:rPr>
          <w:rFonts w:hint="eastAsia"/>
        </w:rPr>
        <w:t xml:space="preserve">focus </w:t>
      </w:r>
      <w:r w:rsidRPr="00C46270">
        <w:rPr>
          <w:rFonts w:hint="eastAsia"/>
        </w:rPr>
        <w:t>our attention to</w:t>
      </w:r>
      <w:r>
        <w:rPr>
          <w:rFonts w:hint="eastAsia"/>
        </w:rPr>
        <w:t xml:space="preserve"> </w:t>
      </w:r>
      <w:r>
        <w:t>“</w:t>
      </w:r>
      <w:r w:rsidRPr="00C46270">
        <w:t>Earth Observation Priority Research</w:t>
      </w:r>
      <w:r>
        <w:t>”</w:t>
      </w:r>
      <w:r w:rsidRPr="00C46270">
        <w:rPr>
          <w:rFonts w:hint="eastAsia"/>
        </w:rPr>
        <w:t xml:space="preserve">. </w:t>
      </w:r>
    </w:p>
    <w:p w14:paraId="71173932" w14:textId="702AAAFF" w:rsidR="00BB34F7" w:rsidRPr="00C46270" w:rsidRDefault="00FE68C9" w:rsidP="00BB34F7">
      <w:pPr>
        <w:pStyle w:val="a4"/>
        <w:snapToGrid w:val="0"/>
        <w:jc w:val="both"/>
      </w:pPr>
      <w:r>
        <w:rPr>
          <w:rFonts w:hint="eastAsia"/>
        </w:rPr>
        <w:t>Under</w:t>
      </w:r>
      <w:r w:rsidR="00BB34F7" w:rsidRPr="00C46270">
        <w:rPr>
          <w:rFonts w:hint="eastAsia"/>
        </w:rPr>
        <w:t xml:space="preserve"> these </w:t>
      </w:r>
      <w:r w:rsidR="00BB34F7" w:rsidRPr="00C46270">
        <w:t>circumstances</w:t>
      </w:r>
      <w:r w:rsidR="00BB34F7" w:rsidRPr="00C46270">
        <w:rPr>
          <w:rFonts w:hint="eastAsia"/>
        </w:rPr>
        <w:t>, EORC newly</w:t>
      </w:r>
      <w:r w:rsidR="00BB34F7">
        <w:rPr>
          <w:rFonts w:hint="eastAsia"/>
        </w:rPr>
        <w:t xml:space="preserve"> calls for the </w:t>
      </w:r>
      <w:r w:rsidR="00BB34F7" w:rsidRPr="00C46270">
        <w:rPr>
          <w:rFonts w:hint="eastAsia"/>
        </w:rPr>
        <w:t>Earth Observation RA bas</w:t>
      </w:r>
      <w:r w:rsidR="00EF3187">
        <w:rPr>
          <w:rFonts w:hint="eastAsia"/>
        </w:rPr>
        <w:t>ed on the following philosophy.</w:t>
      </w:r>
    </w:p>
    <w:p w14:paraId="22FA1612" w14:textId="77777777" w:rsidR="00BB34F7" w:rsidRPr="00C46270" w:rsidRDefault="00BB34F7" w:rsidP="00195A64">
      <w:pPr>
        <w:pStyle w:val="a4"/>
        <w:numPr>
          <w:ilvl w:val="0"/>
          <w:numId w:val="140"/>
        </w:numPr>
        <w:snapToGrid w:val="0"/>
        <w:ind w:left="709"/>
        <w:jc w:val="both"/>
      </w:pPr>
      <w:r w:rsidRPr="00C46270">
        <w:rPr>
          <w:rFonts w:hint="eastAsia"/>
        </w:rPr>
        <w:t xml:space="preserve">EORC </w:t>
      </w:r>
      <w:r>
        <w:rPr>
          <w:rFonts w:hint="eastAsia"/>
        </w:rPr>
        <w:t>reorganizes</w:t>
      </w:r>
      <w:r w:rsidRPr="00C46270">
        <w:rPr>
          <w:rFonts w:hint="eastAsia"/>
        </w:rPr>
        <w:t xml:space="preserve"> </w:t>
      </w:r>
      <w:r>
        <w:rPr>
          <w:rFonts w:hint="eastAsia"/>
        </w:rPr>
        <w:t>the</w:t>
      </w:r>
      <w:r w:rsidRPr="00C46270">
        <w:rPr>
          <w:rFonts w:hint="eastAsia"/>
        </w:rPr>
        <w:t xml:space="preserve"> </w:t>
      </w:r>
      <w:r>
        <w:rPr>
          <w:rFonts w:hint="eastAsia"/>
        </w:rPr>
        <w:t>RA</w:t>
      </w:r>
      <w:r w:rsidRPr="00C46270">
        <w:rPr>
          <w:rFonts w:hint="eastAsia"/>
        </w:rPr>
        <w:t xml:space="preserve"> plan</w:t>
      </w:r>
      <w:r>
        <w:rPr>
          <w:rFonts w:hint="eastAsia"/>
        </w:rPr>
        <w:t xml:space="preserve"> that has been </w:t>
      </w:r>
      <w:r>
        <w:t>conducted</w:t>
      </w:r>
      <w:r>
        <w:rPr>
          <w:rFonts w:hint="eastAsia"/>
        </w:rPr>
        <w:t xml:space="preserve"> under each satellite project</w:t>
      </w:r>
      <w:r w:rsidRPr="00C46270">
        <w:rPr>
          <w:rFonts w:hint="eastAsia"/>
        </w:rPr>
        <w:t xml:space="preserve">, and </w:t>
      </w:r>
      <w:r w:rsidRPr="00C46270">
        <w:t>summarize</w:t>
      </w:r>
      <w:r w:rsidRPr="00C46270">
        <w:rPr>
          <w:rFonts w:hint="eastAsia"/>
        </w:rPr>
        <w:t xml:space="preserve"> </w:t>
      </w:r>
      <w:r>
        <w:rPr>
          <w:rFonts w:hint="eastAsia"/>
        </w:rPr>
        <w:t xml:space="preserve">to </w:t>
      </w:r>
      <w:r w:rsidRPr="00C46270">
        <w:rPr>
          <w:rFonts w:hint="eastAsia"/>
        </w:rPr>
        <w:t xml:space="preserve">one </w:t>
      </w:r>
      <w:r w:rsidRPr="00C46270">
        <w:t>“</w:t>
      </w:r>
      <w:r w:rsidRPr="00C46270">
        <w:rPr>
          <w:rFonts w:hint="eastAsia"/>
        </w:rPr>
        <w:t>Earth Observation RA</w:t>
      </w:r>
      <w:r w:rsidRPr="00C46270">
        <w:t>”</w:t>
      </w:r>
      <w:r w:rsidRPr="00C46270">
        <w:rPr>
          <w:rFonts w:hint="eastAsia"/>
        </w:rPr>
        <w:t xml:space="preserve">. </w:t>
      </w:r>
      <w:r>
        <w:rPr>
          <w:rFonts w:hint="eastAsia"/>
        </w:rPr>
        <w:t>In this way,</w:t>
      </w:r>
      <w:r w:rsidRPr="00C46270">
        <w:rPr>
          <w:rFonts w:hint="eastAsia"/>
        </w:rPr>
        <w:t xml:space="preserve"> EORC </w:t>
      </w:r>
      <w:r>
        <w:rPr>
          <w:rFonts w:hint="eastAsia"/>
        </w:rPr>
        <w:t xml:space="preserve">will enhance </w:t>
      </w:r>
      <w:r w:rsidRPr="00C46270">
        <w:rPr>
          <w:rFonts w:hint="eastAsia"/>
        </w:rPr>
        <w:t xml:space="preserve">multidisciplinary </w:t>
      </w:r>
      <w:r>
        <w:rPr>
          <w:rFonts w:hint="eastAsia"/>
        </w:rPr>
        <w:t>application</w:t>
      </w:r>
      <w:r w:rsidRPr="00C46270">
        <w:rPr>
          <w:rFonts w:hint="eastAsia"/>
        </w:rPr>
        <w:t xml:space="preserve"> research using satellite data. </w:t>
      </w:r>
    </w:p>
    <w:p w14:paraId="6F2D8162" w14:textId="4ACDC0E6" w:rsidR="00BB34F7" w:rsidRPr="00C46270" w:rsidRDefault="00BB34F7" w:rsidP="00195A64">
      <w:pPr>
        <w:pStyle w:val="a4"/>
        <w:numPr>
          <w:ilvl w:val="0"/>
          <w:numId w:val="140"/>
        </w:numPr>
        <w:snapToGrid w:val="0"/>
        <w:ind w:left="709"/>
        <w:jc w:val="both"/>
      </w:pPr>
      <w:r>
        <w:rPr>
          <w:rFonts w:hint="eastAsia"/>
        </w:rPr>
        <w:t>The categories of the</w:t>
      </w:r>
      <w:r w:rsidRPr="00C46270">
        <w:rPr>
          <w:rFonts w:hint="eastAsia"/>
        </w:rPr>
        <w:t xml:space="preserve"> Earth Observation RA</w:t>
      </w:r>
      <w:r>
        <w:rPr>
          <w:rFonts w:hint="eastAsia"/>
        </w:rPr>
        <w:t xml:space="preserve"> consist of</w:t>
      </w:r>
      <w:r w:rsidRPr="00C46270">
        <w:rPr>
          <w:rFonts w:hint="eastAsia"/>
        </w:rPr>
        <w:t xml:space="preserve"> </w:t>
      </w:r>
      <w:r>
        <w:t>“</w:t>
      </w:r>
      <w:r>
        <w:rPr>
          <w:rFonts w:hint="eastAsia"/>
        </w:rPr>
        <w:t>P</w:t>
      </w:r>
      <w:r w:rsidRPr="00C46270">
        <w:rPr>
          <w:rFonts w:hint="eastAsia"/>
        </w:rPr>
        <w:t xml:space="preserve">roduct </w:t>
      </w:r>
      <w:r>
        <w:rPr>
          <w:rFonts w:hint="eastAsia"/>
        </w:rPr>
        <w:t>D</w:t>
      </w:r>
      <w:r w:rsidRPr="00C46270">
        <w:rPr>
          <w:rFonts w:hint="eastAsia"/>
        </w:rPr>
        <w:t xml:space="preserve">evelopment </w:t>
      </w:r>
      <w:r>
        <w:rPr>
          <w:rFonts w:hint="eastAsia"/>
        </w:rPr>
        <w:t>R</w:t>
      </w:r>
      <w:r w:rsidRPr="00C46270">
        <w:rPr>
          <w:rFonts w:hint="eastAsia"/>
        </w:rPr>
        <w:t>esearch</w:t>
      </w:r>
      <w:r>
        <w:t>”</w:t>
      </w:r>
      <w:r w:rsidRPr="00C46270">
        <w:rPr>
          <w:rFonts w:hint="eastAsia"/>
        </w:rPr>
        <w:t xml:space="preserve"> and </w:t>
      </w:r>
      <w:r>
        <w:t>“</w:t>
      </w:r>
      <w:r>
        <w:rPr>
          <w:rFonts w:hint="eastAsia"/>
        </w:rPr>
        <w:t>A</w:t>
      </w:r>
      <w:r w:rsidRPr="00C46270">
        <w:rPr>
          <w:rFonts w:hint="eastAsia"/>
        </w:rPr>
        <w:t xml:space="preserve">pplication </w:t>
      </w:r>
      <w:r>
        <w:rPr>
          <w:rFonts w:hint="eastAsia"/>
        </w:rPr>
        <w:t>R</w:t>
      </w:r>
      <w:r w:rsidRPr="00C46270">
        <w:rPr>
          <w:rFonts w:hint="eastAsia"/>
        </w:rPr>
        <w:t>esearch</w:t>
      </w:r>
      <w:r>
        <w:t>”</w:t>
      </w:r>
      <w:r w:rsidRPr="00C46270">
        <w:rPr>
          <w:rFonts w:hint="eastAsia"/>
        </w:rPr>
        <w:t xml:space="preserve"> (including </w:t>
      </w:r>
      <w:r>
        <w:rPr>
          <w:rFonts w:hint="eastAsia"/>
        </w:rPr>
        <w:t>E</w:t>
      </w:r>
      <w:r w:rsidRPr="00C46270">
        <w:rPr>
          <w:rFonts w:hint="eastAsia"/>
        </w:rPr>
        <w:t xml:space="preserve">arth </w:t>
      </w:r>
      <w:r>
        <w:rPr>
          <w:rFonts w:hint="eastAsia"/>
        </w:rPr>
        <w:t>O</w:t>
      </w:r>
      <w:r w:rsidRPr="00C46270">
        <w:rPr>
          <w:rFonts w:hint="eastAsia"/>
        </w:rPr>
        <w:t xml:space="preserve">bservation </w:t>
      </w:r>
      <w:r>
        <w:rPr>
          <w:rFonts w:hint="eastAsia"/>
        </w:rPr>
        <w:t>P</w:t>
      </w:r>
      <w:r w:rsidRPr="00C46270">
        <w:rPr>
          <w:rFonts w:hint="eastAsia"/>
        </w:rPr>
        <w:t xml:space="preserve">riority </w:t>
      </w:r>
      <w:r>
        <w:rPr>
          <w:rFonts w:hint="eastAsia"/>
        </w:rPr>
        <w:t>R</w:t>
      </w:r>
      <w:r w:rsidRPr="00C46270">
        <w:rPr>
          <w:rFonts w:hint="eastAsia"/>
        </w:rPr>
        <w:t>esearch</w:t>
      </w:r>
      <w:r w:rsidR="00FF3FCA" w:rsidRPr="00FF3FCA">
        <w:rPr>
          <w:rFonts w:hint="eastAsia"/>
          <w:vertAlign w:val="superscript"/>
        </w:rPr>
        <w:t>(*)</w:t>
      </w:r>
      <w:r w:rsidRPr="00C46270">
        <w:rPr>
          <w:rFonts w:hint="eastAsia"/>
        </w:rPr>
        <w:t>)</w:t>
      </w:r>
      <w:r w:rsidR="000B0C4B">
        <w:t xml:space="preserve"> towards</w:t>
      </w:r>
      <w:r w:rsidR="000B0C4B">
        <w:rPr>
          <w:rFonts w:hint="eastAsia"/>
        </w:rPr>
        <w:t xml:space="preserve"> </w:t>
      </w:r>
      <w:r w:rsidR="000B0C4B">
        <w:t>future</w:t>
      </w:r>
      <w:r w:rsidR="000B0C4B">
        <w:rPr>
          <w:rFonts w:hint="eastAsia"/>
        </w:rPr>
        <w:t xml:space="preserve"> earth observation</w:t>
      </w:r>
      <w:r w:rsidR="000B0C4B">
        <w:t>s</w:t>
      </w:r>
      <w:r w:rsidR="007C3FAC">
        <w:t xml:space="preserve"> contributing to three major challenges</w:t>
      </w:r>
      <w:r w:rsidR="000B0C4B">
        <w:t xml:space="preserve">; 1) response to climate change; 2) </w:t>
      </w:r>
      <w:r w:rsidR="00FF3FCA">
        <w:t>p</w:t>
      </w:r>
      <w:r w:rsidR="000B0C4B">
        <w:t>romotion of satellite utilization in disaster mitigation and response; and 3) pioneering new areas</w:t>
      </w:r>
      <w:r w:rsidRPr="00C46270">
        <w:rPr>
          <w:rFonts w:hint="eastAsia"/>
        </w:rPr>
        <w:t xml:space="preserve">. </w:t>
      </w:r>
      <w:r w:rsidR="004D74BC">
        <w:rPr>
          <w:rFonts w:hint="eastAsia"/>
        </w:rPr>
        <w:t>(See Figure 1)</w:t>
      </w:r>
    </w:p>
    <w:p w14:paraId="3FC98C6E" w14:textId="77777777" w:rsidR="00BB34F7" w:rsidRPr="00E62CA2" w:rsidRDefault="00BB34F7" w:rsidP="00BB34F7">
      <w:pPr>
        <w:ind w:left="241"/>
        <w:rPr>
          <w:rFonts w:ascii="Times New Roman" w:hAnsi="Times New Roman"/>
          <w:sz w:val="24"/>
        </w:rPr>
      </w:pPr>
    </w:p>
    <w:p w14:paraId="1BD7419A" w14:textId="77777777" w:rsidR="000B0C4B" w:rsidRDefault="00BB34F7" w:rsidP="00DF4786">
      <w:pPr>
        <w:rPr>
          <w:rFonts w:ascii="Times New Roman" w:hAnsi="Times New Roman"/>
          <w:sz w:val="24"/>
        </w:rPr>
      </w:pPr>
      <w:r w:rsidRPr="003B4057">
        <w:rPr>
          <w:rFonts w:ascii="Times New Roman" w:hAnsi="Times New Roman"/>
          <w:sz w:val="24"/>
        </w:rPr>
        <w:t xml:space="preserve">By announcing widely to researchers/engineers of various research areas from domestic and foreign organizations, EORC will effectively conduct research and product development on technologies and new insights required to achieve mission success criteria for JAXA satellite projects and promote EORC Earth Observation Priority Research. </w:t>
      </w:r>
    </w:p>
    <w:p w14:paraId="77C6D86E" w14:textId="77777777" w:rsidR="000B0C4B" w:rsidRDefault="000B0C4B" w:rsidP="00DF4786">
      <w:pPr>
        <w:rPr>
          <w:rFonts w:ascii="Times New Roman" w:hAnsi="Times New Roman"/>
          <w:sz w:val="24"/>
        </w:rPr>
      </w:pPr>
    </w:p>
    <w:p w14:paraId="32CEBDEA" w14:textId="15AF0E5E" w:rsidR="00DF4786" w:rsidRPr="003B4057" w:rsidRDefault="00BB34F7" w:rsidP="00DF4786">
      <w:pPr>
        <w:rPr>
          <w:rFonts w:ascii="Times New Roman" w:hAnsi="Times New Roman"/>
          <w:sz w:val="24"/>
        </w:rPr>
      </w:pPr>
      <w:r w:rsidRPr="003B4057">
        <w:rPr>
          <w:rFonts w:ascii="Times New Roman" w:hAnsi="Times New Roman"/>
          <w:sz w:val="24"/>
        </w:rPr>
        <w:t>However, EORC will not conduct the Earth Observation RA in cases where research objective/content and implementation period had significant limitations, where there were few advantages for changing to the new RA, and where the research principal that can conduct the research was limited to a certain agency/institute.</w:t>
      </w:r>
      <w:r w:rsidR="00DF4786" w:rsidRPr="003B4057">
        <w:rPr>
          <w:rFonts w:ascii="Times New Roman" w:hAnsi="Times New Roman"/>
          <w:sz w:val="24"/>
        </w:rPr>
        <w:t xml:space="preserve"> </w:t>
      </w:r>
    </w:p>
    <w:p w14:paraId="161D712C" w14:textId="49B3512A" w:rsidR="00BB34F7" w:rsidRPr="003B4057" w:rsidRDefault="00BB34F7" w:rsidP="00DF4786">
      <w:pPr>
        <w:rPr>
          <w:rFonts w:ascii="Times New Roman" w:hAnsi="Times New Roman"/>
          <w:sz w:val="24"/>
        </w:rPr>
      </w:pPr>
    </w:p>
    <w:p w14:paraId="7F3DA75F" w14:textId="0F5623F2" w:rsidR="00105775" w:rsidRDefault="00105775" w:rsidP="00DF4786">
      <w:pPr>
        <w:rPr>
          <w:rFonts w:ascii="Times New Roman" w:hAnsi="Times New Roman"/>
          <w:sz w:val="24"/>
        </w:rPr>
      </w:pPr>
      <w:r>
        <w:rPr>
          <w:rFonts w:ascii="Times New Roman" w:hAnsi="Times New Roman" w:hint="eastAsia"/>
          <w:noProof/>
          <w:sz w:val="24"/>
        </w:rPr>
        <mc:AlternateContent>
          <mc:Choice Requires="wpc">
            <w:drawing>
              <wp:inline distT="0" distB="0" distL="0" distR="0" wp14:anchorId="76ADAA44" wp14:editId="3F1F9F7B">
                <wp:extent cx="5416550" cy="2724150"/>
                <wp:effectExtent l="0" t="0" r="0" b="0"/>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角丸四角形 1"/>
                        <wps:cNvSpPr/>
                        <wps:spPr>
                          <a:xfrm>
                            <a:off x="85090" y="129200"/>
                            <a:ext cx="5248910" cy="1998049"/>
                          </a:xfrm>
                          <a:prstGeom prst="roundRect">
                            <a:avLst/>
                          </a:prstGeom>
                        </wps:spPr>
                        <wps:style>
                          <a:lnRef idx="1">
                            <a:schemeClr val="dk1"/>
                          </a:lnRef>
                          <a:fillRef idx="2">
                            <a:schemeClr val="dk1"/>
                          </a:fillRef>
                          <a:effectRef idx="1">
                            <a:schemeClr val="dk1"/>
                          </a:effectRef>
                          <a:fontRef idx="minor">
                            <a:schemeClr val="dk1"/>
                          </a:fontRef>
                        </wps:style>
                        <wps:txbx>
                          <w:txbxContent>
                            <w:p w14:paraId="6E210456" w14:textId="641AA329" w:rsidR="00AA0777" w:rsidRDefault="00AA0777" w:rsidP="00105775">
                              <w:pPr>
                                <w:pStyle w:val="Web"/>
                                <w:spacing w:before="0" w:beforeAutospacing="0" w:after="0" w:afterAutospacing="0"/>
                                <w:jc w:val="center"/>
                                <w:rPr>
                                  <w:rFonts w:ascii="Times New Roman" w:eastAsia="游明朝" w:hAnsi="Times New Roman" w:cs="Times New Roman"/>
                                  <w:kern w:val="2"/>
                                  <w:sz w:val="36"/>
                                  <w:szCs w:val="36"/>
                                </w:rPr>
                              </w:pPr>
                              <w:r>
                                <w:rPr>
                                  <w:rFonts w:ascii="Times New Roman" w:eastAsia="游明朝" w:hAnsi="Times New Roman" w:cs="Times New Roman"/>
                                  <w:kern w:val="2"/>
                                  <w:sz w:val="36"/>
                                  <w:szCs w:val="36"/>
                                </w:rPr>
                                <w:t>Earth Observation Research Announcement</w:t>
                              </w:r>
                            </w:p>
                            <w:p w14:paraId="6CF249E3" w14:textId="35623C42" w:rsidR="00AA0777" w:rsidRDefault="00AA0777" w:rsidP="00105775">
                              <w:pPr>
                                <w:pStyle w:val="Web"/>
                                <w:spacing w:before="0" w:beforeAutospacing="0" w:after="0" w:afterAutospacing="0"/>
                                <w:jc w:val="center"/>
                              </w:pPr>
                              <w:r w:rsidRPr="00105775">
                                <w:rPr>
                                  <w:noProof/>
                                </w:rPr>
                                <w:drawing>
                                  <wp:inline distT="0" distB="0" distL="0" distR="0" wp14:anchorId="0A37A924" wp14:editId="495BEFA2">
                                    <wp:extent cx="4833620" cy="1491223"/>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3620" cy="1491223"/>
                                            </a:xfrm>
                                            <a:prstGeom prst="rect">
                                              <a:avLst/>
                                            </a:prstGeom>
                                            <a:noFill/>
                                            <a:ln>
                                              <a:noFill/>
                                            </a:ln>
                                          </pic:spPr>
                                        </pic:pic>
                                      </a:graphicData>
                                    </a:graphic>
                                  </wp:inline>
                                </w:drawing>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241300" y="2190750"/>
                            <a:ext cx="4997450" cy="323850"/>
                          </a:xfrm>
                          <a:prstGeom prst="rect">
                            <a:avLst/>
                          </a:prstGeom>
                          <a:solidFill>
                            <a:schemeClr val="lt1"/>
                          </a:solidFill>
                          <a:ln w="6350">
                            <a:noFill/>
                          </a:ln>
                        </wps:spPr>
                        <wps:txbx>
                          <w:txbxContent>
                            <w:p w14:paraId="44DCC3AD" w14:textId="5AC0F9C4" w:rsidR="00AA0777" w:rsidRPr="00105775" w:rsidRDefault="00AA0777" w:rsidP="00105775">
                              <w:pPr>
                                <w:jc w:val="center"/>
                                <w:rPr>
                                  <w:rFonts w:ascii="Times New Roman" w:hAnsi="Times New Roman"/>
                                  <w:sz w:val="24"/>
                                </w:rPr>
                              </w:pPr>
                              <w:r w:rsidRPr="00105775">
                                <w:rPr>
                                  <w:rFonts w:ascii="Times New Roman" w:hAnsi="Times New Roman"/>
                                  <w:sz w:val="24"/>
                                </w:rPr>
                                <w:t>Figure 1: Overview of the Earth Observation Research Announcement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6ADAA44" id="キャンバス 4" o:spid="_x0000_s1026" editas="canvas" style="width:426.5pt;height:214.5pt;mso-position-horizontal-relative:char;mso-position-vertical-relative:line" coordsize="54165,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165;height:27241;visibility:visible;mso-wrap-style:square">
                  <v:fill o:detectmouseclick="t"/>
                  <v:path o:connecttype="none"/>
                </v:shape>
                <v:roundrect id="角丸四角形 1" o:spid="_x0000_s1028" style="position:absolute;left:850;top:1292;width:52490;height:199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bRsAA&#10;AADaAAAADwAAAGRycy9kb3ducmV2LnhtbESPS6vCMBSE94L/IRzBnaaKL6pRRFAurrw+cHtojm2x&#10;OSlJ1N5/bwThLoeZ+YZZrBpTiSc5X1pWMOgnIIgzq0vOFZxP294MhA/IGivLpOCPPKyW7dYCU21f&#10;/EvPY8hFhLBPUUERQp1K6bOCDPq+rYmjd7POYIjS5VI7fEW4qeQwSSbSYMlxocCaNgVl9+PDKLjm&#10;+9F4sr0cqql9HIKm6Y7WTqlup1nPQQRqwn/42/7RCsbwuRJv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PbRsAAAADaAAAADwAAAAAAAAAAAAAAAACYAgAAZHJzL2Rvd25y&#10;ZXYueG1sUEsFBgAAAAAEAAQA9QAAAIUDAAAAAA==&#10;" fillcolor="gray [1616]" strokecolor="black [3040]">
                  <v:fill color2="#d9d9d9 [496]" rotate="t" angle="180" colors="0 #bcbcbc;22938f #d0d0d0;1 #ededed" focus="100%" type="gradient"/>
                  <v:shadow on="t" color="black" opacity="24903f" origin=",.5" offset="0,.55556mm"/>
                  <v:textbox>
                    <w:txbxContent>
                      <w:p w14:paraId="6E210456" w14:textId="641AA329" w:rsidR="00AA0777" w:rsidRDefault="00AA0777" w:rsidP="00105775">
                        <w:pPr>
                          <w:pStyle w:val="Web"/>
                          <w:spacing w:before="0" w:beforeAutospacing="0" w:after="0" w:afterAutospacing="0"/>
                          <w:jc w:val="center"/>
                          <w:rPr>
                            <w:rFonts w:ascii="Times New Roman" w:eastAsia="游明朝" w:hAnsi="Times New Roman" w:cs="Times New Roman"/>
                            <w:kern w:val="2"/>
                            <w:sz w:val="36"/>
                            <w:szCs w:val="36"/>
                          </w:rPr>
                        </w:pPr>
                        <w:r>
                          <w:rPr>
                            <w:rFonts w:ascii="Times New Roman" w:eastAsia="游明朝" w:hAnsi="Times New Roman" w:cs="Times New Roman"/>
                            <w:kern w:val="2"/>
                            <w:sz w:val="36"/>
                            <w:szCs w:val="36"/>
                          </w:rPr>
                          <w:t>Earth Observation Research Announcement</w:t>
                        </w:r>
                      </w:p>
                      <w:p w14:paraId="6CF249E3" w14:textId="35623C42" w:rsidR="00AA0777" w:rsidRDefault="00AA0777" w:rsidP="00105775">
                        <w:pPr>
                          <w:pStyle w:val="Web"/>
                          <w:spacing w:before="0" w:beforeAutospacing="0" w:after="0" w:afterAutospacing="0"/>
                          <w:jc w:val="center"/>
                        </w:pPr>
                        <w:r w:rsidRPr="00105775">
                          <w:rPr>
                            <w:noProof/>
                          </w:rPr>
                          <w:drawing>
                            <wp:inline distT="0" distB="0" distL="0" distR="0" wp14:anchorId="0A37A924" wp14:editId="495BEFA2">
                              <wp:extent cx="4833620" cy="1491223"/>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3620" cy="1491223"/>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テキスト ボックス 8" o:spid="_x0000_s1029" type="#_x0000_t202" style="position:absolute;left:2413;top:21907;width:4997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14:paraId="44DCC3AD" w14:textId="5AC0F9C4" w:rsidR="00AA0777" w:rsidRPr="00105775" w:rsidRDefault="00AA0777" w:rsidP="00105775">
                        <w:pPr>
                          <w:jc w:val="center"/>
                          <w:rPr>
                            <w:rFonts w:ascii="Times New Roman" w:hAnsi="Times New Roman"/>
                            <w:sz w:val="24"/>
                          </w:rPr>
                        </w:pPr>
                        <w:r w:rsidRPr="00105775">
                          <w:rPr>
                            <w:rFonts w:ascii="Times New Roman" w:hAnsi="Times New Roman"/>
                            <w:sz w:val="24"/>
                          </w:rPr>
                          <w:t>Figure 1: Overview of the Earth Observation Research Announcement</w:t>
                        </w:r>
                      </w:p>
                    </w:txbxContent>
                  </v:textbox>
                </v:shape>
                <w10:anchorlock/>
              </v:group>
            </w:pict>
          </mc:Fallback>
        </mc:AlternateContent>
      </w:r>
    </w:p>
    <w:p w14:paraId="41CE90CA" w14:textId="77777777" w:rsidR="00BB34F7" w:rsidRDefault="00BB34F7" w:rsidP="00DF4786">
      <w:pPr>
        <w:rPr>
          <w:rFonts w:ascii="Times New Roman" w:hAnsi="Times New Roman"/>
          <w:sz w:val="24"/>
        </w:rPr>
      </w:pPr>
    </w:p>
    <w:p w14:paraId="7CD2C420" w14:textId="22ABCD44" w:rsidR="00BB34F7" w:rsidRPr="007C3FAC" w:rsidRDefault="007C3FAC" w:rsidP="007C3FAC">
      <w:pPr>
        <w:ind w:leftChars="203" w:left="683" w:hangingChars="117" w:hanging="257"/>
        <w:rPr>
          <w:rFonts w:ascii="Times New Roman" w:hAnsi="Times New Roman"/>
          <w:sz w:val="22"/>
          <w:szCs w:val="22"/>
        </w:rPr>
      </w:pPr>
      <w:r w:rsidRPr="007C3FAC">
        <w:rPr>
          <w:rFonts w:ascii="Times New Roman" w:hAnsi="Times New Roman" w:hint="eastAsia"/>
          <w:sz w:val="22"/>
          <w:szCs w:val="22"/>
          <w:vertAlign w:val="superscript"/>
        </w:rPr>
        <w:t>(</w:t>
      </w:r>
      <w:r w:rsidR="000B0C4B" w:rsidRPr="007C3FAC">
        <w:rPr>
          <w:rFonts w:ascii="Times New Roman" w:hAnsi="Times New Roman"/>
          <w:sz w:val="22"/>
          <w:szCs w:val="22"/>
          <w:vertAlign w:val="superscript"/>
        </w:rPr>
        <w:t>*</w:t>
      </w:r>
      <w:r w:rsidRPr="007C3FAC">
        <w:rPr>
          <w:rFonts w:ascii="Times New Roman" w:hAnsi="Times New Roman"/>
          <w:sz w:val="22"/>
          <w:szCs w:val="22"/>
          <w:vertAlign w:val="superscript"/>
        </w:rPr>
        <w:t xml:space="preserve">) </w:t>
      </w:r>
      <w:r w:rsidR="000B0C4B" w:rsidRPr="007C3FAC">
        <w:rPr>
          <w:rFonts w:ascii="Times New Roman" w:hAnsi="Times New Roman"/>
          <w:sz w:val="22"/>
          <w:szCs w:val="22"/>
        </w:rPr>
        <w:t>JA</w:t>
      </w:r>
      <w:r w:rsidR="00BB34F7" w:rsidRPr="007C3FAC">
        <w:rPr>
          <w:rFonts w:ascii="Times New Roman" w:hAnsi="Times New Roman" w:hint="eastAsia"/>
          <w:sz w:val="22"/>
          <w:szCs w:val="22"/>
        </w:rPr>
        <w:t xml:space="preserve">XA has been conducting </w:t>
      </w:r>
      <w:r w:rsidR="00BB34F7" w:rsidRPr="007C3FAC">
        <w:rPr>
          <w:rFonts w:ascii="Times New Roman" w:hAnsi="Times New Roman"/>
          <w:sz w:val="22"/>
          <w:szCs w:val="22"/>
        </w:rPr>
        <w:t>“</w:t>
      </w:r>
      <w:r w:rsidR="00BB34F7" w:rsidRPr="007C3FAC">
        <w:rPr>
          <w:rFonts w:ascii="Times New Roman" w:hAnsi="Times New Roman" w:hint="eastAsia"/>
          <w:sz w:val="22"/>
          <w:szCs w:val="22"/>
        </w:rPr>
        <w:t>Earth Observation Priority Research</w:t>
      </w:r>
      <w:r w:rsidR="00BB34F7" w:rsidRPr="007C3FAC">
        <w:rPr>
          <w:rFonts w:ascii="Times New Roman" w:hAnsi="Times New Roman"/>
          <w:sz w:val="22"/>
          <w:szCs w:val="22"/>
        </w:rPr>
        <w:t>”</w:t>
      </w:r>
      <w:r w:rsidR="00BB34F7" w:rsidRPr="007C3FAC">
        <w:rPr>
          <w:rFonts w:ascii="Times New Roman" w:hAnsi="Times New Roman" w:hint="eastAsia"/>
          <w:sz w:val="22"/>
          <w:szCs w:val="22"/>
        </w:rPr>
        <w:t xml:space="preserve"> from Japanese fiscal </w:t>
      </w:r>
      <w:r w:rsidR="00BB34F7" w:rsidRPr="007C3FAC">
        <w:rPr>
          <w:rFonts w:ascii="Times New Roman" w:hAnsi="Times New Roman" w:hint="eastAsia"/>
          <w:sz w:val="22"/>
          <w:szCs w:val="22"/>
        </w:rPr>
        <w:lastRenderedPageBreak/>
        <w:t xml:space="preserve">year 2015 to promote synergistic </w:t>
      </w:r>
      <w:r w:rsidR="004D74BC" w:rsidRPr="007C3FAC">
        <w:rPr>
          <w:rFonts w:ascii="Times New Roman" w:hAnsi="Times New Roman" w:hint="eastAsia"/>
          <w:sz w:val="22"/>
          <w:szCs w:val="22"/>
        </w:rPr>
        <w:t xml:space="preserve">application of satellite data. </w:t>
      </w:r>
      <w:r w:rsidR="00BB34F7" w:rsidRPr="007C3FAC">
        <w:rPr>
          <w:rFonts w:ascii="Times New Roman" w:hAnsi="Times New Roman" w:hint="eastAsia"/>
          <w:sz w:val="22"/>
          <w:szCs w:val="22"/>
        </w:rPr>
        <w:t xml:space="preserve">The objective of </w:t>
      </w:r>
      <w:r w:rsidR="007C3E58" w:rsidRPr="007C3FAC">
        <w:rPr>
          <w:rFonts w:ascii="Times New Roman" w:hAnsi="Times New Roman" w:hint="eastAsia"/>
          <w:sz w:val="22"/>
          <w:szCs w:val="22"/>
        </w:rPr>
        <w:t>t</w:t>
      </w:r>
      <w:r w:rsidR="00BB34F7" w:rsidRPr="007C3FAC">
        <w:rPr>
          <w:rFonts w:ascii="Times New Roman" w:hAnsi="Times New Roman" w:hint="eastAsia"/>
          <w:sz w:val="22"/>
          <w:szCs w:val="22"/>
        </w:rPr>
        <w:t xml:space="preserve">he Earth Observation Priority Research is to derive high-level products from multiple satellite mission data and to </w:t>
      </w:r>
      <w:r w:rsidR="00BB34F7" w:rsidRPr="007C3FAC">
        <w:rPr>
          <w:rFonts w:ascii="Times New Roman" w:hAnsi="Times New Roman"/>
          <w:sz w:val="22"/>
          <w:szCs w:val="22"/>
        </w:rPr>
        <w:t>enhance</w:t>
      </w:r>
      <w:r w:rsidR="00BB34F7" w:rsidRPr="007C3FAC">
        <w:rPr>
          <w:rFonts w:ascii="Times New Roman" w:hAnsi="Times New Roman" w:hint="eastAsia"/>
          <w:sz w:val="22"/>
          <w:szCs w:val="22"/>
        </w:rPr>
        <w:t xml:space="preserve"> monitoring ability by creating advanced and temporally/</w:t>
      </w:r>
      <w:r w:rsidR="00BB34F7" w:rsidRPr="007C3FAC">
        <w:rPr>
          <w:rFonts w:ascii="Times New Roman" w:hAnsi="Times New Roman"/>
          <w:sz w:val="22"/>
          <w:szCs w:val="22"/>
        </w:rPr>
        <w:t>spatially</w:t>
      </w:r>
      <w:r w:rsidR="00BB34F7" w:rsidRPr="007C3FAC">
        <w:rPr>
          <w:rFonts w:ascii="Times New Roman" w:hAnsi="Times New Roman" w:hint="eastAsia"/>
          <w:sz w:val="22"/>
          <w:szCs w:val="22"/>
        </w:rPr>
        <w:t xml:space="preserve"> homogeneous dataset fro</w:t>
      </w:r>
      <w:r w:rsidR="004D74BC" w:rsidRPr="007C3FAC">
        <w:rPr>
          <w:rFonts w:ascii="Times New Roman" w:hAnsi="Times New Roman" w:hint="eastAsia"/>
          <w:sz w:val="22"/>
          <w:szCs w:val="22"/>
        </w:rPr>
        <w:t xml:space="preserve">m satellite-model application. </w:t>
      </w:r>
      <w:r w:rsidR="00BB34F7" w:rsidRPr="007C3FAC">
        <w:rPr>
          <w:rFonts w:ascii="Times New Roman" w:hAnsi="Times New Roman" w:hint="eastAsia"/>
          <w:sz w:val="22"/>
          <w:szCs w:val="22"/>
        </w:rPr>
        <w:t xml:space="preserve">In this way, we aim to </w:t>
      </w:r>
      <w:r w:rsidR="00BB34F7" w:rsidRPr="007C3FAC">
        <w:rPr>
          <w:rFonts w:ascii="Times New Roman" w:hAnsi="Times New Roman"/>
          <w:sz w:val="22"/>
          <w:szCs w:val="22"/>
        </w:rPr>
        <w:t>develop</w:t>
      </w:r>
      <w:r w:rsidR="00BB34F7" w:rsidRPr="007C3FAC">
        <w:rPr>
          <w:rFonts w:ascii="Times New Roman" w:hAnsi="Times New Roman" w:hint="eastAsia"/>
          <w:sz w:val="22"/>
          <w:szCs w:val="22"/>
        </w:rPr>
        <w:t xml:space="preserve"> prediction technology using numerical models, leading to the operational application and service provision. </w:t>
      </w:r>
      <w:r w:rsidR="007C3E58" w:rsidRPr="007C3FAC">
        <w:rPr>
          <w:rFonts w:ascii="Times New Roman" w:hAnsi="Times New Roman" w:hint="eastAsia"/>
          <w:sz w:val="22"/>
          <w:szCs w:val="22"/>
        </w:rPr>
        <w:t>Currently, the f</w:t>
      </w:r>
      <w:r w:rsidR="00BB34F7" w:rsidRPr="007C3FAC">
        <w:rPr>
          <w:rFonts w:ascii="Times New Roman" w:hAnsi="Times New Roman"/>
          <w:sz w:val="22"/>
          <w:szCs w:val="22"/>
        </w:rPr>
        <w:t>ollowing</w:t>
      </w:r>
      <w:r w:rsidR="00BB34F7" w:rsidRPr="007C3FAC">
        <w:rPr>
          <w:rFonts w:ascii="Times New Roman" w:hAnsi="Times New Roman" w:hint="eastAsia"/>
          <w:sz w:val="22"/>
          <w:szCs w:val="22"/>
        </w:rPr>
        <w:t xml:space="preserve"> research topics are established as EORC Earth Observation Priority Research: </w:t>
      </w:r>
      <w:r w:rsidR="004D74BC" w:rsidRPr="007C3FAC">
        <w:rPr>
          <w:rFonts w:ascii="Times New Roman" w:hAnsi="Times New Roman"/>
          <w:sz w:val="22"/>
          <w:szCs w:val="22"/>
        </w:rPr>
        <w:t>“</w:t>
      </w:r>
      <w:r w:rsidR="00BB34F7" w:rsidRPr="007C3FAC">
        <w:rPr>
          <w:rFonts w:ascii="Times New Roman" w:hAnsi="Times New Roman" w:hint="eastAsia"/>
          <w:sz w:val="22"/>
          <w:szCs w:val="22"/>
        </w:rPr>
        <w:t>Ocean Environmental Monitoring</w:t>
      </w:r>
      <w:r w:rsidR="004D74BC" w:rsidRPr="007C3FAC">
        <w:rPr>
          <w:rFonts w:ascii="Times New Roman" w:hAnsi="Times New Roman"/>
          <w:sz w:val="22"/>
          <w:szCs w:val="22"/>
        </w:rPr>
        <w:t>”</w:t>
      </w:r>
      <w:r w:rsidR="00BB34F7" w:rsidRPr="007C3FAC">
        <w:rPr>
          <w:rFonts w:ascii="Times New Roman" w:hAnsi="Times New Roman" w:hint="eastAsia"/>
          <w:sz w:val="22"/>
          <w:szCs w:val="22"/>
        </w:rPr>
        <w:t xml:space="preserve">, </w:t>
      </w:r>
      <w:r w:rsidR="004D74BC" w:rsidRPr="007C3FAC">
        <w:rPr>
          <w:rFonts w:ascii="Times New Roman" w:hAnsi="Times New Roman"/>
          <w:sz w:val="22"/>
          <w:szCs w:val="22"/>
        </w:rPr>
        <w:t>“</w:t>
      </w:r>
      <w:r w:rsidR="00BB34F7" w:rsidRPr="007C3FAC">
        <w:rPr>
          <w:rFonts w:ascii="Times New Roman" w:hAnsi="Times New Roman" w:hint="eastAsia"/>
          <w:sz w:val="22"/>
          <w:szCs w:val="22"/>
        </w:rPr>
        <w:t>Water Cycle/Water Resource Management</w:t>
      </w:r>
      <w:r w:rsidR="004D74BC" w:rsidRPr="007C3FAC">
        <w:rPr>
          <w:rFonts w:ascii="Times New Roman" w:hAnsi="Times New Roman"/>
          <w:sz w:val="22"/>
          <w:szCs w:val="22"/>
        </w:rPr>
        <w:t>”</w:t>
      </w:r>
      <w:r w:rsidR="00BB34F7" w:rsidRPr="007C3FAC">
        <w:rPr>
          <w:rFonts w:ascii="Times New Roman" w:hAnsi="Times New Roman" w:hint="eastAsia"/>
          <w:sz w:val="22"/>
          <w:szCs w:val="22"/>
        </w:rPr>
        <w:t xml:space="preserve">, </w:t>
      </w:r>
      <w:r w:rsidR="004D74BC" w:rsidRPr="007C3FAC">
        <w:rPr>
          <w:rFonts w:ascii="Times New Roman" w:hAnsi="Times New Roman"/>
          <w:sz w:val="22"/>
          <w:szCs w:val="22"/>
        </w:rPr>
        <w:t>“</w:t>
      </w:r>
      <w:r w:rsidR="00BB34F7" w:rsidRPr="007C3FAC">
        <w:rPr>
          <w:rFonts w:ascii="Times New Roman" w:hAnsi="Times New Roman" w:hint="eastAsia"/>
          <w:sz w:val="22"/>
          <w:szCs w:val="22"/>
        </w:rPr>
        <w:t>A</w:t>
      </w:r>
      <w:r w:rsidR="00BB34F7" w:rsidRPr="007C3FAC">
        <w:rPr>
          <w:rFonts w:ascii="Times New Roman" w:hAnsi="Times New Roman"/>
          <w:sz w:val="22"/>
          <w:szCs w:val="22"/>
        </w:rPr>
        <w:t>tmospheric Environmental Monitoring</w:t>
      </w:r>
      <w:r w:rsidR="004D74BC" w:rsidRPr="007C3FAC">
        <w:rPr>
          <w:rFonts w:ascii="Times New Roman" w:hAnsi="Times New Roman"/>
          <w:sz w:val="22"/>
          <w:szCs w:val="22"/>
        </w:rPr>
        <w:t>”</w:t>
      </w:r>
      <w:r w:rsidR="00BB34F7" w:rsidRPr="007C3FAC">
        <w:rPr>
          <w:rFonts w:ascii="Times New Roman" w:hAnsi="Times New Roman" w:hint="eastAsia"/>
          <w:sz w:val="22"/>
          <w:szCs w:val="22"/>
        </w:rPr>
        <w:t>,</w:t>
      </w:r>
      <w:r w:rsidR="00BB34F7" w:rsidRPr="007C3FAC">
        <w:rPr>
          <w:rFonts w:ascii="Times New Roman" w:hAnsi="Times New Roman"/>
          <w:sz w:val="22"/>
          <w:szCs w:val="22"/>
        </w:rPr>
        <w:t xml:space="preserve"> </w:t>
      </w:r>
      <w:r w:rsidR="004D74BC" w:rsidRPr="007C3FAC">
        <w:rPr>
          <w:rFonts w:ascii="Times New Roman" w:hAnsi="Times New Roman"/>
          <w:sz w:val="22"/>
          <w:szCs w:val="22"/>
        </w:rPr>
        <w:t>“</w:t>
      </w:r>
      <w:r w:rsidR="00BB34F7" w:rsidRPr="007C3FAC">
        <w:rPr>
          <w:rFonts w:ascii="Times New Roman" w:hAnsi="Times New Roman" w:hint="eastAsia"/>
          <w:sz w:val="22"/>
          <w:szCs w:val="22"/>
        </w:rPr>
        <w:t>I</w:t>
      </w:r>
      <w:r w:rsidR="00BB34F7" w:rsidRPr="007C3FAC">
        <w:rPr>
          <w:rFonts w:ascii="Times New Roman" w:hAnsi="Times New Roman"/>
          <w:sz w:val="22"/>
          <w:szCs w:val="22"/>
        </w:rPr>
        <w:t>nfrastructure Displacement</w:t>
      </w:r>
      <w:r w:rsidR="004D74BC" w:rsidRPr="007C3FAC">
        <w:rPr>
          <w:rFonts w:ascii="Times New Roman" w:hAnsi="Times New Roman"/>
          <w:sz w:val="22"/>
          <w:szCs w:val="22"/>
        </w:rPr>
        <w:t>”</w:t>
      </w:r>
      <w:r w:rsidR="00BB34F7" w:rsidRPr="007C3FAC">
        <w:rPr>
          <w:rFonts w:ascii="Times New Roman" w:hAnsi="Times New Roman" w:hint="eastAsia"/>
          <w:sz w:val="22"/>
          <w:szCs w:val="22"/>
        </w:rPr>
        <w:t xml:space="preserve">, </w:t>
      </w:r>
      <w:r w:rsidR="004D74BC" w:rsidRPr="007C3FAC">
        <w:rPr>
          <w:rFonts w:ascii="Times New Roman" w:hAnsi="Times New Roman"/>
          <w:sz w:val="22"/>
          <w:szCs w:val="22"/>
        </w:rPr>
        <w:t>“</w:t>
      </w:r>
      <w:r w:rsidR="00BB34F7" w:rsidRPr="007C3FAC">
        <w:rPr>
          <w:rFonts w:ascii="Times New Roman" w:hAnsi="Times New Roman"/>
          <w:sz w:val="22"/>
          <w:szCs w:val="22"/>
        </w:rPr>
        <w:t>Climate System/Radiation Process</w:t>
      </w:r>
      <w:r w:rsidR="004D74BC" w:rsidRPr="007C3FAC">
        <w:rPr>
          <w:rFonts w:ascii="Times New Roman" w:hAnsi="Times New Roman"/>
          <w:sz w:val="22"/>
          <w:szCs w:val="22"/>
        </w:rPr>
        <w:t>”</w:t>
      </w:r>
      <w:r w:rsidR="00BB34F7" w:rsidRPr="007C3FAC">
        <w:rPr>
          <w:rFonts w:ascii="Times New Roman" w:hAnsi="Times New Roman" w:hint="eastAsia"/>
          <w:sz w:val="22"/>
          <w:szCs w:val="22"/>
        </w:rPr>
        <w:t>,</w:t>
      </w:r>
      <w:r w:rsidR="00BB34F7" w:rsidRPr="007C3FAC">
        <w:rPr>
          <w:rFonts w:ascii="Times New Roman" w:hAnsi="Times New Roman"/>
          <w:sz w:val="22"/>
          <w:szCs w:val="22"/>
        </w:rPr>
        <w:t xml:space="preserve"> </w:t>
      </w:r>
      <w:r w:rsidR="004D74BC" w:rsidRPr="007C3FAC">
        <w:rPr>
          <w:rFonts w:ascii="Times New Roman" w:hAnsi="Times New Roman"/>
          <w:sz w:val="22"/>
          <w:szCs w:val="22"/>
        </w:rPr>
        <w:t>“</w:t>
      </w:r>
      <w:r w:rsidR="00BB34F7" w:rsidRPr="007C3FAC">
        <w:rPr>
          <w:rFonts w:ascii="Times New Roman" w:hAnsi="Times New Roman"/>
          <w:sz w:val="22"/>
          <w:szCs w:val="22"/>
        </w:rPr>
        <w:t>Ecosystems</w:t>
      </w:r>
      <w:r w:rsidR="004D74BC" w:rsidRPr="007C3FAC">
        <w:rPr>
          <w:rFonts w:ascii="Times New Roman" w:hAnsi="Times New Roman"/>
          <w:sz w:val="22"/>
          <w:szCs w:val="22"/>
        </w:rPr>
        <w:t>”</w:t>
      </w:r>
      <w:r w:rsidR="00BB34F7" w:rsidRPr="007C3FAC">
        <w:rPr>
          <w:rFonts w:ascii="Times New Roman" w:hAnsi="Times New Roman" w:hint="eastAsia"/>
          <w:sz w:val="22"/>
          <w:szCs w:val="22"/>
        </w:rPr>
        <w:t>,</w:t>
      </w:r>
      <w:r w:rsidR="00BB34F7" w:rsidRPr="007C3FAC">
        <w:rPr>
          <w:rFonts w:ascii="Times New Roman" w:hAnsi="Times New Roman"/>
          <w:sz w:val="22"/>
          <w:szCs w:val="22"/>
        </w:rPr>
        <w:t xml:space="preserve"> </w:t>
      </w:r>
      <w:r w:rsidR="004D74BC" w:rsidRPr="007C3FAC">
        <w:rPr>
          <w:rFonts w:ascii="Times New Roman" w:hAnsi="Times New Roman"/>
          <w:sz w:val="22"/>
          <w:szCs w:val="22"/>
        </w:rPr>
        <w:t>“</w:t>
      </w:r>
      <w:r w:rsidR="00BB34F7" w:rsidRPr="007C3FAC">
        <w:rPr>
          <w:rFonts w:ascii="Times New Roman" w:hAnsi="Times New Roman"/>
          <w:sz w:val="22"/>
          <w:szCs w:val="22"/>
        </w:rPr>
        <w:t>Agriculture</w:t>
      </w:r>
      <w:r w:rsidR="004D74BC" w:rsidRPr="007C3FAC">
        <w:rPr>
          <w:rFonts w:ascii="Times New Roman" w:hAnsi="Times New Roman"/>
          <w:sz w:val="22"/>
          <w:szCs w:val="22"/>
        </w:rPr>
        <w:t>”</w:t>
      </w:r>
      <w:r w:rsidR="00BB34F7" w:rsidRPr="007C3FAC">
        <w:rPr>
          <w:rFonts w:ascii="Times New Roman" w:hAnsi="Times New Roman" w:hint="eastAsia"/>
          <w:sz w:val="22"/>
          <w:szCs w:val="22"/>
        </w:rPr>
        <w:t>,</w:t>
      </w:r>
      <w:r w:rsidR="00BB34F7" w:rsidRPr="007C3FAC">
        <w:rPr>
          <w:rFonts w:ascii="Times New Roman" w:hAnsi="Times New Roman"/>
          <w:sz w:val="22"/>
          <w:szCs w:val="22"/>
        </w:rPr>
        <w:t xml:space="preserve"> </w:t>
      </w:r>
      <w:r w:rsidR="007C3E58" w:rsidRPr="007C3FAC">
        <w:rPr>
          <w:rFonts w:ascii="Times New Roman" w:hAnsi="Times New Roman"/>
          <w:sz w:val="22"/>
          <w:szCs w:val="22"/>
        </w:rPr>
        <w:t xml:space="preserve">and </w:t>
      </w:r>
      <w:r w:rsidR="004D74BC" w:rsidRPr="007C3FAC">
        <w:rPr>
          <w:rFonts w:ascii="Times New Roman" w:hAnsi="Times New Roman"/>
          <w:sz w:val="22"/>
          <w:szCs w:val="22"/>
        </w:rPr>
        <w:t>“</w:t>
      </w:r>
      <w:r w:rsidR="007C3E58" w:rsidRPr="007C3FAC">
        <w:rPr>
          <w:rFonts w:ascii="Times New Roman" w:hAnsi="Times New Roman"/>
          <w:sz w:val="22"/>
          <w:szCs w:val="22"/>
        </w:rPr>
        <w:t>Public</w:t>
      </w:r>
      <w:r w:rsidR="00BB34F7" w:rsidRPr="007C3FAC">
        <w:rPr>
          <w:rFonts w:ascii="Times New Roman" w:hAnsi="Times New Roman"/>
          <w:sz w:val="22"/>
          <w:szCs w:val="22"/>
        </w:rPr>
        <w:t xml:space="preserve"> Health</w:t>
      </w:r>
      <w:r w:rsidR="004D74BC" w:rsidRPr="007C3FAC">
        <w:rPr>
          <w:rFonts w:ascii="Times New Roman" w:hAnsi="Times New Roman"/>
          <w:sz w:val="22"/>
          <w:szCs w:val="22"/>
        </w:rPr>
        <w:t>”</w:t>
      </w:r>
      <w:r w:rsidR="00BB34F7" w:rsidRPr="007C3FAC">
        <w:rPr>
          <w:rFonts w:ascii="Times New Roman" w:hAnsi="Times New Roman" w:hint="eastAsia"/>
          <w:sz w:val="22"/>
          <w:szCs w:val="22"/>
        </w:rPr>
        <w:t>.</w:t>
      </w:r>
      <w:r w:rsidR="004D74BC" w:rsidRPr="007C3FAC">
        <w:rPr>
          <w:rFonts w:ascii="Times New Roman" w:hAnsi="Times New Roman"/>
          <w:sz w:val="22"/>
          <w:szCs w:val="22"/>
        </w:rPr>
        <w:t xml:space="preserve"> See APPENDIX 5 for more details about each Earth Observation Priority Research.</w:t>
      </w:r>
    </w:p>
    <w:p w14:paraId="226C79A9" w14:textId="77777777" w:rsidR="002A4700" w:rsidRPr="007C4D30" w:rsidRDefault="002A4700" w:rsidP="003145B9">
      <w:pPr>
        <w:pStyle w:val="a4"/>
        <w:snapToGrid w:val="0"/>
        <w:ind w:firstLineChars="50" w:firstLine="115"/>
        <w:jc w:val="both"/>
      </w:pPr>
    </w:p>
    <w:p w14:paraId="3683FC78" w14:textId="073B234C" w:rsidR="00DF31B1" w:rsidRPr="00DF31B1" w:rsidRDefault="000B0C4B" w:rsidP="00FC2BB6">
      <w:pPr>
        <w:pStyle w:val="23"/>
      </w:pPr>
      <w:bookmarkStart w:id="7" w:name="_Toc460356363"/>
      <w:bookmarkStart w:id="8" w:name="_Toc460715549"/>
      <w:r>
        <w:t xml:space="preserve">About </w:t>
      </w:r>
      <w:r>
        <w:rPr>
          <w:rFonts w:hint="eastAsia"/>
        </w:rPr>
        <w:t>t</w:t>
      </w:r>
      <w:r w:rsidR="00BB34F7">
        <w:rPr>
          <w:rFonts w:hint="eastAsia"/>
        </w:rPr>
        <w:t>he</w:t>
      </w:r>
      <w:bookmarkEnd w:id="7"/>
      <w:r w:rsidR="00BB34F7">
        <w:rPr>
          <w:rFonts w:hint="eastAsia"/>
        </w:rPr>
        <w:t xml:space="preserve"> </w:t>
      </w:r>
      <w:bookmarkStart w:id="9" w:name="_Toc460356364"/>
      <w:bookmarkStart w:id="10" w:name="_Toc460356365"/>
      <w:bookmarkEnd w:id="9"/>
      <w:r w:rsidR="00BB34F7" w:rsidRPr="00DF31B1">
        <w:rPr>
          <w:rFonts w:hint="eastAsia"/>
        </w:rPr>
        <w:t>Product Development Research</w:t>
      </w:r>
      <w:bookmarkEnd w:id="8"/>
      <w:bookmarkEnd w:id="10"/>
      <w:r w:rsidR="00BB34F7" w:rsidRPr="00DF31B1" w:rsidDel="00BB34F7">
        <w:rPr>
          <w:rFonts w:hint="eastAsia"/>
        </w:rPr>
        <w:t xml:space="preserve"> </w:t>
      </w:r>
    </w:p>
    <w:p w14:paraId="0FFC8E44" w14:textId="77777777" w:rsidR="00BB34F7" w:rsidRDefault="00BB34F7" w:rsidP="00195A64">
      <w:pPr>
        <w:pStyle w:val="a4"/>
        <w:numPr>
          <w:ilvl w:val="0"/>
          <w:numId w:val="134"/>
        </w:numPr>
      </w:pPr>
      <w:r>
        <w:t>Object</w:t>
      </w:r>
      <w:r>
        <w:rPr>
          <w:rFonts w:hint="eastAsia"/>
        </w:rPr>
        <w:t>ive</w:t>
      </w:r>
    </w:p>
    <w:p w14:paraId="66EA7F46" w14:textId="34AACCD9" w:rsidR="00BB34F7" w:rsidRDefault="00BB34F7" w:rsidP="000B0C4B">
      <w:pPr>
        <w:pStyle w:val="a4"/>
        <w:jc w:val="both"/>
      </w:pPr>
      <w:r>
        <w:t xml:space="preserve">JAXA seeks </w:t>
      </w:r>
      <w:r>
        <w:rPr>
          <w:rFonts w:hint="eastAsia"/>
        </w:rPr>
        <w:t xml:space="preserve">research </w:t>
      </w:r>
      <w:r>
        <w:t xml:space="preserve">proposals </w:t>
      </w:r>
      <w:r>
        <w:rPr>
          <w:rFonts w:hint="eastAsia"/>
        </w:rPr>
        <w:t>for</w:t>
      </w:r>
      <w:r>
        <w:t xml:space="preserve"> standard </w:t>
      </w:r>
      <w:r>
        <w:rPr>
          <w:rFonts w:hint="eastAsia"/>
        </w:rPr>
        <w:t xml:space="preserve">and research </w:t>
      </w:r>
      <w:r>
        <w:t>algorithm</w:t>
      </w:r>
      <w:r>
        <w:rPr>
          <w:rFonts w:hint="eastAsia"/>
        </w:rPr>
        <w:t xml:space="preserve"> maintenance and</w:t>
      </w:r>
      <w:r>
        <w:t xml:space="preserve"> improvement, and </w:t>
      </w:r>
      <w:r>
        <w:rPr>
          <w:rFonts w:hint="eastAsia"/>
        </w:rPr>
        <w:t>their validation that are necessary for satellite mission</w:t>
      </w:r>
      <w:r>
        <w:t>.</w:t>
      </w:r>
    </w:p>
    <w:p w14:paraId="4D217F97" w14:textId="77777777" w:rsidR="00BB34F7" w:rsidRDefault="00BB34F7" w:rsidP="00BB34F7">
      <w:pPr>
        <w:pStyle w:val="a4"/>
      </w:pPr>
    </w:p>
    <w:p w14:paraId="1928918F" w14:textId="77777777" w:rsidR="00BB34F7" w:rsidRDefault="00BB34F7" w:rsidP="00BB34F7">
      <w:pPr>
        <w:pStyle w:val="a4"/>
      </w:pPr>
      <w:r>
        <w:rPr>
          <w:rFonts w:hint="eastAsia"/>
        </w:rPr>
        <w:t>B) Overview</w:t>
      </w:r>
    </w:p>
    <w:p w14:paraId="4464DC49" w14:textId="77777777" w:rsidR="00BB34F7" w:rsidRDefault="00BB34F7" w:rsidP="00BB34F7">
      <w:pPr>
        <w:pStyle w:val="a4"/>
      </w:pPr>
      <w:r>
        <w:t>(1) Development</w:t>
      </w:r>
      <w:r>
        <w:rPr>
          <w:rFonts w:hint="eastAsia"/>
        </w:rPr>
        <w:t xml:space="preserve"> and Maintenance of </w:t>
      </w:r>
      <w:r>
        <w:t xml:space="preserve">Standard </w:t>
      </w:r>
      <w:r>
        <w:rPr>
          <w:rFonts w:hint="eastAsia"/>
        </w:rPr>
        <w:t>A</w:t>
      </w:r>
      <w:r>
        <w:t>lgorithm</w:t>
      </w:r>
    </w:p>
    <w:p w14:paraId="6C63C558" w14:textId="77777777" w:rsidR="00BB34F7" w:rsidRDefault="00BB34F7" w:rsidP="000B0C4B">
      <w:pPr>
        <w:pStyle w:val="a4"/>
        <w:jc w:val="both"/>
      </w:pPr>
      <w:r>
        <w:t xml:space="preserve">In this category, JAXA seeks </w:t>
      </w:r>
      <w:r>
        <w:rPr>
          <w:rFonts w:hint="eastAsia"/>
        </w:rPr>
        <w:t xml:space="preserve">for research </w:t>
      </w:r>
      <w:r>
        <w:t>proposals on</w:t>
      </w:r>
      <w:r>
        <w:rPr>
          <w:rFonts w:hint="eastAsia"/>
        </w:rPr>
        <w:t xml:space="preserve"> </w:t>
      </w:r>
      <w:r>
        <w:t>maintenance</w:t>
      </w:r>
      <w:r>
        <w:rPr>
          <w:rFonts w:hint="eastAsia"/>
        </w:rPr>
        <w:t xml:space="preserve"> and</w:t>
      </w:r>
      <w:r>
        <w:t xml:space="preserve"> improvement of the standard algorithms, which will be used for processing standard products after </w:t>
      </w:r>
      <w:r>
        <w:rPr>
          <w:rFonts w:hint="eastAsia"/>
        </w:rPr>
        <w:t xml:space="preserve">the </w:t>
      </w:r>
      <w:r>
        <w:t xml:space="preserve">launch. In principle, to utilize the existing results of the first RA directly, proposals from applicants whose algorithms were selected as the standard algorithm after </w:t>
      </w:r>
      <w:r>
        <w:rPr>
          <w:rFonts w:hint="eastAsia"/>
        </w:rPr>
        <w:t xml:space="preserve">the </w:t>
      </w:r>
      <w:r>
        <w:t xml:space="preserve">launch through the </w:t>
      </w:r>
      <w:r>
        <w:rPr>
          <w:rFonts w:hint="eastAsia"/>
        </w:rPr>
        <w:t>previous</w:t>
      </w:r>
      <w:r>
        <w:t xml:space="preserve"> RA research activity will continue to be selected. Selected PIs and JAXA will work together in </w:t>
      </w:r>
      <w:r>
        <w:rPr>
          <w:rFonts w:hint="eastAsia"/>
        </w:rPr>
        <w:t xml:space="preserve">maintaining, </w:t>
      </w:r>
      <w:r>
        <w:t>evaluating, implementing, and validating the algorithms, as well as in preparing the algorithm theoretical basis document (ATBD) and validation plans.</w:t>
      </w:r>
    </w:p>
    <w:p w14:paraId="4A969F3A" w14:textId="77777777" w:rsidR="00BB34F7" w:rsidRDefault="00BB34F7" w:rsidP="00BB34F7">
      <w:pPr>
        <w:pStyle w:val="a4"/>
      </w:pPr>
    </w:p>
    <w:p w14:paraId="0F67613E" w14:textId="77777777" w:rsidR="00BB34F7" w:rsidRDefault="00BB34F7" w:rsidP="00BB34F7">
      <w:pPr>
        <w:pStyle w:val="a4"/>
      </w:pPr>
      <w:r>
        <w:t xml:space="preserve">(2) </w:t>
      </w:r>
      <w:r>
        <w:rPr>
          <w:rFonts w:hint="eastAsia"/>
        </w:rPr>
        <w:t>Development of R</w:t>
      </w:r>
      <w:r>
        <w:t xml:space="preserve">esearch </w:t>
      </w:r>
      <w:r>
        <w:rPr>
          <w:rFonts w:hint="eastAsia"/>
        </w:rPr>
        <w:t>A</w:t>
      </w:r>
      <w:r>
        <w:t>lgorithm</w:t>
      </w:r>
    </w:p>
    <w:p w14:paraId="0C0A53F4" w14:textId="0E2B85A1" w:rsidR="00BB34F7" w:rsidRDefault="00BB34F7" w:rsidP="000B0C4B">
      <w:pPr>
        <w:pStyle w:val="a4"/>
        <w:jc w:val="both"/>
      </w:pPr>
      <w:r>
        <w:t>Research algorithms will include a new algorithm to produce standard products with further improved accuracy, and ones to produce research products. The former ones have the potential to be selected as standard algorithms at the time of product revision through the inter-comparison study with other algorithms. Therefore, the research needs to be carried out with the goal accuracy in mind. Other preferable characteristics are the same as those of standard algorithms. Regarding the latter ones, those research products will have the potential to be candidates of new standard products</w:t>
      </w:r>
      <w:r w:rsidR="000B0C4B">
        <w:rPr>
          <w:rFonts w:hint="eastAsia"/>
        </w:rPr>
        <w:t xml:space="preserve"> after certain evaluation process</w:t>
      </w:r>
      <w:r>
        <w:t>.</w:t>
      </w:r>
    </w:p>
    <w:p w14:paraId="0343759C" w14:textId="77777777" w:rsidR="00BB34F7" w:rsidRDefault="00BB34F7" w:rsidP="00BB34F7">
      <w:pPr>
        <w:pStyle w:val="a4"/>
      </w:pPr>
    </w:p>
    <w:p w14:paraId="4E039D77" w14:textId="77777777" w:rsidR="00BB34F7" w:rsidRDefault="00BB34F7" w:rsidP="00BB34F7">
      <w:pPr>
        <w:pStyle w:val="a4"/>
      </w:pPr>
      <w:r>
        <w:t xml:space="preserve">(3) Standard </w:t>
      </w:r>
      <w:r>
        <w:rPr>
          <w:rFonts w:hint="eastAsia"/>
        </w:rPr>
        <w:t>A</w:t>
      </w:r>
      <w:r>
        <w:t xml:space="preserve">lgorithm </w:t>
      </w:r>
      <w:r>
        <w:rPr>
          <w:rFonts w:hint="eastAsia"/>
        </w:rPr>
        <w:t>C</w:t>
      </w:r>
      <w:r>
        <w:t>alibration</w:t>
      </w:r>
      <w:r>
        <w:rPr>
          <w:rFonts w:hint="eastAsia"/>
        </w:rPr>
        <w:t>/validation</w:t>
      </w:r>
      <w:r>
        <w:t xml:space="preserve">, and </w:t>
      </w:r>
      <w:r>
        <w:rPr>
          <w:rFonts w:hint="eastAsia"/>
        </w:rPr>
        <w:t>P</w:t>
      </w:r>
      <w:r>
        <w:t xml:space="preserve">rovision of </w:t>
      </w:r>
      <w:r>
        <w:rPr>
          <w:rFonts w:hint="eastAsia"/>
        </w:rPr>
        <w:t>V</w:t>
      </w:r>
      <w:r>
        <w:t xml:space="preserve">alidation </w:t>
      </w:r>
      <w:r>
        <w:rPr>
          <w:rFonts w:hint="eastAsia"/>
        </w:rPr>
        <w:t>D</w:t>
      </w:r>
      <w:r>
        <w:t>ata</w:t>
      </w:r>
    </w:p>
    <w:p w14:paraId="7BBCB61F" w14:textId="69DC074F" w:rsidR="00BB34F7" w:rsidRDefault="00BB34F7" w:rsidP="000B0C4B">
      <w:pPr>
        <w:pStyle w:val="a4"/>
        <w:jc w:val="both"/>
      </w:pPr>
      <w:r>
        <w:t xml:space="preserve">JAXA seeks </w:t>
      </w:r>
      <w:r>
        <w:rPr>
          <w:rFonts w:hint="eastAsia"/>
        </w:rPr>
        <w:t xml:space="preserve">research </w:t>
      </w:r>
      <w:r>
        <w:t xml:space="preserve">proposals contributing to the calibration and the validation of standard products and to the acquisition of basic datasets, which are necessary to improve algorithms. It is also expected to feed back the validation results to improve </w:t>
      </w:r>
      <w:r>
        <w:rPr>
          <w:rFonts w:hint="eastAsia"/>
        </w:rPr>
        <w:t>sensor</w:t>
      </w:r>
      <w:r>
        <w:t xml:space="preserve"> calibration. Regarding the field campaign</w:t>
      </w:r>
      <w:r w:rsidR="007C3E58">
        <w:rPr>
          <w:rFonts w:hint="eastAsia"/>
        </w:rPr>
        <w:t>s</w:t>
      </w:r>
      <w:r>
        <w:t xml:space="preserve"> and experiments, obtaining both effective validation results and scientific outputs by collaborating with other research programs is expected. Particularly, </w:t>
      </w:r>
      <w:r>
        <w:lastRenderedPageBreak/>
        <w:t>measurements and validation studies of geophysical parameters, for which obtaining the global and operational validation dataset is difficult, are highly desired.</w:t>
      </w:r>
    </w:p>
    <w:p w14:paraId="4CFD4117" w14:textId="7BBD6789" w:rsidR="00DF31B1" w:rsidRDefault="00BB34F7" w:rsidP="000B0C4B">
      <w:pPr>
        <w:pStyle w:val="a4"/>
        <w:jc w:val="both"/>
      </w:pPr>
      <w:r>
        <w:t xml:space="preserve">To apply for improving the algorithms, obtained </w:t>
      </w:r>
      <w:r>
        <w:rPr>
          <w:rFonts w:hint="eastAsia"/>
        </w:rPr>
        <w:t>validation</w:t>
      </w:r>
      <w:r>
        <w:t xml:space="preserve"> data and knowledge need to be provided to JAXA. Furthermore, JAXA intends to open these data to the public, after consulting with the PIs about their disclosure level and release timing. Proposals including both algorithm development and validation can be submitted to the category of algorithm development.</w:t>
      </w:r>
    </w:p>
    <w:p w14:paraId="2C39E87C" w14:textId="77777777" w:rsidR="000B0C4B" w:rsidRPr="00DF31B1" w:rsidRDefault="000B0C4B" w:rsidP="000B0C4B">
      <w:pPr>
        <w:pStyle w:val="a4"/>
        <w:jc w:val="both"/>
      </w:pPr>
    </w:p>
    <w:p w14:paraId="2AB6E095" w14:textId="1313CEDB" w:rsidR="00DF31B1" w:rsidRPr="00DF31B1" w:rsidRDefault="000B0C4B" w:rsidP="00FC2BB6">
      <w:pPr>
        <w:pStyle w:val="23"/>
      </w:pPr>
      <w:bookmarkStart w:id="11" w:name="_Toc460356366"/>
      <w:bookmarkStart w:id="12" w:name="_Toc460715550"/>
      <w:r>
        <w:rPr>
          <w:rFonts w:hint="eastAsia"/>
        </w:rPr>
        <w:t>About t</w:t>
      </w:r>
      <w:r w:rsidR="00BB34F7">
        <w:rPr>
          <w:rFonts w:hint="eastAsia"/>
        </w:rPr>
        <w:t xml:space="preserve">he </w:t>
      </w:r>
      <w:r w:rsidR="00BB34F7">
        <w:t xml:space="preserve">Earth </w:t>
      </w:r>
      <w:r w:rsidR="00BB34F7">
        <w:rPr>
          <w:rFonts w:hint="eastAsia"/>
        </w:rPr>
        <w:t>O</w:t>
      </w:r>
      <w:r w:rsidR="00BB34F7">
        <w:t xml:space="preserve">bservation </w:t>
      </w:r>
      <w:r w:rsidR="00BB34F7">
        <w:rPr>
          <w:rFonts w:hint="eastAsia"/>
        </w:rPr>
        <w:t>P</w:t>
      </w:r>
      <w:r w:rsidR="00BB34F7">
        <w:t xml:space="preserve">riority </w:t>
      </w:r>
      <w:r w:rsidR="00BB34F7">
        <w:rPr>
          <w:rFonts w:hint="eastAsia"/>
        </w:rPr>
        <w:t>R</w:t>
      </w:r>
      <w:r w:rsidR="00BB34F7" w:rsidRPr="004D6DC9">
        <w:t>esearch</w:t>
      </w:r>
      <w:bookmarkEnd w:id="11"/>
      <w:bookmarkEnd w:id="12"/>
      <w:r w:rsidR="00BB34F7" w:rsidRPr="00DF31B1" w:rsidDel="00BB34F7">
        <w:rPr>
          <w:rFonts w:hint="eastAsia"/>
        </w:rPr>
        <w:t xml:space="preserve"> </w:t>
      </w:r>
    </w:p>
    <w:p w14:paraId="05CA761C" w14:textId="39EFE202" w:rsidR="00BB34F7" w:rsidRDefault="00BB34F7" w:rsidP="000B0C4B">
      <w:pPr>
        <w:pStyle w:val="a4"/>
        <w:jc w:val="both"/>
      </w:pPr>
      <w:r>
        <w:rPr>
          <w:rFonts w:hint="eastAsia"/>
        </w:rPr>
        <w:t xml:space="preserve">The </w:t>
      </w:r>
      <w:r>
        <w:t>Earth Observation Priority Research aims to solve social prob</w:t>
      </w:r>
      <w:r>
        <w:rPr>
          <w:rFonts w:hint="eastAsia"/>
        </w:rPr>
        <w:t>l</w:t>
      </w:r>
      <w:r>
        <w:t>em</w:t>
      </w:r>
      <w:r>
        <w:rPr>
          <w:rFonts w:hint="eastAsia"/>
        </w:rPr>
        <w:t>s</w:t>
      </w:r>
      <w:r>
        <w:t xml:space="preserve">, by </w:t>
      </w:r>
      <w:r>
        <w:rPr>
          <w:rFonts w:hint="eastAsia"/>
        </w:rPr>
        <w:t>the synergetic use of</w:t>
      </w:r>
      <w:r>
        <w:t xml:space="preserve"> satellite data </w:t>
      </w:r>
      <w:r>
        <w:rPr>
          <w:rFonts w:hint="eastAsia"/>
        </w:rPr>
        <w:t xml:space="preserve">including non-JAXA satellites such as </w:t>
      </w:r>
      <w:r>
        <w:t>Himawari-8</w:t>
      </w:r>
      <w:r>
        <w:rPr>
          <w:rFonts w:hint="eastAsia"/>
        </w:rPr>
        <w:t xml:space="preserve"> geostationary satellite</w:t>
      </w:r>
      <w:r>
        <w:t xml:space="preserve">, using </w:t>
      </w:r>
      <w:r>
        <w:rPr>
          <w:rFonts w:hint="eastAsia"/>
        </w:rPr>
        <w:t>assimilation</w:t>
      </w:r>
      <w:r>
        <w:t xml:space="preserve"> </w:t>
      </w:r>
      <w:r>
        <w:rPr>
          <w:rFonts w:hint="eastAsia"/>
        </w:rPr>
        <w:t xml:space="preserve">and modelling </w:t>
      </w:r>
      <w:r>
        <w:t>technique</w:t>
      </w:r>
      <w:r>
        <w:rPr>
          <w:rFonts w:hint="eastAsia"/>
        </w:rPr>
        <w:t>s</w:t>
      </w:r>
      <w:r>
        <w:t>.</w:t>
      </w:r>
      <w:r>
        <w:rPr>
          <w:rFonts w:hint="eastAsia"/>
        </w:rPr>
        <w:t xml:space="preserve"> F</w:t>
      </w:r>
      <w:r>
        <w:t>ollowing</w:t>
      </w:r>
      <w:r>
        <w:rPr>
          <w:rFonts w:hint="eastAsia"/>
        </w:rPr>
        <w:t xml:space="preserve"> is the overall direction that the Earth Observation Priority Research is aiming. For further information, please refer APPENDIX 5.</w:t>
      </w:r>
    </w:p>
    <w:p w14:paraId="4321CBD1" w14:textId="77777777" w:rsidR="00BB34F7" w:rsidRDefault="00BB34F7" w:rsidP="00BB34F7">
      <w:pPr>
        <w:pStyle w:val="a4"/>
      </w:pPr>
    </w:p>
    <w:p w14:paraId="0294DAE2" w14:textId="2AB17800" w:rsidR="00BB34F7" w:rsidRDefault="00BB34F7" w:rsidP="00BB34F7">
      <w:pPr>
        <w:pStyle w:val="a4"/>
      </w:pPr>
      <w:r>
        <w:t xml:space="preserve">(1) Fusion </w:t>
      </w:r>
      <w:r>
        <w:rPr>
          <w:rFonts w:hint="eastAsia"/>
        </w:rPr>
        <w:t xml:space="preserve">of </w:t>
      </w:r>
      <w:r w:rsidR="007C3E58">
        <w:rPr>
          <w:rFonts w:hint="eastAsia"/>
        </w:rPr>
        <w:t>S</w:t>
      </w:r>
      <w:r>
        <w:t xml:space="preserve">atellite </w:t>
      </w:r>
      <w:r w:rsidR="007C3E58">
        <w:rPr>
          <w:rFonts w:hint="eastAsia"/>
        </w:rPr>
        <w:t>D</w:t>
      </w:r>
      <w:r>
        <w:t xml:space="preserve">ata and </w:t>
      </w:r>
      <w:r w:rsidR="007C3E58">
        <w:rPr>
          <w:rFonts w:hint="eastAsia"/>
        </w:rPr>
        <w:t>E</w:t>
      </w:r>
      <w:r>
        <w:t xml:space="preserve">arth </w:t>
      </w:r>
      <w:r w:rsidR="007C3E58">
        <w:rPr>
          <w:rFonts w:hint="eastAsia"/>
        </w:rPr>
        <w:t>E</w:t>
      </w:r>
      <w:r>
        <w:t>nvironment</w:t>
      </w:r>
      <w:r>
        <w:rPr>
          <w:rFonts w:hint="eastAsia"/>
        </w:rPr>
        <w:t>al</w:t>
      </w:r>
      <w:r>
        <w:t xml:space="preserve"> </w:t>
      </w:r>
      <w:r w:rsidR="007C3E58">
        <w:rPr>
          <w:rFonts w:hint="eastAsia"/>
        </w:rPr>
        <w:t>M</w:t>
      </w:r>
      <w:r>
        <w:t>odeling</w:t>
      </w:r>
    </w:p>
    <w:p w14:paraId="239DCE4B" w14:textId="1DCB31DA" w:rsidR="00BB34F7" w:rsidRDefault="00BB34F7" w:rsidP="007C3FAC">
      <w:pPr>
        <w:pStyle w:val="a4"/>
        <w:jc w:val="both"/>
      </w:pPr>
      <w:r>
        <w:t xml:space="preserve">Earth observation satellite </w:t>
      </w:r>
      <w:r>
        <w:rPr>
          <w:rFonts w:hint="eastAsia"/>
        </w:rPr>
        <w:t xml:space="preserve">has been </w:t>
      </w:r>
      <w:r>
        <w:t>contribut</w:t>
      </w:r>
      <w:r>
        <w:rPr>
          <w:rFonts w:hint="eastAsia"/>
        </w:rPr>
        <w:t>ing</w:t>
      </w:r>
      <w:r>
        <w:t xml:space="preserve"> to monitor earth environment and disaster</w:t>
      </w:r>
      <w:r>
        <w:rPr>
          <w:rFonts w:hint="eastAsia"/>
        </w:rPr>
        <w:t>s. I</w:t>
      </w:r>
      <w:r>
        <w:t xml:space="preserve">n </w:t>
      </w:r>
      <w:r>
        <w:rPr>
          <w:rFonts w:hint="eastAsia"/>
        </w:rPr>
        <w:t xml:space="preserve">the </w:t>
      </w:r>
      <w:r>
        <w:t>future, in addition to this,</w:t>
      </w:r>
      <w:r>
        <w:rPr>
          <w:rFonts w:hint="eastAsia"/>
        </w:rPr>
        <w:t xml:space="preserve"> it is necessary to promote </w:t>
      </w:r>
      <w:r>
        <w:t xml:space="preserve">high-level application </w:t>
      </w:r>
      <w:r>
        <w:rPr>
          <w:rFonts w:hint="eastAsia"/>
        </w:rPr>
        <w:t xml:space="preserve">of satellite observation data in response to the issues that are needed to be solved including global warming and global environmental change. In order to do this, it is necessary to predict the processes that induce the </w:t>
      </w:r>
      <w:r w:rsidR="007C3E58">
        <w:t>changes</w:t>
      </w:r>
      <w:r w:rsidR="007C3E58">
        <w:rPr>
          <w:rFonts w:hint="eastAsia"/>
        </w:rPr>
        <w:t>.</w:t>
      </w:r>
      <w:r>
        <w:rPr>
          <w:rFonts w:hint="eastAsia"/>
        </w:rPr>
        <w:t xml:space="preserve"> </w:t>
      </w:r>
      <w:r w:rsidR="007C3E58">
        <w:rPr>
          <w:rFonts w:hint="eastAsia"/>
        </w:rPr>
        <w:t>T</w:t>
      </w:r>
      <w:r>
        <w:rPr>
          <w:rFonts w:hint="eastAsia"/>
        </w:rPr>
        <w:t xml:space="preserve">he </w:t>
      </w:r>
      <w:r>
        <w:t>development</w:t>
      </w:r>
      <w:r>
        <w:rPr>
          <w:rFonts w:hint="eastAsia"/>
        </w:rPr>
        <w:t xml:space="preserve"> of earth system models and environment models that enables to simulate those processes are </w:t>
      </w:r>
      <w:r>
        <w:t>ongoing</w:t>
      </w:r>
      <w:r>
        <w:rPr>
          <w:rFonts w:hint="eastAsia"/>
        </w:rPr>
        <w:t xml:space="preserve"> in many research fields and the use of satellite observation has been essential in these area.</w:t>
      </w:r>
    </w:p>
    <w:p w14:paraId="77FFE3F1" w14:textId="77777777" w:rsidR="00BB34F7" w:rsidRDefault="00BB34F7" w:rsidP="00BB34F7">
      <w:pPr>
        <w:pStyle w:val="a4"/>
      </w:pPr>
    </w:p>
    <w:p w14:paraId="2ED89D72" w14:textId="56E78832" w:rsidR="00BB34F7" w:rsidRDefault="00BB34F7" w:rsidP="00BB34F7">
      <w:pPr>
        <w:pStyle w:val="a4"/>
      </w:pPr>
      <w:r>
        <w:t xml:space="preserve">(2) Earth </w:t>
      </w:r>
      <w:r w:rsidR="007C3E58">
        <w:rPr>
          <w:rFonts w:hint="eastAsia"/>
        </w:rPr>
        <w:t>O</w:t>
      </w:r>
      <w:r>
        <w:t xml:space="preserve">bservation </w:t>
      </w:r>
      <w:r>
        <w:rPr>
          <w:rFonts w:hint="eastAsia"/>
        </w:rPr>
        <w:t>for</w:t>
      </w:r>
      <w:r>
        <w:t xml:space="preserve"> </w:t>
      </w:r>
      <w:r w:rsidR="007C3E58">
        <w:rPr>
          <w:rFonts w:hint="eastAsia"/>
        </w:rPr>
        <w:t>E</w:t>
      </w:r>
      <w:r>
        <w:t xml:space="preserve">arth </w:t>
      </w:r>
      <w:r w:rsidR="007C3E58">
        <w:rPr>
          <w:rFonts w:hint="eastAsia"/>
        </w:rPr>
        <w:t>S</w:t>
      </w:r>
      <w:r>
        <w:t xml:space="preserve">cience and </w:t>
      </w:r>
      <w:r w:rsidR="007C3E58">
        <w:rPr>
          <w:rFonts w:hint="eastAsia"/>
        </w:rPr>
        <w:t>S</w:t>
      </w:r>
      <w:r>
        <w:t xml:space="preserve">ocial </w:t>
      </w:r>
      <w:r w:rsidR="007C3E58">
        <w:rPr>
          <w:rFonts w:hint="eastAsia"/>
        </w:rPr>
        <w:t>A</w:t>
      </w:r>
      <w:r>
        <w:t>pplication</w:t>
      </w:r>
    </w:p>
    <w:p w14:paraId="471CF2DC" w14:textId="77777777" w:rsidR="00BB34F7" w:rsidRDefault="00BB34F7" w:rsidP="007C3FAC">
      <w:pPr>
        <w:pStyle w:val="a4"/>
        <w:jc w:val="both"/>
      </w:pPr>
      <w:r>
        <w:rPr>
          <w:rFonts w:hint="eastAsia"/>
        </w:rPr>
        <w:t xml:space="preserve">Earth observation is expected to </w:t>
      </w:r>
      <w:r>
        <w:t>contribute</w:t>
      </w:r>
      <w:r>
        <w:rPr>
          <w:rFonts w:hint="eastAsia"/>
        </w:rPr>
        <w:t xml:space="preserve"> to both</w:t>
      </w:r>
      <w:r>
        <w:t xml:space="preserve"> earth science and social application. </w:t>
      </w:r>
      <w:r>
        <w:rPr>
          <w:rFonts w:hint="eastAsia"/>
        </w:rPr>
        <w:t>Therefore, we consider that it is inevitably inefficient to separate these aspects apart and that it is strategically effective to produce and enhance their synergy</w:t>
      </w:r>
      <w:r>
        <w:t>.</w:t>
      </w:r>
    </w:p>
    <w:p w14:paraId="34D4101F" w14:textId="77777777" w:rsidR="00F20D93" w:rsidRDefault="00F20D93" w:rsidP="00DF31B1">
      <w:pPr>
        <w:pStyle w:val="a4"/>
      </w:pPr>
    </w:p>
    <w:p w14:paraId="0CA56FE9" w14:textId="6FAFB273" w:rsidR="002A4700" w:rsidRPr="00DF31B1" w:rsidRDefault="000B0C4B" w:rsidP="00FC2BB6">
      <w:pPr>
        <w:pStyle w:val="23"/>
      </w:pPr>
      <w:bookmarkStart w:id="13" w:name="_Toc460594566"/>
      <w:bookmarkStart w:id="14" w:name="_Toc460594812"/>
      <w:bookmarkStart w:id="15" w:name="_Toc460594567"/>
      <w:bookmarkStart w:id="16" w:name="_Toc460594813"/>
      <w:bookmarkStart w:id="17" w:name="_Toc460594603"/>
      <w:bookmarkStart w:id="18" w:name="_Toc460594849"/>
      <w:bookmarkStart w:id="19" w:name="_Toc460594691"/>
      <w:bookmarkStart w:id="20" w:name="_Toc460594937"/>
      <w:bookmarkStart w:id="21" w:name="_Toc460594692"/>
      <w:bookmarkStart w:id="22" w:name="_Toc460594938"/>
      <w:bookmarkStart w:id="23" w:name="_Toc460594693"/>
      <w:bookmarkStart w:id="24" w:name="_Toc460594939"/>
      <w:bookmarkStart w:id="25" w:name="_Toc460594694"/>
      <w:bookmarkStart w:id="26" w:name="_Toc460594940"/>
      <w:bookmarkStart w:id="27" w:name="_Toc460594695"/>
      <w:bookmarkStart w:id="28" w:name="_Toc460594941"/>
      <w:bookmarkStart w:id="29" w:name="_Toc460594696"/>
      <w:bookmarkStart w:id="30" w:name="_Toc460594942"/>
      <w:bookmarkStart w:id="31" w:name="_Toc460594697"/>
      <w:bookmarkStart w:id="32" w:name="_Toc460594943"/>
      <w:bookmarkStart w:id="33" w:name="_Toc460594698"/>
      <w:bookmarkStart w:id="34" w:name="_Toc460594944"/>
      <w:bookmarkStart w:id="35" w:name="_Toc460594699"/>
      <w:bookmarkStart w:id="36" w:name="_Toc460594945"/>
      <w:bookmarkStart w:id="37" w:name="_Toc460594700"/>
      <w:bookmarkStart w:id="38" w:name="_Toc460594946"/>
      <w:bookmarkStart w:id="39" w:name="_Toc460594701"/>
      <w:bookmarkStart w:id="40" w:name="_Toc460594947"/>
      <w:bookmarkStart w:id="41" w:name="_Toc460594702"/>
      <w:bookmarkStart w:id="42" w:name="_Toc460594948"/>
      <w:bookmarkStart w:id="43" w:name="_Toc460594703"/>
      <w:bookmarkStart w:id="44" w:name="_Toc460594949"/>
      <w:bookmarkStart w:id="45" w:name="_Toc460594704"/>
      <w:bookmarkStart w:id="46" w:name="_Toc460594950"/>
      <w:bookmarkStart w:id="47" w:name="_Toc460594705"/>
      <w:bookmarkStart w:id="48" w:name="_Toc460594951"/>
      <w:bookmarkStart w:id="49" w:name="_Toc46071555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About </w:t>
      </w:r>
      <w:r>
        <w:rPr>
          <w:rFonts w:hint="eastAsia"/>
        </w:rPr>
        <w:t>t</w:t>
      </w:r>
      <w:r w:rsidR="00BB34F7">
        <w:rPr>
          <w:rFonts w:hint="eastAsia"/>
        </w:rPr>
        <w:t xml:space="preserve">he First </w:t>
      </w:r>
      <w:r w:rsidR="00DF31B1" w:rsidRPr="00DF31B1">
        <w:rPr>
          <w:rFonts w:hint="eastAsia"/>
        </w:rPr>
        <w:t>R</w:t>
      </w:r>
      <w:r w:rsidR="00BB34F7">
        <w:rPr>
          <w:rFonts w:hint="eastAsia"/>
        </w:rPr>
        <w:t xml:space="preserve">esearch </w:t>
      </w:r>
      <w:r w:rsidR="00BB34F7" w:rsidRPr="00DF31B1">
        <w:t>A</w:t>
      </w:r>
      <w:r w:rsidR="00BB34F7">
        <w:t>nnouncement</w:t>
      </w:r>
      <w:bookmarkEnd w:id="49"/>
    </w:p>
    <w:p w14:paraId="3EECAE5C" w14:textId="7B3D2201" w:rsidR="00BB34F7" w:rsidRDefault="00BB34F7" w:rsidP="007C3FAC">
      <w:pPr>
        <w:pStyle w:val="a4"/>
        <w:jc w:val="both"/>
      </w:pPr>
      <w:r>
        <w:rPr>
          <w:rFonts w:hint="eastAsia"/>
        </w:rPr>
        <w:t xml:space="preserve">JAXA will conduct the </w:t>
      </w:r>
      <w:r>
        <w:t>“1st Research Announcement on</w:t>
      </w:r>
      <w:r>
        <w:rPr>
          <w:rFonts w:hint="eastAsia"/>
        </w:rPr>
        <w:t xml:space="preserve"> </w:t>
      </w:r>
      <w:r>
        <w:t>the Earth Observations”</w:t>
      </w:r>
      <w:r>
        <w:rPr>
          <w:rFonts w:hint="eastAsia"/>
        </w:rPr>
        <w:t xml:space="preserve"> for </w:t>
      </w:r>
      <w:r>
        <w:t>research</w:t>
      </w:r>
      <w:r>
        <w:rPr>
          <w:rFonts w:hint="eastAsia"/>
        </w:rPr>
        <w:t xml:space="preserve"> </w:t>
      </w:r>
      <w:r w:rsidR="007C3E58">
        <w:rPr>
          <w:rFonts w:hint="eastAsia"/>
        </w:rPr>
        <w:t xml:space="preserve">activities </w:t>
      </w:r>
      <w:r>
        <w:rPr>
          <w:rFonts w:hint="eastAsia"/>
        </w:rPr>
        <w:t xml:space="preserve">from </w:t>
      </w:r>
      <w:r w:rsidR="007C3E58">
        <w:rPr>
          <w:rFonts w:hint="eastAsia"/>
        </w:rPr>
        <w:t xml:space="preserve">next </w:t>
      </w:r>
      <w:r>
        <w:rPr>
          <w:rFonts w:hint="eastAsia"/>
        </w:rPr>
        <w:t>Japanese fiscal year.</w:t>
      </w:r>
    </w:p>
    <w:p w14:paraId="18E9C88E" w14:textId="3182B09D" w:rsidR="00BB34F7" w:rsidRDefault="00BB34F7" w:rsidP="007C3FAC">
      <w:pPr>
        <w:pStyle w:val="a4"/>
        <w:jc w:val="both"/>
      </w:pPr>
      <w:r>
        <w:rPr>
          <w:rFonts w:hint="eastAsia"/>
        </w:rPr>
        <w:t>In</w:t>
      </w:r>
      <w:r w:rsidRPr="00C948CD">
        <w:t xml:space="preserve"> the 1st Research Announcement on the Earth Observations, JAXA solicits product </w:t>
      </w:r>
      <w:r w:rsidR="007C3E58">
        <w:t>development</w:t>
      </w:r>
      <w:r w:rsidR="007C3E58">
        <w:rPr>
          <w:rFonts w:hint="eastAsia"/>
        </w:rPr>
        <w:t xml:space="preserve"> </w:t>
      </w:r>
      <w:r w:rsidRPr="00C948CD">
        <w:t>researches (algorithm development, calibration and validation) of the Global Change Observation Mission - Water</w:t>
      </w:r>
      <w:r w:rsidR="007C3FAC">
        <w:t xml:space="preserve"> "SHIZUKU" (GCOM-W) and, appli</w:t>
      </w:r>
      <w:r w:rsidR="007C3FAC">
        <w:rPr>
          <w:rFonts w:hint="eastAsia"/>
        </w:rPr>
        <w:t>cation</w:t>
      </w:r>
      <w:r w:rsidRPr="00C948CD">
        <w:t xml:space="preserve"> research </w:t>
      </w:r>
      <w:r>
        <w:rPr>
          <w:rFonts w:hint="eastAsia"/>
        </w:rPr>
        <w:t xml:space="preserve">for </w:t>
      </w:r>
      <w:r w:rsidRPr="00C948CD">
        <w:t>each satellite projects</w:t>
      </w:r>
      <w:r>
        <w:rPr>
          <w:rFonts w:hint="eastAsia"/>
        </w:rPr>
        <w:t xml:space="preserve"> and</w:t>
      </w:r>
      <w:r w:rsidRPr="00C948CD">
        <w:t xml:space="preserve"> Earth Observation Priority Research</w:t>
      </w:r>
      <w:r w:rsidR="007C3FAC">
        <w:t xml:space="preserve"> towards future earth observations contributing to three major challenges; 1) response to climate change; 2) promotion of satellite utilization in disaster mitigation and response; and 3) pioneering new areas</w:t>
      </w:r>
      <w:r w:rsidR="009776A8">
        <w:t>.</w:t>
      </w:r>
    </w:p>
    <w:p w14:paraId="5BBFADDA" w14:textId="44E12561" w:rsidR="00BB34F7" w:rsidRDefault="00BB34F7" w:rsidP="007C3FAC">
      <w:pPr>
        <w:pStyle w:val="a4"/>
        <w:snapToGrid w:val="0"/>
        <w:jc w:val="both"/>
      </w:pPr>
      <w:r w:rsidRPr="00C645CD">
        <w:t xml:space="preserve">On the other hand, </w:t>
      </w:r>
      <w:r>
        <w:rPr>
          <w:rFonts w:hint="eastAsia"/>
        </w:rPr>
        <w:t>JAXA continues the research announcement</w:t>
      </w:r>
      <w:r w:rsidR="00FF3FCA">
        <w:t>s</w:t>
      </w:r>
      <w:r>
        <w:rPr>
          <w:rFonts w:hint="eastAsia"/>
        </w:rPr>
        <w:t xml:space="preserve"> of </w:t>
      </w:r>
      <w:r w:rsidRPr="00C645CD">
        <w:t>Advanced Land Observing Satellite-2</w:t>
      </w:r>
      <w:r>
        <w:rPr>
          <w:rFonts w:hint="eastAsia"/>
        </w:rPr>
        <w:t xml:space="preserve"> </w:t>
      </w:r>
      <w:r w:rsidRPr="00C645CD">
        <w:t>(ALOS-2), Global Precipitation Measurement (GPM)/Precipitation Measuring Mission (PMM) and Global Change Observation Mission</w:t>
      </w:r>
      <w:r w:rsidR="00FF3FCA">
        <w:t xml:space="preserve"> - Climate</w:t>
      </w:r>
      <w:r w:rsidRPr="00C645CD">
        <w:t xml:space="preserve"> (GCOM</w:t>
      </w:r>
      <w:r w:rsidR="00FF3FCA">
        <w:t>-C</w:t>
      </w:r>
      <w:r w:rsidRPr="00C645CD">
        <w:t xml:space="preserve">) </w:t>
      </w:r>
      <w:r>
        <w:rPr>
          <w:rFonts w:hint="eastAsia"/>
        </w:rPr>
        <w:lastRenderedPageBreak/>
        <w:t xml:space="preserve">which have been already </w:t>
      </w:r>
      <w:r>
        <w:t xml:space="preserve">adopted </w:t>
      </w:r>
      <w:r>
        <w:rPr>
          <w:rFonts w:hint="eastAsia"/>
        </w:rPr>
        <w:t>in Japanese fiscal year 2016</w:t>
      </w:r>
      <w:r w:rsidRPr="00C645CD">
        <w:t xml:space="preserve"> </w:t>
      </w:r>
      <w:r>
        <w:rPr>
          <w:rFonts w:hint="eastAsia"/>
        </w:rPr>
        <w:t xml:space="preserve">and also continues </w:t>
      </w:r>
      <w:r w:rsidRPr="00ED5277">
        <w:rPr>
          <w:rFonts w:hint="eastAsia"/>
        </w:rPr>
        <w:t xml:space="preserve">Earth Clouds, Aerosols and Radiation Explorer (EarthCARE) </w:t>
      </w:r>
      <w:r w:rsidR="00606963">
        <w:rPr>
          <w:rFonts w:hint="eastAsia"/>
        </w:rPr>
        <w:t xml:space="preserve">under the current </w:t>
      </w:r>
      <w:r w:rsidR="007F0EDE" w:rsidRPr="007F0EDE">
        <w:t>research</w:t>
      </w:r>
      <w:r w:rsidR="007F0EDE">
        <w:t xml:space="preserve"> </w:t>
      </w:r>
      <w:r w:rsidR="00606963">
        <w:rPr>
          <w:rFonts w:hint="eastAsia"/>
        </w:rPr>
        <w:t xml:space="preserve">framework </w:t>
      </w:r>
      <w:r w:rsidRPr="00C645CD">
        <w:t>based on the situation that has been described in section 1.1</w:t>
      </w:r>
      <w:r w:rsidR="007C3FAC">
        <w:rPr>
          <w:vertAlign w:val="superscript"/>
        </w:rPr>
        <w:t>(*</w:t>
      </w:r>
      <w:r w:rsidRPr="001D5619">
        <w:rPr>
          <w:vertAlign w:val="superscript"/>
        </w:rPr>
        <w:t>)</w:t>
      </w:r>
      <w:r w:rsidRPr="00C645CD">
        <w:t>.</w:t>
      </w:r>
    </w:p>
    <w:p w14:paraId="5B39F4B1" w14:textId="2F27E605" w:rsidR="00BB34F7" w:rsidRPr="007C3FAC" w:rsidRDefault="009776A8" w:rsidP="007C3FAC">
      <w:pPr>
        <w:pStyle w:val="a4"/>
        <w:snapToGrid w:val="0"/>
        <w:ind w:leftChars="202" w:left="615" w:hangingChars="91" w:hanging="191"/>
        <w:jc w:val="both"/>
        <w:rPr>
          <w:sz w:val="22"/>
          <w:szCs w:val="22"/>
        </w:rPr>
      </w:pPr>
      <w:r w:rsidRPr="007C3FAC">
        <w:rPr>
          <w:sz w:val="22"/>
          <w:szCs w:val="22"/>
          <w:vertAlign w:val="superscript"/>
        </w:rPr>
        <w:t xml:space="preserve"> </w:t>
      </w:r>
      <w:r w:rsidR="007C3FAC" w:rsidRPr="007C3FAC">
        <w:rPr>
          <w:sz w:val="22"/>
          <w:szCs w:val="22"/>
          <w:vertAlign w:val="superscript"/>
        </w:rPr>
        <w:t>(*</w:t>
      </w:r>
      <w:r w:rsidR="00BB34F7" w:rsidRPr="007C3FAC">
        <w:rPr>
          <w:sz w:val="22"/>
          <w:szCs w:val="22"/>
          <w:vertAlign w:val="superscript"/>
        </w:rPr>
        <w:t xml:space="preserve">) </w:t>
      </w:r>
      <w:r w:rsidR="00BB34F7" w:rsidRPr="007C3FAC">
        <w:rPr>
          <w:sz w:val="22"/>
          <w:szCs w:val="22"/>
        </w:rPr>
        <w:t>Greenhouse Gases Observing Satellite (GOSAT) will excluded from the</w:t>
      </w:r>
      <w:r w:rsidR="00BB34F7" w:rsidRPr="007C3FAC">
        <w:rPr>
          <w:rFonts w:hint="eastAsia"/>
          <w:sz w:val="22"/>
          <w:szCs w:val="22"/>
        </w:rPr>
        <w:t xml:space="preserve"> scope of this</w:t>
      </w:r>
      <w:r w:rsidR="00BB34F7" w:rsidRPr="007C3FAC">
        <w:rPr>
          <w:sz w:val="22"/>
          <w:szCs w:val="22"/>
        </w:rPr>
        <w:t xml:space="preserve"> </w:t>
      </w:r>
      <w:r w:rsidR="00BB34F7" w:rsidRPr="007C3FAC">
        <w:rPr>
          <w:rFonts w:hint="eastAsia"/>
          <w:sz w:val="22"/>
          <w:szCs w:val="22"/>
        </w:rPr>
        <w:t>RA</w:t>
      </w:r>
      <w:r w:rsidR="00BB34F7" w:rsidRPr="007C3FAC">
        <w:rPr>
          <w:sz w:val="22"/>
          <w:szCs w:val="22"/>
        </w:rPr>
        <w:t xml:space="preserve"> </w:t>
      </w:r>
      <w:r w:rsidR="00BB34F7" w:rsidRPr="007C3FAC">
        <w:rPr>
          <w:rFonts w:hint="eastAsia"/>
          <w:sz w:val="22"/>
          <w:szCs w:val="22"/>
        </w:rPr>
        <w:t>as the RA</w:t>
      </w:r>
      <w:r w:rsidR="00606963" w:rsidRPr="007C3FAC">
        <w:rPr>
          <w:rFonts w:hint="eastAsia"/>
          <w:sz w:val="22"/>
          <w:szCs w:val="22"/>
        </w:rPr>
        <w:t xml:space="preserve"> </w:t>
      </w:r>
      <w:r w:rsidR="00BB34F7" w:rsidRPr="007C3FAC">
        <w:rPr>
          <w:rFonts w:hint="eastAsia"/>
          <w:sz w:val="22"/>
          <w:szCs w:val="22"/>
        </w:rPr>
        <w:t>has been conducted in</w:t>
      </w:r>
      <w:r w:rsidR="00BB34F7" w:rsidRPr="007C3FAC">
        <w:rPr>
          <w:sz w:val="22"/>
          <w:szCs w:val="22"/>
        </w:rPr>
        <w:t xml:space="preserve"> collaboration with the Ministry of the Environment and the National Institute for Environmental Studies</w:t>
      </w:r>
      <w:r w:rsidR="00BB34F7" w:rsidRPr="007C3FAC">
        <w:rPr>
          <w:rFonts w:hint="eastAsia"/>
          <w:sz w:val="22"/>
          <w:szCs w:val="22"/>
        </w:rPr>
        <w:t>.</w:t>
      </w:r>
    </w:p>
    <w:p w14:paraId="620236AA" w14:textId="3A54F0BF" w:rsidR="00FF3FCA" w:rsidRDefault="00BB34F7" w:rsidP="00FF3FCA">
      <w:pPr>
        <w:pStyle w:val="a4"/>
        <w:jc w:val="both"/>
      </w:pPr>
      <w:r>
        <w:rPr>
          <w:rFonts w:hint="eastAsia"/>
        </w:rPr>
        <w:t xml:space="preserve">In </w:t>
      </w:r>
      <w:r w:rsidRPr="00BC0CE3">
        <w:t>the first Earth Observation RA</w:t>
      </w:r>
      <w:r>
        <w:rPr>
          <w:rFonts w:hint="eastAsia"/>
        </w:rPr>
        <w:t>, we invite the following research themes that effectively u</w:t>
      </w:r>
      <w:r w:rsidRPr="00546CB2">
        <w:t>s</w:t>
      </w:r>
      <w:r>
        <w:rPr>
          <w:rFonts w:hint="eastAsia"/>
        </w:rPr>
        <w:t>e</w:t>
      </w:r>
      <w:r w:rsidRPr="00546CB2">
        <w:t xml:space="preserve"> </w:t>
      </w:r>
      <w:r>
        <w:rPr>
          <w:rFonts w:hint="eastAsia"/>
        </w:rPr>
        <w:t xml:space="preserve">JAXA </w:t>
      </w:r>
      <w:r w:rsidRPr="00546CB2">
        <w:t xml:space="preserve">Earth observation satellite data, strengthen and </w:t>
      </w:r>
      <w:r>
        <w:rPr>
          <w:rFonts w:hint="eastAsia"/>
        </w:rPr>
        <w:t>evolve</w:t>
      </w:r>
      <w:r w:rsidRPr="00546CB2">
        <w:t xml:space="preserve"> of the existing </w:t>
      </w:r>
      <w:r>
        <w:rPr>
          <w:rFonts w:hint="eastAsia"/>
        </w:rPr>
        <w:t>output</w:t>
      </w:r>
      <w:r w:rsidRPr="00546CB2">
        <w:t xml:space="preserve">, </w:t>
      </w:r>
      <w:r w:rsidR="00606963">
        <w:rPr>
          <w:rFonts w:hint="eastAsia"/>
        </w:rPr>
        <w:t>and/</w:t>
      </w:r>
      <w:r w:rsidRPr="00546CB2">
        <w:t>or find the new value</w:t>
      </w:r>
      <w:r>
        <w:rPr>
          <w:rFonts w:hint="eastAsia"/>
        </w:rPr>
        <w:t xml:space="preserve">s that will </w:t>
      </w:r>
      <w:r w:rsidRPr="00546CB2">
        <w:t>increase the scientific and social significance of the satellite data</w:t>
      </w:r>
      <w:r w:rsidR="00FF3FCA">
        <w:t xml:space="preserve">, </w:t>
      </w:r>
      <w:r w:rsidR="009776A8">
        <w:t>building on</w:t>
      </w:r>
      <w:r w:rsidR="00FF3FCA">
        <w:t xml:space="preserve"> three </w:t>
      </w:r>
      <w:r w:rsidR="009776A8">
        <w:t>themes</w:t>
      </w:r>
      <w:r w:rsidR="00FF3FCA">
        <w:t xml:space="preserve">; 1) response to climate change; 2) promotion of satellite utilization in disaster mitigation and response; and 3) pioneering new areas which JAXA considers </w:t>
      </w:r>
      <w:r w:rsidR="009776A8">
        <w:t xml:space="preserve">as </w:t>
      </w:r>
      <w:r w:rsidR="00FF3FCA">
        <w:t>major challenges for future earth observations</w:t>
      </w:r>
      <w:r w:rsidR="00FF3FCA" w:rsidRPr="00C948CD">
        <w:t>.</w:t>
      </w:r>
    </w:p>
    <w:p w14:paraId="27EB4D59" w14:textId="08920E4E" w:rsidR="00BB34F7" w:rsidRPr="006458E9" w:rsidRDefault="00BB34F7" w:rsidP="009776A8">
      <w:pPr>
        <w:pStyle w:val="a4"/>
        <w:jc w:val="both"/>
      </w:pPr>
    </w:p>
    <w:p w14:paraId="09030B0E" w14:textId="77777777" w:rsidR="00BB34F7" w:rsidRPr="006F19E7" w:rsidRDefault="00BB34F7" w:rsidP="00BB34F7">
      <w:pPr>
        <w:pStyle w:val="a4"/>
      </w:pPr>
      <w:r w:rsidRPr="006F19E7">
        <w:rPr>
          <w:rFonts w:hint="eastAsia"/>
        </w:rPr>
        <w:t>(1)</w:t>
      </w:r>
      <w:r>
        <w:rPr>
          <w:rFonts w:hint="eastAsia"/>
        </w:rPr>
        <w:t xml:space="preserve"> </w:t>
      </w:r>
      <w:r w:rsidRPr="006458E9">
        <w:rPr>
          <w:rFonts w:hint="eastAsia"/>
        </w:rPr>
        <w:t xml:space="preserve">Research </w:t>
      </w:r>
      <w:r>
        <w:rPr>
          <w:rFonts w:hint="eastAsia"/>
        </w:rPr>
        <w:t>Themes</w:t>
      </w:r>
    </w:p>
    <w:p w14:paraId="54CBC2A5" w14:textId="1FD57EE0" w:rsidR="00BB34F7" w:rsidRPr="006F19E7" w:rsidRDefault="00BB34F7" w:rsidP="00195A64">
      <w:pPr>
        <w:pStyle w:val="a4"/>
        <w:numPr>
          <w:ilvl w:val="0"/>
          <w:numId w:val="129"/>
        </w:numPr>
        <w:snapToGrid w:val="0"/>
        <w:ind w:firstLine="6"/>
        <w:jc w:val="both"/>
      </w:pPr>
      <w:r w:rsidRPr="006458E9">
        <w:rPr>
          <w:rFonts w:hint="eastAsia"/>
        </w:rPr>
        <w:t xml:space="preserve">Product </w:t>
      </w:r>
      <w:r>
        <w:rPr>
          <w:rFonts w:hint="eastAsia"/>
        </w:rPr>
        <w:t>Development</w:t>
      </w:r>
      <w:r w:rsidRPr="006458E9">
        <w:rPr>
          <w:rFonts w:hint="eastAsia"/>
        </w:rPr>
        <w:t xml:space="preserve"> </w:t>
      </w:r>
      <w:r>
        <w:rPr>
          <w:rFonts w:hint="eastAsia"/>
        </w:rPr>
        <w:t>R</w:t>
      </w:r>
      <w:r w:rsidRPr="006458E9">
        <w:rPr>
          <w:rFonts w:hint="eastAsia"/>
        </w:rPr>
        <w:t>esearch</w:t>
      </w:r>
      <w:r w:rsidR="00606963">
        <w:rPr>
          <w:rFonts w:hint="eastAsia"/>
        </w:rPr>
        <w:t xml:space="preserve"> (</w:t>
      </w:r>
      <w:r w:rsidRPr="006F19E7">
        <w:rPr>
          <w:rFonts w:hint="eastAsia"/>
        </w:rPr>
        <w:t>GCOM-W)</w:t>
      </w:r>
    </w:p>
    <w:p w14:paraId="27F71460" w14:textId="4A0696FF" w:rsidR="00BB34F7" w:rsidRDefault="00BB34F7" w:rsidP="00195A64">
      <w:pPr>
        <w:pStyle w:val="a4"/>
        <w:numPr>
          <w:ilvl w:val="0"/>
          <w:numId w:val="129"/>
        </w:numPr>
        <w:snapToGrid w:val="0"/>
        <w:ind w:left="851" w:hanging="425"/>
        <w:jc w:val="both"/>
      </w:pPr>
      <w:r w:rsidRPr="006458E9">
        <w:rPr>
          <w:rFonts w:hint="eastAsia"/>
        </w:rPr>
        <w:t xml:space="preserve">Application </w:t>
      </w:r>
      <w:r w:rsidR="00606963">
        <w:rPr>
          <w:rFonts w:hint="eastAsia"/>
        </w:rPr>
        <w:t>R</w:t>
      </w:r>
      <w:r w:rsidRPr="006458E9">
        <w:rPr>
          <w:rFonts w:hint="eastAsia"/>
        </w:rPr>
        <w:t xml:space="preserve">esearch </w:t>
      </w:r>
      <w:r>
        <w:rPr>
          <w:rFonts w:hint="eastAsia"/>
        </w:rPr>
        <w:t>(</w:t>
      </w:r>
      <w:r w:rsidR="007F0EDE">
        <w:rPr>
          <w:rFonts w:hint="eastAsia"/>
        </w:rPr>
        <w:t xml:space="preserve">for </w:t>
      </w:r>
      <w:r w:rsidRPr="006458E9">
        <w:rPr>
          <w:rFonts w:hint="eastAsia"/>
        </w:rPr>
        <w:t>JAXA earth obser</w:t>
      </w:r>
      <w:r>
        <w:rPr>
          <w:rFonts w:hint="eastAsia"/>
        </w:rPr>
        <w:t>v</w:t>
      </w:r>
      <w:r w:rsidRPr="006458E9">
        <w:rPr>
          <w:rFonts w:hint="eastAsia"/>
        </w:rPr>
        <w:t xml:space="preserve">ation </w:t>
      </w:r>
      <w:r w:rsidRPr="006458E9">
        <w:t>satellite</w:t>
      </w:r>
      <w:r w:rsidRPr="006458E9">
        <w:rPr>
          <w:rFonts w:hint="eastAsia"/>
        </w:rPr>
        <w:t xml:space="preserve"> and eight </w:t>
      </w:r>
      <w:r w:rsidRPr="006458E9">
        <w:t>Earth Observation Priority Research</w:t>
      </w:r>
      <w:r>
        <w:rPr>
          <w:rFonts w:hint="eastAsia"/>
        </w:rPr>
        <w:t xml:space="preserve"> themes</w:t>
      </w:r>
      <w:r w:rsidR="007F0EDE">
        <w:t xml:space="preserve"> *1</w:t>
      </w:r>
      <w:r>
        <w:rPr>
          <w:rFonts w:hint="eastAsia"/>
        </w:rPr>
        <w:t>)</w:t>
      </w:r>
    </w:p>
    <w:p w14:paraId="79DB8A5A" w14:textId="1EC6CE31" w:rsidR="007F0EDE" w:rsidRPr="006F19E7" w:rsidRDefault="007F0EDE" w:rsidP="007F0EDE">
      <w:pPr>
        <w:pStyle w:val="a4"/>
        <w:snapToGrid w:val="0"/>
        <w:ind w:left="851"/>
        <w:jc w:val="both"/>
      </w:pPr>
      <w:r>
        <w:t xml:space="preserve">*1 </w:t>
      </w:r>
      <w:r w:rsidRPr="007F0EDE">
        <w:t>Please refer section 2.2 for further details.</w:t>
      </w:r>
    </w:p>
    <w:p w14:paraId="4CD577F2" w14:textId="77777777" w:rsidR="00BB34F7" w:rsidRDefault="00BB34F7" w:rsidP="00BB34F7">
      <w:pPr>
        <w:pStyle w:val="a4"/>
      </w:pPr>
    </w:p>
    <w:p w14:paraId="34676D49" w14:textId="77777777" w:rsidR="00BB34F7" w:rsidRPr="006F19E7" w:rsidRDefault="00BB34F7" w:rsidP="00BB34F7">
      <w:pPr>
        <w:pStyle w:val="a4"/>
      </w:pPr>
      <w:r w:rsidRPr="006F19E7">
        <w:rPr>
          <w:rFonts w:hint="eastAsia"/>
        </w:rPr>
        <w:t>(2)</w:t>
      </w:r>
      <w:r>
        <w:rPr>
          <w:rFonts w:hint="eastAsia"/>
        </w:rPr>
        <w:t xml:space="preserve"> Research </w:t>
      </w:r>
      <w:r>
        <w:t>Period</w:t>
      </w:r>
    </w:p>
    <w:p w14:paraId="7ED85259" w14:textId="77777777" w:rsidR="00BB34F7" w:rsidRDefault="00BB34F7" w:rsidP="00BB34F7">
      <w:pPr>
        <w:pStyle w:val="a4"/>
      </w:pPr>
      <w:r>
        <w:rPr>
          <w:rFonts w:hint="eastAsia"/>
        </w:rPr>
        <w:t>April 2017</w:t>
      </w:r>
      <w:r>
        <w:rPr>
          <w:rFonts w:hint="eastAsia"/>
        </w:rPr>
        <w:t>－</w:t>
      </w:r>
      <w:r>
        <w:rPr>
          <w:rFonts w:hint="eastAsia"/>
        </w:rPr>
        <w:t>March 2019</w:t>
      </w:r>
    </w:p>
    <w:p w14:paraId="4BDC0F73" w14:textId="0E567BD2" w:rsidR="00BB34F7" w:rsidRDefault="00BB34F7" w:rsidP="00AA0777">
      <w:pPr>
        <w:pStyle w:val="a4"/>
        <w:jc w:val="both"/>
      </w:pPr>
      <w:r>
        <w:rPr>
          <w:rFonts w:hint="eastAsia"/>
        </w:rPr>
        <w:t>The 2</w:t>
      </w:r>
      <w:r w:rsidRPr="001D5619">
        <w:rPr>
          <w:vertAlign w:val="superscript"/>
        </w:rPr>
        <w:t>nd</w:t>
      </w:r>
      <w:r>
        <w:rPr>
          <w:rFonts w:hint="eastAsia"/>
        </w:rPr>
        <w:t xml:space="preserve"> Earth Observation Research </w:t>
      </w:r>
      <w:r>
        <w:t>Announcement</w:t>
      </w:r>
      <w:r>
        <w:rPr>
          <w:rFonts w:hint="eastAsia"/>
        </w:rPr>
        <w:t xml:space="preserve"> is planned to be conducted after the Japanese fiscal year 2019. The 2</w:t>
      </w:r>
      <w:r w:rsidRPr="001D5619">
        <w:rPr>
          <w:vertAlign w:val="superscript"/>
        </w:rPr>
        <w:t>nd</w:t>
      </w:r>
      <w:r>
        <w:rPr>
          <w:rFonts w:hint="eastAsia"/>
        </w:rPr>
        <w:t xml:space="preserve"> Earth Observation RA will merge the research topics that are in the scope of this RA, the existing RA by JAXA (ALOS-2, GPM (PMM), GCOM-C) and the new opportunities from </w:t>
      </w:r>
      <w:r w:rsidR="00606963">
        <w:rPr>
          <w:rFonts w:hint="eastAsia"/>
        </w:rPr>
        <w:t xml:space="preserve">the </w:t>
      </w:r>
      <w:r>
        <w:rPr>
          <w:rFonts w:hint="eastAsia"/>
        </w:rPr>
        <w:t>EarthCARE and</w:t>
      </w:r>
      <w:r w:rsidR="00D018EB">
        <w:rPr>
          <w:rFonts w:hint="eastAsia"/>
        </w:rPr>
        <w:t xml:space="preserve"> the Advanced Optical Satellite</w:t>
      </w:r>
      <w:r>
        <w:rPr>
          <w:rFonts w:hint="eastAsia"/>
        </w:rPr>
        <w:t xml:space="preserve"> projects.</w:t>
      </w:r>
    </w:p>
    <w:p w14:paraId="2632CE3E" w14:textId="4837BAD0" w:rsidR="00BB34F7" w:rsidRDefault="009776A8" w:rsidP="00AA0777">
      <w:pPr>
        <w:pStyle w:val="a4"/>
        <w:jc w:val="both"/>
      </w:pPr>
      <w:r>
        <w:t xml:space="preserve">The principal </w:t>
      </w:r>
      <w:r w:rsidR="00AA0777">
        <w:t>investig</w:t>
      </w:r>
      <w:r w:rsidR="00AA0777" w:rsidRPr="001E1D6F">
        <w:t>ator</w:t>
      </w:r>
      <w:r w:rsidR="00BB34F7" w:rsidRPr="001E1D6F">
        <w:t xml:space="preserve"> (PI) of each selected proposal will become a science team member of Earth Observation Satellite. The PI will conduct frequent discussions and collaborations with JAXA EORC staffs for the algorithm development, validation, and application studies. The PI must attend and present the research statuses at annual PI workshops.</w:t>
      </w:r>
    </w:p>
    <w:p w14:paraId="061EE1F1" w14:textId="69E7C848" w:rsidR="00BB34F7" w:rsidRDefault="00BB34F7" w:rsidP="00AA0777">
      <w:pPr>
        <w:pStyle w:val="a4"/>
        <w:jc w:val="both"/>
      </w:pPr>
      <w:r>
        <w:t xml:space="preserve">With the exception of students, all categories of domestic and foreign nonprofit and peaceful organizations can apply under this RA. However, funding may differ for each research category and applicant. Funding by JAXA is essentially restricted to domestic PIs, although some exceptions may be made for research necessary to achieve the Earth Observation Satellite mission success criteria. Proposal </w:t>
      </w:r>
      <w:r w:rsidR="00606963">
        <w:rPr>
          <w:rFonts w:hint="eastAsia"/>
        </w:rPr>
        <w:t>d</w:t>
      </w:r>
      <w:r>
        <w:t xml:space="preserve">ue </w:t>
      </w:r>
      <w:r w:rsidR="00606963">
        <w:rPr>
          <w:rFonts w:hint="eastAsia"/>
        </w:rPr>
        <w:t>d</w:t>
      </w:r>
      <w:r>
        <w:t xml:space="preserve">ate is </w:t>
      </w:r>
      <w:r>
        <w:rPr>
          <w:rFonts w:hint="eastAsia"/>
        </w:rPr>
        <w:t xml:space="preserve">15 </w:t>
      </w:r>
      <w:r>
        <w:t>November</w:t>
      </w:r>
      <w:r>
        <w:rPr>
          <w:rFonts w:hint="eastAsia"/>
        </w:rPr>
        <w:t xml:space="preserve"> </w:t>
      </w:r>
      <w:r>
        <w:t>2016. Proposals will be selected on the bases of a peer-review process and discussions in science/project evaluation boards. JAXA plans to announce the selection results in February 2017.</w:t>
      </w:r>
    </w:p>
    <w:p w14:paraId="69CE7D9D" w14:textId="77777777" w:rsidR="00BB34F7" w:rsidRPr="00DF31B1" w:rsidRDefault="00BB34F7" w:rsidP="00AA0777">
      <w:pPr>
        <w:pStyle w:val="a4"/>
        <w:jc w:val="both"/>
      </w:pPr>
      <w:r w:rsidRPr="008556D0">
        <w:t xml:space="preserve">Applicants should consider that JAXA is not a general funding body for the scientific community. This RA seeks to accomplish the Earth Observation mission’s goals and to discover new possibilities for utilizing Earth Observation data. Proposals should clearly describe plans for </w:t>
      </w:r>
      <w:r>
        <w:rPr>
          <w:rFonts w:hint="eastAsia"/>
        </w:rPr>
        <w:t xml:space="preserve">the </w:t>
      </w:r>
      <w:r w:rsidRPr="008556D0">
        <w:t>data usage</w:t>
      </w:r>
      <w:r>
        <w:rPr>
          <w:rFonts w:hint="eastAsia"/>
        </w:rPr>
        <w:t xml:space="preserve"> of JAXA Earth Observation data</w:t>
      </w:r>
      <w:r w:rsidRPr="008556D0">
        <w:t>.</w:t>
      </w:r>
    </w:p>
    <w:p w14:paraId="2262A5D2" w14:textId="77777777" w:rsidR="002A4700" w:rsidRPr="00AF0D5B" w:rsidRDefault="002A4700" w:rsidP="00180ADE">
      <w:pPr>
        <w:pStyle w:val="a4"/>
        <w:snapToGrid w:val="0"/>
        <w:ind w:firstLineChars="50" w:firstLine="115"/>
        <w:jc w:val="both"/>
      </w:pPr>
    </w:p>
    <w:p w14:paraId="3D802934" w14:textId="77777777" w:rsidR="002A4700" w:rsidRPr="00DF31B1" w:rsidRDefault="002A4700" w:rsidP="00376C17">
      <w:pPr>
        <w:pStyle w:val="1"/>
      </w:pPr>
      <w:r>
        <w:br w:type="page"/>
      </w:r>
      <w:bookmarkStart w:id="50" w:name="_Toc183332285"/>
      <w:bookmarkStart w:id="51" w:name="_Toc282706088"/>
      <w:bookmarkStart w:id="52" w:name="_Toc282706628"/>
      <w:bookmarkStart w:id="53" w:name="_Toc282707187"/>
      <w:bookmarkStart w:id="54" w:name="_Toc460715552"/>
      <w:r w:rsidRPr="00DF31B1">
        <w:lastRenderedPageBreak/>
        <w:t>Technical descriptions</w:t>
      </w:r>
      <w:bookmarkEnd w:id="50"/>
      <w:bookmarkEnd w:id="51"/>
      <w:bookmarkEnd w:id="52"/>
      <w:bookmarkEnd w:id="53"/>
      <w:bookmarkEnd w:id="54"/>
    </w:p>
    <w:p w14:paraId="78B98767" w14:textId="77777777" w:rsidR="00DF31B1" w:rsidRDefault="00DF31B1" w:rsidP="00FC2BB6">
      <w:pPr>
        <w:pStyle w:val="23"/>
      </w:pPr>
      <w:bookmarkStart w:id="55" w:name="_Toc460715553"/>
      <w:r>
        <w:rPr>
          <w:rFonts w:hint="eastAsia"/>
        </w:rPr>
        <w:t>Product Development Research</w:t>
      </w:r>
      <w:bookmarkStart w:id="56" w:name="_Toc280466893"/>
      <w:bookmarkStart w:id="57" w:name="_Toc281300744"/>
      <w:bookmarkStart w:id="58" w:name="_Toc282706091"/>
      <w:bookmarkStart w:id="59" w:name="_Toc282706631"/>
      <w:bookmarkStart w:id="60" w:name="_Toc282707190"/>
      <w:bookmarkStart w:id="61" w:name="_Toc283373059"/>
      <w:bookmarkStart w:id="62" w:name="_Toc283373270"/>
      <w:bookmarkEnd w:id="55"/>
    </w:p>
    <w:p w14:paraId="008C809E" w14:textId="77777777" w:rsidR="00DF31B1" w:rsidRPr="00E113B7" w:rsidRDefault="00DF31B1" w:rsidP="00FC2BB6">
      <w:pPr>
        <w:pStyle w:val="31"/>
      </w:pPr>
      <w:bookmarkStart w:id="63" w:name="_Toc460249155"/>
      <w:bookmarkStart w:id="64" w:name="_Toc460256397"/>
      <w:bookmarkStart w:id="65" w:name="_Toc460594955"/>
      <w:bookmarkStart w:id="66" w:name="_Toc460715554"/>
      <w:r w:rsidRPr="00376C17">
        <w:rPr>
          <w:rFonts w:hint="eastAsia"/>
        </w:rPr>
        <w:t xml:space="preserve">The Global Change Observation Mission </w:t>
      </w:r>
      <w:r w:rsidRPr="00376C17">
        <w:t>–</w:t>
      </w:r>
      <w:r w:rsidRPr="00E113B7">
        <w:rPr>
          <w:rFonts w:hint="eastAsia"/>
        </w:rPr>
        <w:t xml:space="preserve"> Water (GCOM-W)</w:t>
      </w:r>
      <w:bookmarkEnd w:id="56"/>
      <w:bookmarkEnd w:id="57"/>
      <w:bookmarkEnd w:id="58"/>
      <w:bookmarkEnd w:id="59"/>
      <w:bookmarkEnd w:id="60"/>
      <w:bookmarkEnd w:id="61"/>
      <w:bookmarkEnd w:id="62"/>
      <w:bookmarkEnd w:id="63"/>
      <w:bookmarkEnd w:id="64"/>
      <w:bookmarkEnd w:id="65"/>
      <w:bookmarkEnd w:id="66"/>
    </w:p>
    <w:p w14:paraId="292EED2A" w14:textId="77777777" w:rsidR="004E4F01" w:rsidRPr="00434351" w:rsidRDefault="004E4F01" w:rsidP="009776A8">
      <w:pPr>
        <w:pStyle w:val="a4"/>
        <w:snapToGrid w:val="0"/>
        <w:jc w:val="both"/>
      </w:pPr>
      <w:r>
        <w:t>GCOM seeks to establish and demonstrate a global, long-term satellite observing system to measure essential geophysical parameters for understanding global climate change and the water cycle mechanism, and eventually contribute to improving future climate projection</w:t>
      </w:r>
      <w:r>
        <w:rPr>
          <w:rFonts w:hint="eastAsia"/>
        </w:rPr>
        <w:t>s</w:t>
      </w:r>
      <w:r>
        <w:t xml:space="preserve"> through a collaborative framework with climate model institutions. Demonstrating capabilities of operational applications through </w:t>
      </w:r>
      <w:r>
        <w:rPr>
          <w:rFonts w:hint="eastAsia"/>
        </w:rPr>
        <w:t>the provision of</w:t>
      </w:r>
      <w:r>
        <w:t xml:space="preserve"> continuous data to operational agencies is another important</w:t>
      </w:r>
      <w:r>
        <w:rPr>
          <w:rFonts w:hint="eastAsia"/>
        </w:rPr>
        <w:t xml:space="preserve"> objective</w:t>
      </w:r>
      <w:r>
        <w:t>. GCOM will take over the Advanced Earth Observing Satellite-II (ADEOS-II) mission and transition into long-term monitoring of the Earth. To achieve global, comprehensive, long-term, and homogeneous observation, GCOM will consist of</w:t>
      </w:r>
      <w:r>
        <w:rPr>
          <w:rFonts w:hint="eastAsia"/>
        </w:rPr>
        <w:t xml:space="preserve"> </w:t>
      </w:r>
      <w:r>
        <w:t xml:space="preserve">three consecutive generations </w:t>
      </w:r>
      <w:r>
        <w:rPr>
          <w:rFonts w:hint="eastAsia"/>
        </w:rPr>
        <w:t xml:space="preserve">of two satellite types </w:t>
      </w:r>
      <w:r>
        <w:t xml:space="preserve">with a </w:t>
      </w:r>
      <w:r>
        <w:rPr>
          <w:rFonts w:hint="eastAsia"/>
        </w:rPr>
        <w:t>1</w:t>
      </w:r>
      <w:r>
        <w:t xml:space="preserve">-year overlap, resulting in a 13-year observation period. The two satellites are GCOM-W and GCOM-C. The </w:t>
      </w:r>
      <w:r>
        <w:rPr>
          <w:rFonts w:hint="eastAsia"/>
        </w:rPr>
        <w:t>1</w:t>
      </w:r>
      <w:r w:rsidRPr="004E4F01">
        <w:rPr>
          <w:rFonts w:hint="eastAsia"/>
          <w:vertAlign w:val="superscript"/>
        </w:rPr>
        <w:t>st</w:t>
      </w:r>
      <w:r>
        <w:rPr>
          <w:rFonts w:hint="eastAsia"/>
        </w:rPr>
        <w:t xml:space="preserve"> generation of </w:t>
      </w:r>
      <w:r>
        <w:t>GCOM-W satellite “</w:t>
      </w:r>
      <w:r>
        <w:rPr>
          <w:rFonts w:hint="eastAsia"/>
        </w:rPr>
        <w:t>SHIZUKU</w:t>
      </w:r>
      <w:r>
        <w:t>”</w:t>
      </w:r>
      <w:r>
        <w:rPr>
          <w:rFonts w:hint="eastAsia"/>
        </w:rPr>
        <w:t xml:space="preserve"> was launched in May 2012, and </w:t>
      </w:r>
      <w:r>
        <w:t xml:space="preserve">carries the Advanced Microwave Scanning Radiometer-2 (AMSR2) to contribute to understanding the water and energy cycle. </w:t>
      </w:r>
    </w:p>
    <w:p w14:paraId="084D2DD8" w14:textId="52CAB9F9" w:rsidR="004E4F01" w:rsidRPr="00E14B93" w:rsidRDefault="004E4F01" w:rsidP="009776A8">
      <w:pPr>
        <w:pStyle w:val="a4"/>
        <w:snapToGrid w:val="0"/>
        <w:jc w:val="both"/>
      </w:pPr>
      <w:r>
        <w:t>The AMSR</w:t>
      </w:r>
      <w:r>
        <w:rPr>
          <w:rFonts w:hint="eastAsia"/>
        </w:rPr>
        <w:t xml:space="preserve">2 </w:t>
      </w:r>
      <w:r>
        <w:t xml:space="preserve">instrument </w:t>
      </w:r>
      <w:r>
        <w:rPr>
          <w:rFonts w:hint="eastAsia"/>
        </w:rPr>
        <w:t xml:space="preserve">on board GCOM-W </w:t>
      </w:r>
      <w:r>
        <w:t xml:space="preserve">is </w:t>
      </w:r>
      <w:r>
        <w:rPr>
          <w:rFonts w:hint="eastAsia"/>
        </w:rPr>
        <w:t>a</w:t>
      </w:r>
      <w:r>
        <w:t xml:space="preserve"> multi</w:t>
      </w:r>
      <w:r>
        <w:rPr>
          <w:rFonts w:hint="eastAsia"/>
        </w:rPr>
        <w:t>-</w:t>
      </w:r>
      <w:r>
        <w:t xml:space="preserve">frequency, dual-polarized, passive microwave radiometer for observing water-related geophysical parameters. AMSR2 </w:t>
      </w:r>
      <w:r>
        <w:rPr>
          <w:rFonts w:hint="eastAsia"/>
        </w:rPr>
        <w:t>was</w:t>
      </w:r>
      <w:r>
        <w:t xml:space="preserve"> designed and manufactured based on the experience of </w:t>
      </w:r>
      <w:r>
        <w:rPr>
          <w:rFonts w:hint="eastAsia"/>
        </w:rPr>
        <w:t xml:space="preserve">the </w:t>
      </w:r>
      <w:r>
        <w:t xml:space="preserve">AMSR aboard ADEOS-II and </w:t>
      </w:r>
      <w:r>
        <w:rPr>
          <w:rFonts w:hint="eastAsia"/>
        </w:rPr>
        <w:t xml:space="preserve">the </w:t>
      </w:r>
      <w:r>
        <w:t>AMSR for</w:t>
      </w:r>
      <w:r>
        <w:rPr>
          <w:rFonts w:hint="eastAsia"/>
        </w:rPr>
        <w:t xml:space="preserve"> </w:t>
      </w:r>
      <w:r>
        <w:t>EOS (AMSR-E)</w:t>
      </w:r>
      <w:r>
        <w:rPr>
          <w:rFonts w:hint="eastAsia"/>
        </w:rPr>
        <w:t>, which completed its scientific observation in October 2011. AMSR-E had restarted its observation in slow rotation mode at 2rpm since December 2012 in order to implement cross-calibration with AMSR2 on orbit, but completed its operation in Decembe</w:t>
      </w:r>
      <w:r w:rsidRPr="00E14B93">
        <w:rPr>
          <w:rFonts w:hint="eastAsia"/>
        </w:rPr>
        <w:t xml:space="preserve">r 2015. </w:t>
      </w:r>
      <w:r w:rsidR="0088548B" w:rsidRPr="00E14B93">
        <w:rPr>
          <w:rFonts w:hint="eastAsia"/>
        </w:rPr>
        <w:t xml:space="preserve">All AMSR-E brightness temperature data </w:t>
      </w:r>
      <w:r w:rsidRPr="00E14B93">
        <w:rPr>
          <w:rFonts w:hint="eastAsia"/>
        </w:rPr>
        <w:t xml:space="preserve">obtained during the slow rotation period are open to public </w:t>
      </w:r>
      <w:r w:rsidR="0088548B" w:rsidRPr="00E14B93">
        <w:rPr>
          <w:rFonts w:hint="eastAsia"/>
        </w:rPr>
        <w:t>via internet</w:t>
      </w:r>
      <w:r w:rsidR="009776A8">
        <w:br/>
      </w:r>
      <w:r w:rsidRPr="00E14B93">
        <w:rPr>
          <w:rFonts w:hint="eastAsia"/>
        </w:rPr>
        <w:t xml:space="preserve"> </w:t>
      </w:r>
      <w:r w:rsidRPr="00E14B93">
        <w:rPr>
          <w:rFonts w:eastAsia="ＭＳ 明朝" w:hint="eastAsia"/>
        </w:rPr>
        <w:t>(</w:t>
      </w:r>
      <w:r w:rsidRPr="00E14B93">
        <w:t>http://suzaku.eorc.jaxa.jp/GCOM_W/research</w:t>
      </w:r>
      <w:r w:rsidR="007155E5" w:rsidRPr="00FB07C8">
        <w:t>/resdist.html</w:t>
      </w:r>
      <w:r w:rsidRPr="00E14B93">
        <w:rPr>
          <w:rFonts w:eastAsia="ＭＳ 明朝" w:hint="eastAsia"/>
        </w:rPr>
        <w:t>).</w:t>
      </w:r>
    </w:p>
    <w:p w14:paraId="13E45E52" w14:textId="77777777" w:rsidR="004E4F01" w:rsidRPr="00E14B93" w:rsidRDefault="004E4F01" w:rsidP="009776A8">
      <w:pPr>
        <w:pStyle w:val="a4"/>
        <w:snapToGrid w:val="0"/>
        <w:jc w:val="both"/>
      </w:pPr>
      <w:r w:rsidRPr="00E14B93">
        <w:rPr>
          <w:rFonts w:hint="eastAsia"/>
          <w:color w:val="000000"/>
        </w:rPr>
        <w:t xml:space="preserve">Details of the GCOM sensor and satellite specification </w:t>
      </w:r>
      <w:r w:rsidRPr="00E14B93">
        <w:rPr>
          <w:color w:val="000000"/>
        </w:rPr>
        <w:t xml:space="preserve">are presented </w:t>
      </w:r>
      <w:r w:rsidRPr="00E14B93">
        <w:rPr>
          <w:rFonts w:hint="eastAsia"/>
          <w:color w:val="000000"/>
        </w:rPr>
        <w:t>in APPENDIX</w:t>
      </w:r>
      <w:r w:rsidR="0088548B" w:rsidRPr="00E14B93">
        <w:rPr>
          <w:rFonts w:hint="eastAsia"/>
          <w:color w:val="000000"/>
        </w:rPr>
        <w:t xml:space="preserve"> 1</w:t>
      </w:r>
      <w:r w:rsidRPr="00E14B93">
        <w:rPr>
          <w:rFonts w:hint="eastAsia"/>
          <w:color w:val="000000"/>
        </w:rPr>
        <w:t>.</w:t>
      </w:r>
    </w:p>
    <w:p w14:paraId="3B033D61" w14:textId="77777777" w:rsidR="002A4700" w:rsidRPr="00E14B93" w:rsidRDefault="002A4700" w:rsidP="00D80A08">
      <w:pPr>
        <w:pStyle w:val="a4"/>
        <w:snapToGrid w:val="0"/>
        <w:jc w:val="both"/>
      </w:pPr>
    </w:p>
    <w:p w14:paraId="06567C4F" w14:textId="77777777" w:rsidR="007B2A13" w:rsidRPr="00E14B93" w:rsidRDefault="004E4F01" w:rsidP="00195A64">
      <w:pPr>
        <w:pStyle w:val="1"/>
        <w:numPr>
          <w:ilvl w:val="0"/>
          <w:numId w:val="128"/>
        </w:numPr>
      </w:pPr>
      <w:bookmarkStart w:id="67" w:name="_Toc280466894"/>
      <w:bookmarkStart w:id="68" w:name="_Toc281300745"/>
      <w:bookmarkStart w:id="69" w:name="_Toc282706092"/>
      <w:bookmarkStart w:id="70" w:name="_Toc282706632"/>
      <w:bookmarkStart w:id="71" w:name="_Toc282707191"/>
      <w:bookmarkStart w:id="72" w:name="_Toc283373060"/>
      <w:bookmarkStart w:id="73" w:name="_Toc283373271"/>
      <w:bookmarkStart w:id="74" w:name="_Toc460249156"/>
      <w:bookmarkStart w:id="75" w:name="_Toc460256398"/>
      <w:bookmarkStart w:id="76" w:name="_Toc460594956"/>
      <w:bookmarkStart w:id="77" w:name="_Toc460715555"/>
      <w:r w:rsidRPr="00E14B93">
        <w:rPr>
          <w:rFonts w:hint="eastAsia"/>
        </w:rPr>
        <w:t>GCOM-W Algorithm D</w:t>
      </w:r>
      <w:r w:rsidR="007B2A13" w:rsidRPr="00E14B93">
        <w:rPr>
          <w:rFonts w:hint="eastAsia"/>
        </w:rPr>
        <w:t>evelopment</w:t>
      </w:r>
      <w:bookmarkEnd w:id="67"/>
      <w:bookmarkEnd w:id="68"/>
      <w:bookmarkEnd w:id="69"/>
      <w:bookmarkEnd w:id="70"/>
      <w:bookmarkEnd w:id="71"/>
      <w:bookmarkEnd w:id="72"/>
      <w:bookmarkEnd w:id="73"/>
      <w:bookmarkEnd w:id="74"/>
      <w:bookmarkEnd w:id="75"/>
      <w:bookmarkEnd w:id="76"/>
      <w:bookmarkEnd w:id="77"/>
    </w:p>
    <w:p w14:paraId="3EEB9833" w14:textId="004CBDA8" w:rsidR="007B2A13" w:rsidRPr="007226DF" w:rsidRDefault="007B2A13" w:rsidP="009776A8">
      <w:pPr>
        <w:pStyle w:val="a4"/>
        <w:snapToGrid w:val="0"/>
        <w:jc w:val="both"/>
      </w:pPr>
      <w:r w:rsidRPr="00E14B93">
        <w:rPr>
          <w:rFonts w:hint="eastAsia"/>
        </w:rPr>
        <w:t xml:space="preserve">JAXA seeks proposals </w:t>
      </w:r>
      <w:r w:rsidR="0049241F" w:rsidRPr="00E14B93">
        <w:rPr>
          <w:rFonts w:hint="eastAsia"/>
        </w:rPr>
        <w:t>on</w:t>
      </w:r>
      <w:r w:rsidR="00E1136E" w:rsidRPr="00E14B93">
        <w:rPr>
          <w:rFonts w:hint="eastAsia"/>
        </w:rPr>
        <w:t xml:space="preserve"> </w:t>
      </w:r>
      <w:r w:rsidR="00E1136E" w:rsidRPr="00E14B93">
        <w:t>maintenance</w:t>
      </w:r>
      <w:r w:rsidR="00E1136E" w:rsidRPr="00E14B93">
        <w:rPr>
          <w:rFonts w:hint="eastAsia"/>
        </w:rPr>
        <w:t xml:space="preserve"> and improvement of GCOM-W</w:t>
      </w:r>
      <w:r w:rsidR="009F126B" w:rsidRPr="00E14B93">
        <w:rPr>
          <w:rFonts w:hint="eastAsia"/>
        </w:rPr>
        <w:t xml:space="preserve"> standard algorithm</w:t>
      </w:r>
      <w:r w:rsidR="00E1136E" w:rsidRPr="00E14B93">
        <w:rPr>
          <w:rFonts w:hint="eastAsia"/>
        </w:rPr>
        <w:t xml:space="preserve">s, which were defined in TABLE 6 of APPENDIX 1, </w:t>
      </w:r>
      <w:r w:rsidR="00454D82" w:rsidRPr="00E14B93">
        <w:rPr>
          <w:rFonts w:hint="eastAsia"/>
        </w:rPr>
        <w:t xml:space="preserve">to </w:t>
      </w:r>
      <w:r w:rsidR="009F126B" w:rsidRPr="00E14B93">
        <w:rPr>
          <w:rFonts w:hint="eastAsia"/>
        </w:rPr>
        <w:t xml:space="preserve">meet the standard </w:t>
      </w:r>
      <w:r w:rsidR="00454D82" w:rsidRPr="00E14B93">
        <w:rPr>
          <w:rFonts w:hint="eastAsia"/>
        </w:rPr>
        <w:t xml:space="preserve">and target </w:t>
      </w:r>
      <w:r w:rsidR="00201740" w:rsidRPr="00E14B93">
        <w:rPr>
          <w:rFonts w:hint="eastAsia"/>
        </w:rPr>
        <w:t>accuracies</w:t>
      </w:r>
      <w:r w:rsidR="00E1136E" w:rsidRPr="00E14B93">
        <w:rPr>
          <w:rFonts w:hint="eastAsia"/>
        </w:rPr>
        <w:t xml:space="preserve"> and </w:t>
      </w:r>
      <w:r w:rsidR="00201740" w:rsidRPr="00E14B93">
        <w:rPr>
          <w:rFonts w:hint="eastAsia"/>
        </w:rPr>
        <w:t>also for</w:t>
      </w:r>
      <w:r w:rsidR="00E1136E" w:rsidRPr="00E14B93">
        <w:rPr>
          <w:rFonts w:hint="eastAsia"/>
        </w:rPr>
        <w:t xml:space="preserve"> </w:t>
      </w:r>
      <w:r w:rsidR="008256A8" w:rsidRPr="00E14B93">
        <w:t>research</w:t>
      </w:r>
      <w:r w:rsidR="009F126B" w:rsidRPr="00E14B93">
        <w:rPr>
          <w:rFonts w:hint="eastAsia"/>
        </w:rPr>
        <w:t xml:space="preserve"> algorithm</w:t>
      </w:r>
      <w:r w:rsidR="00E1136E" w:rsidRPr="00E14B93">
        <w:rPr>
          <w:rFonts w:hint="eastAsia"/>
        </w:rPr>
        <w:t>s, which were defined in TABLE 7 of APPENDIX 1</w:t>
      </w:r>
      <w:r w:rsidR="009F126B" w:rsidRPr="00E14B93">
        <w:rPr>
          <w:rFonts w:hint="eastAsia"/>
        </w:rPr>
        <w:t>.</w:t>
      </w:r>
      <w:r w:rsidRPr="00E14B93">
        <w:rPr>
          <w:rFonts w:hint="eastAsia"/>
        </w:rPr>
        <w:t xml:space="preserve"> </w:t>
      </w:r>
      <w:r w:rsidR="00201740" w:rsidRPr="00E14B93">
        <w:rPr>
          <w:rFonts w:hint="eastAsia"/>
        </w:rPr>
        <w:t xml:space="preserve">Proposals on development of other research algorithm that is not defined </w:t>
      </w:r>
      <w:r w:rsidR="007226DF" w:rsidRPr="00E14B93">
        <w:rPr>
          <w:rFonts w:hint="eastAsia"/>
        </w:rPr>
        <w:t>in TABLE 7 should be applied to</w:t>
      </w:r>
      <w:r w:rsidR="007226DF">
        <w:rPr>
          <w:rFonts w:hint="eastAsia"/>
        </w:rPr>
        <w:t xml:space="preserve"> the category of GCOM-W Application in Section 2.2.1. </w:t>
      </w:r>
      <w:r>
        <w:rPr>
          <w:rFonts w:hint="eastAsia"/>
        </w:rPr>
        <w:t>A</w:t>
      </w:r>
      <w:r w:rsidR="00B91306">
        <w:rPr>
          <w:rFonts w:hint="eastAsia"/>
        </w:rPr>
        <w:t>s described in C</w:t>
      </w:r>
      <w:r w:rsidR="00DF54C7">
        <w:rPr>
          <w:rFonts w:hint="eastAsia"/>
        </w:rPr>
        <w:t xml:space="preserve">hapter </w:t>
      </w:r>
      <w:r w:rsidR="003306D9">
        <w:rPr>
          <w:rFonts w:hint="eastAsia"/>
        </w:rPr>
        <w:t xml:space="preserve">5, </w:t>
      </w:r>
      <w:r w:rsidR="009F126B">
        <w:rPr>
          <w:rFonts w:hint="eastAsia"/>
          <w:u w:val="single"/>
        </w:rPr>
        <w:t>proposals</w:t>
      </w:r>
      <w:r w:rsidR="003306D9" w:rsidRPr="00E442DF">
        <w:rPr>
          <w:rFonts w:hint="eastAsia"/>
          <w:u w:val="single"/>
        </w:rPr>
        <w:t xml:space="preserve"> in standard algorithm </w:t>
      </w:r>
      <w:r w:rsidR="009F126B">
        <w:rPr>
          <w:rFonts w:hint="eastAsia"/>
          <w:u w:val="single"/>
        </w:rPr>
        <w:t xml:space="preserve">validation and improvement </w:t>
      </w:r>
      <w:r w:rsidR="003306D9" w:rsidRPr="00E442DF">
        <w:rPr>
          <w:rFonts w:hint="eastAsia"/>
          <w:u w:val="single"/>
        </w:rPr>
        <w:t xml:space="preserve">will be implemented under the </w:t>
      </w:r>
      <w:r w:rsidR="003306D9" w:rsidRPr="00E442DF">
        <w:rPr>
          <w:u w:val="single"/>
        </w:rPr>
        <w:t>“</w:t>
      </w:r>
      <w:r w:rsidR="00E87AD2" w:rsidRPr="00E442DF">
        <w:rPr>
          <w:rFonts w:hint="eastAsia"/>
          <w:u w:val="single"/>
        </w:rPr>
        <w:t>Commissioned Research Agreement</w:t>
      </w:r>
      <w:r w:rsidR="002671F8">
        <w:rPr>
          <w:rFonts w:hint="eastAsia"/>
          <w:u w:val="single"/>
        </w:rPr>
        <w:t xml:space="preserve"> (Funded)</w:t>
      </w:r>
      <w:r w:rsidR="003306D9" w:rsidRPr="00E442DF">
        <w:rPr>
          <w:rFonts w:hint="eastAsia"/>
          <w:u w:val="single"/>
        </w:rPr>
        <w:t>,</w:t>
      </w:r>
      <w:r w:rsidR="003306D9" w:rsidRPr="00E442DF">
        <w:rPr>
          <w:u w:val="single"/>
        </w:rPr>
        <w:t>”</w:t>
      </w:r>
      <w:r w:rsidR="003306D9" w:rsidRPr="00E442DF">
        <w:rPr>
          <w:rFonts w:hint="eastAsia"/>
          <w:u w:val="single"/>
        </w:rPr>
        <w:t xml:space="preserve"> and </w:t>
      </w:r>
      <w:r w:rsidR="009F126B">
        <w:rPr>
          <w:rFonts w:hint="eastAsia"/>
          <w:u w:val="single"/>
        </w:rPr>
        <w:t>proposals</w:t>
      </w:r>
      <w:r w:rsidR="003306D9" w:rsidRPr="00E442DF">
        <w:rPr>
          <w:rFonts w:hint="eastAsia"/>
          <w:u w:val="single"/>
        </w:rPr>
        <w:t xml:space="preserve"> in research algorithm development under the </w:t>
      </w:r>
      <w:r w:rsidR="003306D9" w:rsidRPr="00E442DF">
        <w:rPr>
          <w:u w:val="single"/>
        </w:rPr>
        <w:t>“</w:t>
      </w:r>
      <w:r w:rsidR="009E7738" w:rsidRPr="00E442DF">
        <w:rPr>
          <w:u w:val="single"/>
        </w:rPr>
        <w:t>Collaborative Research Agreemen</w:t>
      </w:r>
      <w:r w:rsidR="002671F8">
        <w:rPr>
          <w:rFonts w:hint="eastAsia"/>
          <w:u w:val="single"/>
        </w:rPr>
        <w:t>t (Funded/Non-funded</w:t>
      </w:r>
      <w:r w:rsidR="00E87AD2" w:rsidRPr="00E442DF">
        <w:rPr>
          <w:rFonts w:hint="eastAsia"/>
          <w:u w:val="single"/>
        </w:rPr>
        <w:t>)</w:t>
      </w:r>
      <w:r w:rsidR="00732CEE" w:rsidRPr="00E442DF">
        <w:rPr>
          <w:rFonts w:hint="eastAsia"/>
          <w:u w:val="single"/>
        </w:rPr>
        <w:t>,</w:t>
      </w:r>
      <w:r w:rsidR="00732CEE" w:rsidRPr="00E442DF">
        <w:rPr>
          <w:u w:val="single"/>
        </w:rPr>
        <w:t>”</w:t>
      </w:r>
      <w:r w:rsidR="00732CEE" w:rsidRPr="00E442DF">
        <w:rPr>
          <w:rFonts w:hint="eastAsia"/>
          <w:u w:val="single"/>
        </w:rPr>
        <w:t xml:space="preserve"> in principle.</w:t>
      </w:r>
      <w:r w:rsidR="00184993" w:rsidRPr="009776A8">
        <w:rPr>
          <w:rFonts w:hint="eastAsia"/>
        </w:rPr>
        <w:t xml:space="preserve"> </w:t>
      </w:r>
      <w:r w:rsidR="00184993" w:rsidRPr="009776A8">
        <w:t>Depending on its budget status, JAXA plans to spend 60 million yen</w:t>
      </w:r>
      <w:r w:rsidR="0058796F" w:rsidRPr="009776A8">
        <w:t xml:space="preserve"> per </w:t>
      </w:r>
      <w:r w:rsidR="00184993" w:rsidRPr="009776A8">
        <w:t xml:space="preserve">year for total </w:t>
      </w:r>
      <w:r w:rsidR="0058796F" w:rsidRPr="009776A8">
        <w:t xml:space="preserve">of the </w:t>
      </w:r>
      <w:r w:rsidR="00184993" w:rsidRPr="009776A8">
        <w:t xml:space="preserve">GCOM-W researches (GCOM-W Algorithm Development, GCOM-W Calibration &amp; Validation, GCOM-W Application, and </w:t>
      </w:r>
      <w:r w:rsidR="00C171FF" w:rsidRPr="009776A8">
        <w:t>Earth Observation Priority Researches focused on GCOM-W data)</w:t>
      </w:r>
      <w:r w:rsidR="00184993" w:rsidRPr="009776A8">
        <w:t>.</w:t>
      </w:r>
    </w:p>
    <w:p w14:paraId="6F3AAA86" w14:textId="77777777" w:rsidR="00E1136E" w:rsidRPr="004D6DC9" w:rsidRDefault="00E1136E" w:rsidP="004D6DC9">
      <w:pPr>
        <w:pStyle w:val="a4"/>
        <w:snapToGrid w:val="0"/>
        <w:ind w:firstLine="284"/>
        <w:jc w:val="both"/>
      </w:pPr>
    </w:p>
    <w:p w14:paraId="38ACDA41" w14:textId="77777777" w:rsidR="002A4700" w:rsidRPr="004D6DC9" w:rsidRDefault="00E1136E" w:rsidP="00195A64">
      <w:pPr>
        <w:pStyle w:val="a4"/>
        <w:numPr>
          <w:ilvl w:val="0"/>
          <w:numId w:val="138"/>
        </w:numPr>
        <w:snapToGrid w:val="0"/>
        <w:jc w:val="both"/>
      </w:pPr>
      <w:r>
        <w:rPr>
          <w:rFonts w:hint="eastAsia"/>
        </w:rPr>
        <w:t>Maintenance and improvement of standard algorithms</w:t>
      </w:r>
    </w:p>
    <w:p w14:paraId="5A3DC7F4" w14:textId="57A5F290" w:rsidR="000A4291" w:rsidRDefault="00643C03" w:rsidP="009776A8">
      <w:pPr>
        <w:pStyle w:val="a4"/>
        <w:snapToGrid w:val="0"/>
        <w:jc w:val="both"/>
      </w:pPr>
      <w:r>
        <w:rPr>
          <w:rFonts w:hint="eastAsia"/>
        </w:rPr>
        <w:lastRenderedPageBreak/>
        <w:t xml:space="preserve">In this category, JAXA seeks proposals on </w:t>
      </w:r>
      <w:r w:rsidR="0049241F">
        <w:t>maintenance</w:t>
      </w:r>
      <w:r w:rsidR="0049241F">
        <w:rPr>
          <w:rFonts w:hint="eastAsia"/>
        </w:rPr>
        <w:t xml:space="preserve"> and </w:t>
      </w:r>
      <w:r w:rsidR="00063743">
        <w:rPr>
          <w:rFonts w:hint="eastAsia"/>
        </w:rPr>
        <w:t xml:space="preserve">improvement of the </w:t>
      </w:r>
      <w:r w:rsidR="003E39DF">
        <w:rPr>
          <w:rFonts w:hint="eastAsia"/>
        </w:rPr>
        <w:t xml:space="preserve">standard algorithms, which </w:t>
      </w:r>
      <w:r w:rsidR="0049241F">
        <w:rPr>
          <w:rFonts w:hint="eastAsia"/>
        </w:rPr>
        <w:t xml:space="preserve">is </w:t>
      </w:r>
      <w:r w:rsidR="003E39DF">
        <w:rPr>
          <w:rFonts w:hint="eastAsia"/>
        </w:rPr>
        <w:t xml:space="preserve">used </w:t>
      </w:r>
      <w:r w:rsidR="00063743">
        <w:rPr>
          <w:rFonts w:hint="eastAsia"/>
        </w:rPr>
        <w:t>for proce</w:t>
      </w:r>
      <w:r w:rsidR="00B91306">
        <w:rPr>
          <w:rFonts w:hint="eastAsia"/>
        </w:rPr>
        <w:t xml:space="preserve">ssing </w:t>
      </w:r>
      <w:r w:rsidR="0049241F">
        <w:rPr>
          <w:rFonts w:hint="eastAsia"/>
        </w:rPr>
        <w:t>GCOM-W</w:t>
      </w:r>
      <w:r w:rsidR="00063743">
        <w:rPr>
          <w:rFonts w:hint="eastAsia"/>
        </w:rPr>
        <w:t xml:space="preserve"> standard products</w:t>
      </w:r>
      <w:r w:rsidR="000E4CDA">
        <w:rPr>
          <w:rFonts w:hint="eastAsia"/>
        </w:rPr>
        <w:t xml:space="preserve"> after launch. </w:t>
      </w:r>
      <w:r w:rsidR="00E55FB3">
        <w:rPr>
          <w:rFonts w:hint="eastAsia"/>
        </w:rPr>
        <w:t>In principle, t</w:t>
      </w:r>
      <w:r w:rsidR="00B91306">
        <w:rPr>
          <w:rFonts w:hint="eastAsia"/>
        </w:rPr>
        <w:t xml:space="preserve">o utilize the existing results of the </w:t>
      </w:r>
      <w:r w:rsidR="007155E5">
        <w:rPr>
          <w:rFonts w:hint="eastAsia"/>
        </w:rPr>
        <w:t>previous research periods</w:t>
      </w:r>
      <w:r w:rsidR="00B91306">
        <w:rPr>
          <w:rFonts w:hint="eastAsia"/>
        </w:rPr>
        <w:t xml:space="preserve"> directly, proposals from applicants</w:t>
      </w:r>
      <w:r w:rsidR="00D37745">
        <w:rPr>
          <w:rFonts w:hint="eastAsia"/>
        </w:rPr>
        <w:t xml:space="preserve"> </w:t>
      </w:r>
      <w:r w:rsidR="000A4291">
        <w:rPr>
          <w:rFonts w:hint="eastAsia"/>
        </w:rPr>
        <w:t>whose algorithms were selected as the standard algorithm after launch through the first RA resea</w:t>
      </w:r>
      <w:r w:rsidR="00B91306">
        <w:rPr>
          <w:rFonts w:hint="eastAsia"/>
        </w:rPr>
        <w:t>rch activity</w:t>
      </w:r>
      <w:r w:rsidR="00D37745">
        <w:rPr>
          <w:rFonts w:hint="eastAsia"/>
        </w:rPr>
        <w:t xml:space="preserve"> will contin</w:t>
      </w:r>
      <w:r w:rsidR="00CE43B0">
        <w:rPr>
          <w:rFonts w:hint="eastAsia"/>
        </w:rPr>
        <w:t xml:space="preserve">ue to be selected. </w:t>
      </w:r>
      <w:r w:rsidR="003C20DD">
        <w:rPr>
          <w:rFonts w:hint="eastAsia"/>
        </w:rPr>
        <w:t>Sel</w:t>
      </w:r>
      <w:r w:rsidR="00DA4AAF">
        <w:rPr>
          <w:rFonts w:hint="eastAsia"/>
        </w:rPr>
        <w:t>ected PIs and JAXA will work together in</w:t>
      </w:r>
      <w:r w:rsidR="003C20DD">
        <w:rPr>
          <w:rFonts w:hint="eastAsia"/>
        </w:rPr>
        <w:t xml:space="preserve"> evaluating, implementing, and validat</w:t>
      </w:r>
      <w:r w:rsidR="00DA4AAF">
        <w:rPr>
          <w:rFonts w:hint="eastAsia"/>
        </w:rPr>
        <w:t xml:space="preserve">ing the algorithms, as well as </w:t>
      </w:r>
      <w:r w:rsidR="007155E5">
        <w:t>revision</w:t>
      </w:r>
      <w:r w:rsidR="007155E5">
        <w:rPr>
          <w:rFonts w:hint="eastAsia"/>
        </w:rPr>
        <w:t xml:space="preserve"> of</w:t>
      </w:r>
      <w:r w:rsidR="003C20DD">
        <w:rPr>
          <w:rFonts w:hint="eastAsia"/>
        </w:rPr>
        <w:t xml:space="preserve"> the algorithm theoretical basis document (ATBD</w:t>
      </w:r>
      <w:r w:rsidR="005623E0">
        <w:rPr>
          <w:rFonts w:hint="eastAsia"/>
        </w:rPr>
        <w:t>) and validation plans.</w:t>
      </w:r>
    </w:p>
    <w:p w14:paraId="0F2CBB67" w14:textId="77777777" w:rsidR="009F126B" w:rsidRDefault="00201740" w:rsidP="009776A8">
      <w:pPr>
        <w:pStyle w:val="a4"/>
        <w:snapToGrid w:val="0"/>
        <w:jc w:val="both"/>
      </w:pPr>
      <w:r>
        <w:rPr>
          <w:rFonts w:hint="eastAsia"/>
        </w:rPr>
        <w:t>The GCOM-W</w:t>
      </w:r>
      <w:r w:rsidR="00E50C4F">
        <w:rPr>
          <w:rFonts w:hint="eastAsia"/>
        </w:rPr>
        <w:t xml:space="preserve"> standard products and their expected </w:t>
      </w:r>
      <w:r w:rsidR="00393823">
        <w:rPr>
          <w:rFonts w:hint="eastAsia"/>
        </w:rPr>
        <w:t>accuracies, which are defined in</w:t>
      </w:r>
      <w:r w:rsidR="00E50C4F">
        <w:rPr>
          <w:rFonts w:hint="eastAsia"/>
        </w:rPr>
        <w:t xml:space="preserve"> the mission success criteria, ar</w:t>
      </w:r>
      <w:r w:rsidR="00393823">
        <w:rPr>
          <w:rFonts w:hint="eastAsia"/>
        </w:rPr>
        <w:t xml:space="preserve">e listed in Table 6 of APPENDIX </w:t>
      </w:r>
      <w:r>
        <w:rPr>
          <w:rFonts w:hint="eastAsia"/>
        </w:rPr>
        <w:t>1</w:t>
      </w:r>
      <w:r w:rsidR="00393823">
        <w:rPr>
          <w:rFonts w:hint="eastAsia"/>
        </w:rPr>
        <w:t>. The</w:t>
      </w:r>
      <w:r w:rsidR="00B15123">
        <w:rPr>
          <w:rFonts w:hint="eastAsia"/>
        </w:rPr>
        <w:t xml:space="preserve">se accuracies were defined in consultation with data users based on the experience and performance of </w:t>
      </w:r>
      <w:r w:rsidR="00D3015A">
        <w:rPr>
          <w:rFonts w:hint="eastAsia"/>
        </w:rPr>
        <w:t xml:space="preserve">the </w:t>
      </w:r>
      <w:r w:rsidR="00B15123">
        <w:rPr>
          <w:rFonts w:hint="eastAsia"/>
        </w:rPr>
        <w:t>AMSR and AMSR-E products.</w:t>
      </w:r>
    </w:p>
    <w:p w14:paraId="421E1724" w14:textId="4336ECFE" w:rsidR="002A4700" w:rsidRDefault="00B15123" w:rsidP="009776A8">
      <w:pPr>
        <w:pStyle w:val="a4"/>
        <w:snapToGrid w:val="0"/>
        <w:jc w:val="both"/>
      </w:pPr>
      <w:r>
        <w:rPr>
          <w:rFonts w:hint="eastAsia"/>
        </w:rPr>
        <w:t xml:space="preserve">The </w:t>
      </w:r>
      <w:r>
        <w:t>“</w:t>
      </w:r>
      <w:r>
        <w:rPr>
          <w:rFonts w:hint="eastAsia"/>
        </w:rPr>
        <w:t>d</w:t>
      </w:r>
      <w:r w:rsidR="00844E2F">
        <w:rPr>
          <w:rFonts w:hint="eastAsia"/>
        </w:rPr>
        <w:t>ata release</w:t>
      </w:r>
      <w:r>
        <w:t>”</w:t>
      </w:r>
      <w:r>
        <w:rPr>
          <w:rFonts w:hint="eastAsia"/>
        </w:rPr>
        <w:t xml:space="preserve"> accuracy denotes the minimum accuracy for the data release, the </w:t>
      </w:r>
      <w:r>
        <w:t>“</w:t>
      </w:r>
      <w:r>
        <w:rPr>
          <w:rFonts w:hint="eastAsia"/>
        </w:rPr>
        <w:t>standard</w:t>
      </w:r>
      <w:r>
        <w:t>”</w:t>
      </w:r>
      <w:r>
        <w:rPr>
          <w:rFonts w:hint="eastAsia"/>
        </w:rPr>
        <w:t xml:space="preserve"> accuracy is defined as the valuable and standard accuracy, and the </w:t>
      </w:r>
      <w:r>
        <w:t>“</w:t>
      </w:r>
      <w:r>
        <w:rPr>
          <w:rFonts w:hint="eastAsia"/>
        </w:rPr>
        <w:t>goal</w:t>
      </w:r>
      <w:r>
        <w:t>”</w:t>
      </w:r>
      <w:r>
        <w:rPr>
          <w:rFonts w:hint="eastAsia"/>
        </w:rPr>
        <w:t xml:space="preserve"> accuracy includes many challenges </w:t>
      </w:r>
      <w:r w:rsidR="00FE21F5">
        <w:rPr>
          <w:rFonts w:hint="eastAsia"/>
        </w:rPr>
        <w:t>in improving algorithm performance and/or calibration accuracy and is to be achieved on a research basis.</w:t>
      </w:r>
      <w:r w:rsidR="00D07C7E">
        <w:rPr>
          <w:rFonts w:hint="eastAsia"/>
        </w:rPr>
        <w:t xml:space="preserve"> </w:t>
      </w:r>
      <w:r w:rsidR="008941DA">
        <w:rPr>
          <w:rFonts w:hint="eastAsia"/>
        </w:rPr>
        <w:t>The</w:t>
      </w:r>
      <w:r w:rsidR="00201740">
        <w:rPr>
          <w:rFonts w:hint="eastAsia"/>
        </w:rPr>
        <w:t xml:space="preserve"> all</w:t>
      </w:r>
      <w:r w:rsidR="008941DA">
        <w:rPr>
          <w:rFonts w:hint="eastAsia"/>
        </w:rPr>
        <w:t xml:space="preserve"> standar</w:t>
      </w:r>
      <w:r w:rsidR="00FB0AF1">
        <w:rPr>
          <w:rFonts w:hint="eastAsia"/>
        </w:rPr>
        <w:t>d algori</w:t>
      </w:r>
      <w:r w:rsidR="00D3015A">
        <w:rPr>
          <w:rFonts w:hint="eastAsia"/>
        </w:rPr>
        <w:t>thms are required to produce standard products that</w:t>
      </w:r>
      <w:r w:rsidR="00FB0AF1">
        <w:rPr>
          <w:rFonts w:hint="eastAsia"/>
        </w:rPr>
        <w:t xml:space="preserve"> meet the </w:t>
      </w:r>
      <w:r w:rsidR="00201740">
        <w:t>“</w:t>
      </w:r>
      <w:r w:rsidR="00201740">
        <w:rPr>
          <w:rFonts w:hint="eastAsia"/>
        </w:rPr>
        <w:t>standard</w:t>
      </w:r>
      <w:r w:rsidR="00201740">
        <w:t>”</w:t>
      </w:r>
      <w:r w:rsidR="00201740">
        <w:rPr>
          <w:rFonts w:hint="eastAsia"/>
        </w:rPr>
        <w:t xml:space="preserve"> </w:t>
      </w:r>
      <w:r w:rsidR="00FB0AF1">
        <w:rPr>
          <w:rFonts w:hint="eastAsia"/>
        </w:rPr>
        <w:t>accuracy requ</w:t>
      </w:r>
      <w:r w:rsidR="00D3015A">
        <w:rPr>
          <w:rFonts w:hint="eastAsia"/>
        </w:rPr>
        <w:t>i</w:t>
      </w:r>
      <w:r w:rsidR="00201740">
        <w:rPr>
          <w:rFonts w:hint="eastAsia"/>
        </w:rPr>
        <w:t>rements in Table 6 of APPENDIX 1 before the completion of operation phase of the GCOM-W satellite scheduled in May 2017, and</w:t>
      </w:r>
      <w:r w:rsidR="00844E2F">
        <w:rPr>
          <w:rFonts w:hint="eastAsia"/>
        </w:rPr>
        <w:t xml:space="preserve"> </w:t>
      </w:r>
      <w:r w:rsidR="00201740">
        <w:rPr>
          <w:rFonts w:hint="eastAsia"/>
        </w:rPr>
        <w:t xml:space="preserve">it is also required to </w:t>
      </w:r>
      <w:r w:rsidR="00201740">
        <w:t>maintain</w:t>
      </w:r>
      <w:r w:rsidR="00201740">
        <w:rPr>
          <w:rFonts w:hint="eastAsia"/>
        </w:rPr>
        <w:t xml:space="preserve"> the </w:t>
      </w:r>
      <w:r w:rsidR="00201740">
        <w:t>“</w:t>
      </w:r>
      <w:r w:rsidR="00201740">
        <w:rPr>
          <w:rFonts w:hint="eastAsia"/>
        </w:rPr>
        <w:t>standard</w:t>
      </w:r>
      <w:r w:rsidR="00201740">
        <w:t>”</w:t>
      </w:r>
      <w:r w:rsidR="00201740">
        <w:rPr>
          <w:rFonts w:hint="eastAsia"/>
        </w:rPr>
        <w:t xml:space="preserve"> accuracy during the post-operation phase.</w:t>
      </w:r>
      <w:r w:rsidR="008F4536">
        <w:rPr>
          <w:rFonts w:hint="eastAsia"/>
        </w:rPr>
        <w:t xml:space="preserve"> To meet the GCOM objectives, retrieval algorithms will require global applicability, robustness, </w:t>
      </w:r>
      <w:r w:rsidR="002830A3">
        <w:rPr>
          <w:rFonts w:hint="eastAsia"/>
        </w:rPr>
        <w:t xml:space="preserve">and </w:t>
      </w:r>
      <w:r w:rsidR="008F4536">
        <w:rPr>
          <w:rFonts w:hint="eastAsia"/>
        </w:rPr>
        <w:t>long-term stability. Algorithms that</w:t>
      </w:r>
      <w:r w:rsidR="00D3015A">
        <w:rPr>
          <w:rFonts w:hint="eastAsia"/>
        </w:rPr>
        <w:t xml:space="preserve"> can be extended and applied to</w:t>
      </w:r>
      <w:r w:rsidR="008F4536">
        <w:rPr>
          <w:rFonts w:hint="eastAsia"/>
        </w:rPr>
        <w:t xml:space="preserve"> similar microwave radiometers and historical data records are preferable for integrated retrieval. Computationally efficient, fast-processing algorithms are important for the operational applications of the products.</w:t>
      </w:r>
    </w:p>
    <w:p w14:paraId="2D2E9F5F" w14:textId="77777777" w:rsidR="009776A8" w:rsidRPr="004D6DC9" w:rsidRDefault="009776A8" w:rsidP="009776A8">
      <w:pPr>
        <w:pStyle w:val="a4"/>
        <w:snapToGrid w:val="0"/>
        <w:jc w:val="both"/>
      </w:pPr>
    </w:p>
    <w:p w14:paraId="176A86D0" w14:textId="77777777" w:rsidR="002A4700" w:rsidRPr="004D6DC9" w:rsidRDefault="00201740" w:rsidP="00195A64">
      <w:pPr>
        <w:pStyle w:val="a4"/>
        <w:numPr>
          <w:ilvl w:val="0"/>
          <w:numId w:val="138"/>
        </w:numPr>
        <w:snapToGrid w:val="0"/>
        <w:jc w:val="both"/>
      </w:pPr>
      <w:r>
        <w:rPr>
          <w:rFonts w:hint="eastAsia"/>
        </w:rPr>
        <w:t>Maintenance and improvement of r</w:t>
      </w:r>
      <w:r w:rsidR="00BF3349" w:rsidRPr="004D6DC9">
        <w:rPr>
          <w:rFonts w:hint="eastAsia"/>
        </w:rPr>
        <w:t>esearch algorithm</w:t>
      </w:r>
      <w:r>
        <w:rPr>
          <w:rFonts w:hint="eastAsia"/>
        </w:rPr>
        <w:t>s</w:t>
      </w:r>
    </w:p>
    <w:p w14:paraId="6CC29F05" w14:textId="77777777" w:rsidR="007226DF" w:rsidRDefault="000E5948" w:rsidP="009776A8">
      <w:pPr>
        <w:pStyle w:val="a4"/>
        <w:snapToGrid w:val="0"/>
        <w:jc w:val="both"/>
      </w:pPr>
      <w:r>
        <w:rPr>
          <w:rFonts w:hint="eastAsia"/>
        </w:rPr>
        <w:t>Rese</w:t>
      </w:r>
      <w:r w:rsidR="005633F6">
        <w:rPr>
          <w:rFonts w:hint="eastAsia"/>
        </w:rPr>
        <w:t>arch algorithms will include a new algorithm to produce</w:t>
      </w:r>
      <w:r>
        <w:rPr>
          <w:rFonts w:hint="eastAsia"/>
        </w:rPr>
        <w:t xml:space="preserve"> standard products with fur</w:t>
      </w:r>
      <w:r w:rsidR="005633F6">
        <w:rPr>
          <w:rFonts w:hint="eastAsia"/>
        </w:rPr>
        <w:t xml:space="preserve">ther improved accuracy, and </w:t>
      </w:r>
      <w:r>
        <w:rPr>
          <w:rFonts w:hint="eastAsia"/>
        </w:rPr>
        <w:t>ones to produce research products</w:t>
      </w:r>
      <w:r w:rsidR="007226DF">
        <w:rPr>
          <w:rFonts w:hint="eastAsia"/>
        </w:rPr>
        <w:t xml:space="preserve"> defined in TABLE 7 of APPENDIX 1</w:t>
      </w:r>
      <w:r w:rsidR="00902144">
        <w:rPr>
          <w:rFonts w:hint="eastAsia"/>
        </w:rPr>
        <w:t xml:space="preserve">. </w:t>
      </w:r>
      <w:r w:rsidR="00181B44">
        <w:rPr>
          <w:rFonts w:hint="eastAsia"/>
        </w:rPr>
        <w:t xml:space="preserve">The former ones </w:t>
      </w:r>
      <w:r w:rsidR="00362355">
        <w:rPr>
          <w:rFonts w:hint="eastAsia"/>
        </w:rPr>
        <w:t xml:space="preserve">have </w:t>
      </w:r>
      <w:r w:rsidR="005633F6">
        <w:rPr>
          <w:rFonts w:hint="eastAsia"/>
        </w:rPr>
        <w:t xml:space="preserve">the potential to be selected as </w:t>
      </w:r>
      <w:r w:rsidR="00362355">
        <w:rPr>
          <w:rFonts w:hint="eastAsia"/>
        </w:rPr>
        <w:t>standard algorithm</w:t>
      </w:r>
      <w:r w:rsidR="00181B44">
        <w:rPr>
          <w:rFonts w:hint="eastAsia"/>
        </w:rPr>
        <w:t>s</w:t>
      </w:r>
      <w:r w:rsidR="00362355">
        <w:rPr>
          <w:rFonts w:hint="eastAsia"/>
        </w:rPr>
        <w:t xml:space="preserve"> </w:t>
      </w:r>
      <w:r w:rsidR="00902144">
        <w:rPr>
          <w:rFonts w:hint="eastAsia"/>
        </w:rPr>
        <w:t>a</w:t>
      </w:r>
      <w:r w:rsidR="005633F6">
        <w:rPr>
          <w:rFonts w:hint="eastAsia"/>
        </w:rPr>
        <w:t xml:space="preserve">t the time of </w:t>
      </w:r>
      <w:r w:rsidR="007226DF">
        <w:rPr>
          <w:rFonts w:hint="eastAsia"/>
        </w:rPr>
        <w:t xml:space="preserve">future </w:t>
      </w:r>
      <w:r w:rsidR="005633F6">
        <w:rPr>
          <w:rFonts w:hint="eastAsia"/>
        </w:rPr>
        <w:t>product revision</w:t>
      </w:r>
      <w:r w:rsidR="00362355">
        <w:rPr>
          <w:rFonts w:hint="eastAsia"/>
        </w:rPr>
        <w:t xml:space="preserve"> through the inter-comparison</w:t>
      </w:r>
      <w:r w:rsidR="00181B44">
        <w:rPr>
          <w:rFonts w:hint="eastAsia"/>
        </w:rPr>
        <w:t xml:space="preserve"> study with other algorithms. </w:t>
      </w:r>
      <w:r w:rsidR="00123832">
        <w:rPr>
          <w:rFonts w:hint="eastAsia"/>
        </w:rPr>
        <w:t>Therefore, the re</w:t>
      </w:r>
      <w:r w:rsidR="005633F6">
        <w:rPr>
          <w:rFonts w:hint="eastAsia"/>
        </w:rPr>
        <w:t>search</w:t>
      </w:r>
      <w:r w:rsidR="000A7D90">
        <w:rPr>
          <w:rFonts w:hint="eastAsia"/>
        </w:rPr>
        <w:t xml:space="preserve"> need</w:t>
      </w:r>
      <w:r w:rsidR="005633F6">
        <w:rPr>
          <w:rFonts w:hint="eastAsia"/>
        </w:rPr>
        <w:t>s to be carried out with</w:t>
      </w:r>
      <w:r w:rsidR="00123832">
        <w:rPr>
          <w:rFonts w:hint="eastAsia"/>
        </w:rPr>
        <w:t xml:space="preserve"> the goal accuracy in mind. Other preferable characteristics are the same </w:t>
      </w:r>
      <w:r w:rsidR="005633F6">
        <w:rPr>
          <w:rFonts w:hint="eastAsia"/>
        </w:rPr>
        <w:t xml:space="preserve">as those of </w:t>
      </w:r>
      <w:r w:rsidR="000A7D90">
        <w:rPr>
          <w:rFonts w:hint="eastAsia"/>
        </w:rPr>
        <w:t>standard algorit</w:t>
      </w:r>
      <w:r w:rsidR="004505A0">
        <w:rPr>
          <w:rFonts w:hint="eastAsia"/>
        </w:rPr>
        <w:t>hms. Regarding the latter ones</w:t>
      </w:r>
      <w:r w:rsidR="00EF70B8">
        <w:rPr>
          <w:rFonts w:hint="eastAsia"/>
        </w:rPr>
        <w:t xml:space="preserve">, </w:t>
      </w:r>
      <w:r w:rsidR="004505A0">
        <w:rPr>
          <w:rFonts w:hint="eastAsia"/>
        </w:rPr>
        <w:t>once after the proposed products are selected as research products, those research products will have the potential to be candidates of new standard products.</w:t>
      </w:r>
    </w:p>
    <w:p w14:paraId="2B2EF1A3" w14:textId="77777777" w:rsidR="00A962F8" w:rsidRPr="00A24A52" w:rsidRDefault="00A962F8" w:rsidP="00871B1E">
      <w:pPr>
        <w:pStyle w:val="a4"/>
        <w:snapToGrid w:val="0"/>
        <w:jc w:val="both"/>
      </w:pPr>
    </w:p>
    <w:p w14:paraId="42F8BD34" w14:textId="77777777" w:rsidR="002F35AB" w:rsidRDefault="004E4F01" w:rsidP="00195A64">
      <w:pPr>
        <w:pStyle w:val="1"/>
        <w:numPr>
          <w:ilvl w:val="0"/>
          <w:numId w:val="128"/>
        </w:numPr>
      </w:pPr>
      <w:bookmarkStart w:id="78" w:name="_Toc460249157"/>
      <w:bookmarkStart w:id="79" w:name="_Toc460256399"/>
      <w:bookmarkStart w:id="80" w:name="_Toc460594957"/>
      <w:bookmarkStart w:id="81" w:name="_Toc460715556"/>
      <w:r>
        <w:rPr>
          <w:rFonts w:hint="eastAsia"/>
        </w:rPr>
        <w:t>GCOM-W Calibration &amp; Va</w:t>
      </w:r>
      <w:r w:rsidR="00B20E1C">
        <w:rPr>
          <w:rFonts w:hint="eastAsia"/>
        </w:rPr>
        <w:t>lidation</w:t>
      </w:r>
      <w:bookmarkEnd w:id="78"/>
      <w:bookmarkEnd w:id="79"/>
      <w:bookmarkEnd w:id="80"/>
      <w:bookmarkEnd w:id="81"/>
    </w:p>
    <w:p w14:paraId="5B7F41B4" w14:textId="77777777" w:rsidR="00957780" w:rsidRDefault="002F35AB" w:rsidP="009776A8">
      <w:pPr>
        <w:pStyle w:val="a4"/>
        <w:jc w:val="both"/>
      </w:pPr>
      <w:r>
        <w:rPr>
          <w:rFonts w:hint="eastAsia"/>
        </w:rPr>
        <w:t>JAXA seeks proposals contributing to the validation of</w:t>
      </w:r>
      <w:r w:rsidR="000E3434">
        <w:rPr>
          <w:rFonts w:hint="eastAsia"/>
        </w:rPr>
        <w:t xml:space="preserve"> standard </w:t>
      </w:r>
      <w:r w:rsidR="007226DF">
        <w:rPr>
          <w:rFonts w:hint="eastAsia"/>
        </w:rPr>
        <w:t xml:space="preserve">and </w:t>
      </w:r>
      <w:r w:rsidR="007226DF">
        <w:t xml:space="preserve">research </w:t>
      </w:r>
      <w:r w:rsidR="000E3434">
        <w:rPr>
          <w:rFonts w:hint="eastAsia"/>
        </w:rPr>
        <w:t>products</w:t>
      </w:r>
      <w:r w:rsidR="007226DF">
        <w:rPr>
          <w:rFonts w:hint="eastAsia"/>
        </w:rPr>
        <w:t xml:space="preserve">. </w:t>
      </w:r>
      <w:r w:rsidR="009623CC">
        <w:rPr>
          <w:rFonts w:hint="eastAsia"/>
        </w:rPr>
        <w:t>It is also expected to feed</w:t>
      </w:r>
      <w:r w:rsidR="000E3434">
        <w:rPr>
          <w:rFonts w:hint="eastAsia"/>
        </w:rPr>
        <w:t xml:space="preserve"> back the validation results to</w:t>
      </w:r>
      <w:r w:rsidR="009623CC">
        <w:rPr>
          <w:rFonts w:hint="eastAsia"/>
        </w:rPr>
        <w:t xml:space="preserve"> i</w:t>
      </w:r>
      <w:r w:rsidR="000E3434">
        <w:rPr>
          <w:rFonts w:hint="eastAsia"/>
        </w:rPr>
        <w:t xml:space="preserve">mprove </w:t>
      </w:r>
      <w:r w:rsidR="001C508B">
        <w:rPr>
          <w:rFonts w:hint="eastAsia"/>
        </w:rPr>
        <w:t xml:space="preserve">AMSR2 </w:t>
      </w:r>
      <w:r w:rsidR="007226DF">
        <w:rPr>
          <w:rFonts w:hint="eastAsia"/>
        </w:rPr>
        <w:t xml:space="preserve">algorithms and </w:t>
      </w:r>
      <w:r w:rsidR="001C508B">
        <w:rPr>
          <w:rFonts w:hint="eastAsia"/>
        </w:rPr>
        <w:t xml:space="preserve">calibration. Regarding the field campaign and </w:t>
      </w:r>
      <w:r w:rsidR="00BB5200">
        <w:rPr>
          <w:rFonts w:hint="eastAsia"/>
        </w:rPr>
        <w:t>experiments, obtain</w:t>
      </w:r>
      <w:r w:rsidR="00EB4C27">
        <w:rPr>
          <w:rFonts w:hint="eastAsia"/>
        </w:rPr>
        <w:t>ing</w:t>
      </w:r>
      <w:r w:rsidR="00BB5200">
        <w:rPr>
          <w:rFonts w:hint="eastAsia"/>
        </w:rPr>
        <w:t xml:space="preserve"> both effective validation</w:t>
      </w:r>
      <w:r w:rsidR="00D844A3">
        <w:rPr>
          <w:rFonts w:hint="eastAsia"/>
        </w:rPr>
        <w:t xml:space="preserve"> results</w:t>
      </w:r>
      <w:r w:rsidR="00BB5200">
        <w:rPr>
          <w:rFonts w:hint="eastAsia"/>
        </w:rPr>
        <w:t xml:space="preserve"> and scientific outputs by collaborating w</w:t>
      </w:r>
      <w:r w:rsidR="000E0EDC">
        <w:rPr>
          <w:rFonts w:hint="eastAsia"/>
        </w:rPr>
        <w:t>i</w:t>
      </w:r>
      <w:r w:rsidR="00EB4C27">
        <w:rPr>
          <w:rFonts w:hint="eastAsia"/>
        </w:rPr>
        <w:t>th</w:t>
      </w:r>
      <w:r w:rsidR="000E0EDC">
        <w:rPr>
          <w:rFonts w:hint="eastAsia"/>
        </w:rPr>
        <w:t xml:space="preserve"> other research programs</w:t>
      </w:r>
      <w:r w:rsidR="00EB4C27">
        <w:rPr>
          <w:rFonts w:hint="eastAsia"/>
        </w:rPr>
        <w:t xml:space="preserve"> is expected</w:t>
      </w:r>
      <w:r w:rsidR="000E0EDC">
        <w:rPr>
          <w:rFonts w:hint="eastAsia"/>
        </w:rPr>
        <w:t>. Particularly, in-situ measurem</w:t>
      </w:r>
      <w:r w:rsidR="00D844A3">
        <w:rPr>
          <w:rFonts w:hint="eastAsia"/>
        </w:rPr>
        <w:t xml:space="preserve">ents and validation studies of </w:t>
      </w:r>
      <w:r w:rsidR="00A86936">
        <w:rPr>
          <w:rFonts w:hint="eastAsia"/>
        </w:rPr>
        <w:t>geop</w:t>
      </w:r>
      <w:r w:rsidR="00A97A09">
        <w:rPr>
          <w:rFonts w:hint="eastAsia"/>
        </w:rPr>
        <w:t>hysical parameters</w:t>
      </w:r>
      <w:r w:rsidR="001D179D">
        <w:rPr>
          <w:rFonts w:hint="eastAsia"/>
        </w:rPr>
        <w:t xml:space="preserve">, </w:t>
      </w:r>
      <w:r w:rsidR="00A86936">
        <w:rPr>
          <w:rFonts w:hint="eastAsia"/>
        </w:rPr>
        <w:t xml:space="preserve">for </w:t>
      </w:r>
      <w:r w:rsidR="00D844A3">
        <w:rPr>
          <w:rFonts w:hint="eastAsia"/>
        </w:rPr>
        <w:t xml:space="preserve">which obtaining the global and operational validation dataset is </w:t>
      </w:r>
      <w:r w:rsidR="00A97A09">
        <w:rPr>
          <w:rFonts w:hint="eastAsia"/>
        </w:rPr>
        <w:t>difficult</w:t>
      </w:r>
      <w:r w:rsidR="00DC0629">
        <w:rPr>
          <w:rFonts w:hint="eastAsia"/>
        </w:rPr>
        <w:t>, are highly desired</w:t>
      </w:r>
      <w:r w:rsidR="00957780">
        <w:rPr>
          <w:rFonts w:hint="eastAsia"/>
        </w:rPr>
        <w:t xml:space="preserve"> as indicated below.</w:t>
      </w:r>
    </w:p>
    <w:p w14:paraId="3C087566" w14:textId="77777777" w:rsidR="00957780" w:rsidRDefault="00552711" w:rsidP="00195A64">
      <w:pPr>
        <w:pStyle w:val="a4"/>
        <w:numPr>
          <w:ilvl w:val="0"/>
          <w:numId w:val="18"/>
        </w:numPr>
        <w:jc w:val="both"/>
      </w:pPr>
      <w:r>
        <w:rPr>
          <w:rFonts w:hint="eastAsia"/>
        </w:rPr>
        <w:t>Land</w:t>
      </w:r>
    </w:p>
    <w:p w14:paraId="2B8CB02F" w14:textId="77777777" w:rsidR="00552711" w:rsidRDefault="007226DF" w:rsidP="00552711">
      <w:pPr>
        <w:pStyle w:val="a4"/>
        <w:ind w:left="420"/>
        <w:jc w:val="both"/>
      </w:pPr>
      <w:r>
        <w:rPr>
          <w:rFonts w:hint="eastAsia"/>
        </w:rPr>
        <w:lastRenderedPageBreak/>
        <w:t>JAXA maintains t</w:t>
      </w:r>
      <w:r w:rsidR="00552711">
        <w:rPr>
          <w:rFonts w:hint="eastAsia"/>
        </w:rPr>
        <w:t xml:space="preserve">est sites to obtain validation data such as soil moisture and meteorological measurements </w:t>
      </w:r>
      <w:r w:rsidR="00B20E1C">
        <w:rPr>
          <w:rFonts w:hint="eastAsia"/>
        </w:rPr>
        <w:t>are already</w:t>
      </w:r>
      <w:r w:rsidR="00552711">
        <w:rPr>
          <w:rFonts w:hint="eastAsia"/>
        </w:rPr>
        <w:t xml:space="preserve"> established and maintained in the Mon</w:t>
      </w:r>
      <w:r>
        <w:rPr>
          <w:rFonts w:hint="eastAsia"/>
        </w:rPr>
        <w:t xml:space="preserve">golian plateau (semi-arid area) </w:t>
      </w:r>
      <w:r w:rsidR="00D72C17">
        <w:rPr>
          <w:rFonts w:hint="eastAsia"/>
        </w:rPr>
        <w:t>and the Murray-Darling basin in Australia (humid to arid area). JAXA seeks proposals which will actively participate in these validation efforts.</w:t>
      </w:r>
    </w:p>
    <w:p w14:paraId="4F4FC4A7" w14:textId="77777777" w:rsidR="00552711" w:rsidRDefault="00552711" w:rsidP="00195A64">
      <w:pPr>
        <w:pStyle w:val="a4"/>
        <w:numPr>
          <w:ilvl w:val="0"/>
          <w:numId w:val="18"/>
        </w:numPr>
        <w:jc w:val="both"/>
      </w:pPr>
      <w:r>
        <w:rPr>
          <w:rFonts w:hint="eastAsia"/>
        </w:rPr>
        <w:t>Atmosphere</w:t>
      </w:r>
    </w:p>
    <w:p w14:paraId="423822BE" w14:textId="77777777" w:rsidR="00651DE3" w:rsidRDefault="00651DE3" w:rsidP="00651DE3">
      <w:pPr>
        <w:pStyle w:val="a4"/>
        <w:ind w:left="420"/>
        <w:jc w:val="both"/>
      </w:pPr>
      <w:r>
        <w:rPr>
          <w:rFonts w:hint="eastAsia"/>
        </w:rPr>
        <w:t xml:space="preserve">JAXA seeks proposals to validate precipitation </w:t>
      </w:r>
      <w:r w:rsidR="00057042">
        <w:rPr>
          <w:rFonts w:hint="eastAsia"/>
        </w:rPr>
        <w:t xml:space="preserve">and integrated water vapor </w:t>
      </w:r>
      <w:r>
        <w:rPr>
          <w:rFonts w:hint="eastAsia"/>
        </w:rPr>
        <w:t>product</w:t>
      </w:r>
      <w:r w:rsidR="00057042">
        <w:rPr>
          <w:rFonts w:hint="eastAsia"/>
        </w:rPr>
        <w:t>s</w:t>
      </w:r>
      <w:r>
        <w:rPr>
          <w:rFonts w:hint="eastAsia"/>
        </w:rPr>
        <w:t xml:space="preserve"> by utilizing operational observation data such as ground-based rain radars. </w:t>
      </w:r>
      <w:r w:rsidR="00EF14F0">
        <w:rPr>
          <w:rFonts w:hint="eastAsia"/>
        </w:rPr>
        <w:t xml:space="preserve">For the validation of </w:t>
      </w:r>
      <w:r w:rsidR="00057042">
        <w:rPr>
          <w:rFonts w:hint="eastAsia"/>
        </w:rPr>
        <w:t xml:space="preserve">precipitation and integrated </w:t>
      </w:r>
      <w:r w:rsidR="00EF14F0">
        <w:rPr>
          <w:rFonts w:hint="eastAsia"/>
        </w:rPr>
        <w:t xml:space="preserve">cloud liquid water, </w:t>
      </w:r>
      <w:r w:rsidR="00D235B6">
        <w:rPr>
          <w:rFonts w:hint="eastAsia"/>
        </w:rPr>
        <w:t xml:space="preserve">cooperation </w:t>
      </w:r>
      <w:r w:rsidR="006B1AE6">
        <w:rPr>
          <w:rFonts w:hint="eastAsia"/>
        </w:rPr>
        <w:t xml:space="preserve">with other research projects </w:t>
      </w:r>
      <w:r w:rsidR="00D235B6">
        <w:rPr>
          <w:rFonts w:hint="eastAsia"/>
        </w:rPr>
        <w:t>whi</w:t>
      </w:r>
      <w:r w:rsidR="006B1AE6">
        <w:rPr>
          <w:rFonts w:hint="eastAsia"/>
        </w:rPr>
        <w:t xml:space="preserve">ch </w:t>
      </w:r>
      <w:r w:rsidR="00EF14F0">
        <w:rPr>
          <w:rFonts w:hint="eastAsia"/>
        </w:rPr>
        <w:t>can provide us validation data, and the research on quantitative validation by comparing with other satel</w:t>
      </w:r>
      <w:r w:rsidR="00814347">
        <w:rPr>
          <w:rFonts w:hint="eastAsia"/>
        </w:rPr>
        <w:t>lite observations are expected.</w:t>
      </w:r>
    </w:p>
    <w:p w14:paraId="7E99B853" w14:textId="77777777" w:rsidR="00057042" w:rsidRDefault="00057042" w:rsidP="00195A64">
      <w:pPr>
        <w:pStyle w:val="a4"/>
        <w:numPr>
          <w:ilvl w:val="0"/>
          <w:numId w:val="18"/>
        </w:numPr>
        <w:jc w:val="both"/>
      </w:pPr>
      <w:r>
        <w:rPr>
          <w:rFonts w:hint="eastAsia"/>
        </w:rPr>
        <w:t>Ocean</w:t>
      </w:r>
    </w:p>
    <w:p w14:paraId="6A41382B" w14:textId="77777777" w:rsidR="00057042" w:rsidRDefault="00057042" w:rsidP="00057042">
      <w:pPr>
        <w:pStyle w:val="a4"/>
        <w:ind w:left="420"/>
        <w:jc w:val="both"/>
      </w:pPr>
      <w:r>
        <w:rPr>
          <w:rFonts w:hint="eastAsia"/>
        </w:rPr>
        <w:t>JAXA seeks proposals to validate sea surface temperature and sea surface wind speed products by using operational observation data such as mooring and floating buoys and ships. Cooperation with other research projects which can provide us validation data, and the research on quantitative validation by comparing with other satellite observations are expected.</w:t>
      </w:r>
    </w:p>
    <w:p w14:paraId="6314B8BD" w14:textId="77777777" w:rsidR="00552711" w:rsidRDefault="00552711" w:rsidP="00195A64">
      <w:pPr>
        <w:pStyle w:val="a4"/>
        <w:numPr>
          <w:ilvl w:val="0"/>
          <w:numId w:val="18"/>
        </w:numPr>
        <w:jc w:val="both"/>
      </w:pPr>
      <w:r>
        <w:rPr>
          <w:rFonts w:hint="eastAsia"/>
        </w:rPr>
        <w:t>Cryosphere</w:t>
      </w:r>
    </w:p>
    <w:p w14:paraId="2D0012D0" w14:textId="77777777" w:rsidR="00814347" w:rsidRPr="00957780" w:rsidRDefault="00057042" w:rsidP="00057042">
      <w:pPr>
        <w:pStyle w:val="a4"/>
        <w:ind w:left="420"/>
        <w:jc w:val="both"/>
      </w:pPr>
      <w:r>
        <w:rPr>
          <w:rFonts w:hint="eastAsia"/>
        </w:rPr>
        <w:t>Participation to the validation activities using operational ground observation data of snow depth</w:t>
      </w:r>
      <w:r w:rsidR="004C0EA3">
        <w:rPr>
          <w:rFonts w:hint="eastAsia"/>
        </w:rPr>
        <w:t xml:space="preserve">, </w:t>
      </w:r>
      <w:r>
        <w:rPr>
          <w:rFonts w:hint="eastAsia"/>
        </w:rPr>
        <w:t xml:space="preserve">and </w:t>
      </w:r>
      <w:r w:rsidR="004C0EA3">
        <w:rPr>
          <w:rFonts w:hint="eastAsia"/>
        </w:rPr>
        <w:t xml:space="preserve">cooperation with </w:t>
      </w:r>
      <w:r>
        <w:rPr>
          <w:rFonts w:hint="eastAsia"/>
        </w:rPr>
        <w:t xml:space="preserve">other </w:t>
      </w:r>
      <w:r w:rsidR="004C0EA3">
        <w:rPr>
          <w:rFonts w:hint="eastAsia"/>
        </w:rPr>
        <w:t>research projects, in which snow pit observations are being conducted under a variety of snow condition, is expected. For sea ice validation, cooperation with research project</w:t>
      </w:r>
      <w:r w:rsidR="00D04991">
        <w:rPr>
          <w:rFonts w:hint="eastAsia"/>
        </w:rPr>
        <w:t>s operating research v</w:t>
      </w:r>
      <w:r w:rsidR="00D2237A">
        <w:rPr>
          <w:rFonts w:hint="eastAsia"/>
        </w:rPr>
        <w:t xml:space="preserve">essels in various sea areas, as well as </w:t>
      </w:r>
      <w:r w:rsidR="00D04991">
        <w:rPr>
          <w:rFonts w:hint="eastAsia"/>
        </w:rPr>
        <w:t>validation using high spatial resolution satellite i</w:t>
      </w:r>
      <w:r w:rsidR="00D2237A">
        <w:rPr>
          <w:rFonts w:hint="eastAsia"/>
        </w:rPr>
        <w:t xml:space="preserve">mages, </w:t>
      </w:r>
      <w:r w:rsidR="00D04991">
        <w:rPr>
          <w:rFonts w:hint="eastAsia"/>
        </w:rPr>
        <w:t>are expected.</w:t>
      </w:r>
    </w:p>
    <w:p w14:paraId="76DE7B78" w14:textId="77777777" w:rsidR="00957780" w:rsidRPr="00D04991" w:rsidRDefault="00957780" w:rsidP="00EB4C27">
      <w:pPr>
        <w:pStyle w:val="a4"/>
        <w:jc w:val="both"/>
      </w:pPr>
    </w:p>
    <w:p w14:paraId="5033967D" w14:textId="6A350B41" w:rsidR="001C1A3B" w:rsidRPr="00827054" w:rsidRDefault="00BB71B3" w:rsidP="009776A8">
      <w:pPr>
        <w:pStyle w:val="a4"/>
        <w:jc w:val="both"/>
      </w:pPr>
      <w:r>
        <w:rPr>
          <w:rFonts w:hint="eastAsia"/>
        </w:rPr>
        <w:t>To apply for improving the algorithm</w:t>
      </w:r>
      <w:r w:rsidR="00A96718">
        <w:rPr>
          <w:rFonts w:hint="eastAsia"/>
        </w:rPr>
        <w:t>s, obtained in-situ data and</w:t>
      </w:r>
      <w:r>
        <w:rPr>
          <w:rFonts w:hint="eastAsia"/>
        </w:rPr>
        <w:t xml:space="preserve"> knowle</w:t>
      </w:r>
      <w:r w:rsidR="00A96718">
        <w:rPr>
          <w:rFonts w:hint="eastAsia"/>
        </w:rPr>
        <w:t>dge need to be provided to JAXA</w:t>
      </w:r>
      <w:r>
        <w:rPr>
          <w:rFonts w:hint="eastAsia"/>
        </w:rPr>
        <w:t>.</w:t>
      </w:r>
      <w:r w:rsidR="001C1A3B">
        <w:rPr>
          <w:rFonts w:eastAsiaTheme="minorEastAsia" w:hint="eastAsia"/>
        </w:rPr>
        <w:t xml:space="preserve"> </w:t>
      </w:r>
      <w:r w:rsidR="001C1A3B" w:rsidRPr="00827054">
        <w:t>Providers</w:t>
      </w:r>
      <w:r w:rsidR="001C1A3B" w:rsidRPr="00827054">
        <w:rPr>
          <w:rFonts w:eastAsia="Times New Roman"/>
        </w:rPr>
        <w:t xml:space="preserve"> </w:t>
      </w:r>
      <w:r w:rsidR="001C1A3B" w:rsidRPr="00827054">
        <w:t>of</w:t>
      </w:r>
      <w:r w:rsidR="001C1A3B" w:rsidRPr="00827054">
        <w:rPr>
          <w:rFonts w:eastAsia="Times New Roman"/>
        </w:rPr>
        <w:t xml:space="preserve"> in situ </w:t>
      </w:r>
      <w:r w:rsidR="001C1A3B" w:rsidRPr="00827054">
        <w:t>data</w:t>
      </w:r>
      <w:r w:rsidR="001C1A3B" w:rsidRPr="00827054">
        <w:rPr>
          <w:rFonts w:eastAsia="Times New Roman"/>
        </w:rPr>
        <w:t xml:space="preserve"> </w:t>
      </w:r>
      <w:r w:rsidR="001C1A3B" w:rsidRPr="00827054">
        <w:t>can</w:t>
      </w:r>
      <w:r w:rsidR="001C1A3B" w:rsidRPr="00827054">
        <w:rPr>
          <w:rFonts w:eastAsia="Times New Roman"/>
        </w:rPr>
        <w:t xml:space="preserve"> </w:t>
      </w:r>
      <w:r w:rsidR="001C1A3B" w:rsidRPr="00827054">
        <w:t>define</w:t>
      </w:r>
      <w:r w:rsidR="001C1A3B" w:rsidRPr="00827054">
        <w:rPr>
          <w:rFonts w:eastAsia="Times New Roman"/>
        </w:rPr>
        <w:t xml:space="preserve"> </w:t>
      </w:r>
      <w:r w:rsidR="001C1A3B" w:rsidRPr="00827054">
        <w:t>the</w:t>
      </w:r>
      <w:r w:rsidR="001C1A3B" w:rsidRPr="00827054">
        <w:rPr>
          <w:rFonts w:eastAsia="Times New Roman"/>
        </w:rPr>
        <w:t xml:space="preserve"> </w:t>
      </w:r>
      <w:r w:rsidR="001C1A3B" w:rsidRPr="00827054">
        <w:t>disclosure</w:t>
      </w:r>
      <w:r w:rsidR="001C1A3B" w:rsidRPr="00827054">
        <w:rPr>
          <w:rFonts w:eastAsia="Times New Roman"/>
        </w:rPr>
        <w:t xml:space="preserve"> </w:t>
      </w:r>
      <w:r w:rsidR="001C1A3B" w:rsidRPr="00827054">
        <w:t>level</w:t>
      </w:r>
      <w:r w:rsidR="001C1A3B">
        <w:rPr>
          <w:rFonts w:hint="eastAsia"/>
        </w:rPr>
        <w:t>s</w:t>
      </w:r>
      <w:r w:rsidR="001C1A3B" w:rsidRPr="00827054">
        <w:rPr>
          <w:rFonts w:eastAsia="Times New Roman"/>
        </w:rPr>
        <w:t xml:space="preserve"> </w:t>
      </w:r>
      <w:r w:rsidR="001C1A3B" w:rsidRPr="00827054">
        <w:t>specified</w:t>
      </w:r>
      <w:r w:rsidR="001C1A3B" w:rsidRPr="00827054">
        <w:rPr>
          <w:rFonts w:eastAsia="Times New Roman"/>
        </w:rPr>
        <w:t xml:space="preserve"> </w:t>
      </w:r>
      <w:r w:rsidR="001C1A3B" w:rsidRPr="00827054">
        <w:t>in</w:t>
      </w:r>
      <w:r w:rsidR="001C1A3B" w:rsidRPr="00827054">
        <w:rPr>
          <w:rFonts w:eastAsia="Times New Roman"/>
        </w:rPr>
        <w:t xml:space="preserve"> </w:t>
      </w:r>
      <w:r w:rsidR="007155E5" w:rsidRPr="00CF0726">
        <w:rPr>
          <w:rFonts w:eastAsia="Times New Roman"/>
        </w:rPr>
        <w:t>the following</w:t>
      </w:r>
      <w:r w:rsidR="007155E5" w:rsidRPr="00827054">
        <w:t xml:space="preserve"> </w:t>
      </w:r>
      <w:r w:rsidR="001C1A3B" w:rsidRPr="00827054">
        <w:t>Table</w:t>
      </w:r>
      <w:r w:rsidR="001C1A3B">
        <w:rPr>
          <w:rFonts w:hint="eastAsia"/>
        </w:rPr>
        <w:t>: f</w:t>
      </w:r>
      <w:r w:rsidR="001C1A3B" w:rsidRPr="00827054">
        <w:t>or EORC</w:t>
      </w:r>
      <w:r w:rsidR="001C1A3B" w:rsidRPr="00827054">
        <w:rPr>
          <w:rFonts w:eastAsia="Times New Roman"/>
        </w:rPr>
        <w:t xml:space="preserve"> </w:t>
      </w:r>
      <w:r w:rsidR="001C1A3B" w:rsidRPr="00827054">
        <w:t>members</w:t>
      </w:r>
      <w:r w:rsidR="001C1A3B" w:rsidRPr="00827054">
        <w:rPr>
          <w:rFonts w:eastAsia="Times New Roman"/>
        </w:rPr>
        <w:t xml:space="preserve"> </w:t>
      </w:r>
      <w:r w:rsidR="001C1A3B" w:rsidRPr="00827054">
        <w:t>only,</w:t>
      </w:r>
      <w:r w:rsidR="001C1A3B" w:rsidRPr="00827054">
        <w:rPr>
          <w:rFonts w:eastAsia="Times New Roman"/>
        </w:rPr>
        <w:t xml:space="preserve"> </w:t>
      </w:r>
      <w:r w:rsidR="001C1A3B">
        <w:rPr>
          <w:rFonts w:hint="eastAsia"/>
        </w:rPr>
        <w:t xml:space="preserve">EORC and </w:t>
      </w:r>
      <w:r w:rsidR="001C1A3B" w:rsidRPr="00827054">
        <w:t>PI</w:t>
      </w:r>
      <w:r w:rsidR="001C1A3B">
        <w:rPr>
          <w:rFonts w:hint="eastAsia"/>
        </w:rPr>
        <w:t>s</w:t>
      </w:r>
      <w:r w:rsidR="001C1A3B" w:rsidRPr="00827054">
        <w:rPr>
          <w:rFonts w:eastAsia="Times New Roman"/>
        </w:rPr>
        <w:t xml:space="preserve"> </w:t>
      </w:r>
      <w:r w:rsidR="001C1A3B">
        <w:rPr>
          <w:rFonts w:hint="eastAsia"/>
        </w:rPr>
        <w:t xml:space="preserve">for </w:t>
      </w:r>
      <w:r w:rsidR="001C1A3B" w:rsidRPr="00827054">
        <w:t>algorithm</w:t>
      </w:r>
      <w:r w:rsidR="001C1A3B">
        <w:rPr>
          <w:rFonts w:hint="eastAsia"/>
        </w:rPr>
        <w:t xml:space="preserve"> </w:t>
      </w:r>
      <w:r w:rsidR="001C1A3B">
        <w:t>development</w:t>
      </w:r>
      <w:r w:rsidR="001C1A3B">
        <w:rPr>
          <w:rFonts w:hint="eastAsia"/>
        </w:rPr>
        <w:t>,</w:t>
      </w:r>
      <w:r w:rsidR="001C1A3B" w:rsidRPr="00827054">
        <w:t xml:space="preserve"> </w:t>
      </w:r>
      <w:r w:rsidR="001C1A3B">
        <w:rPr>
          <w:rFonts w:hint="eastAsia"/>
        </w:rPr>
        <w:t>c</w:t>
      </w:r>
      <w:r w:rsidR="001C1A3B" w:rsidRPr="00827054">
        <w:t>alibration</w:t>
      </w:r>
      <w:r w:rsidR="001C1A3B" w:rsidRPr="00827054">
        <w:rPr>
          <w:rFonts w:eastAsia="Times New Roman"/>
        </w:rPr>
        <w:t xml:space="preserve"> </w:t>
      </w:r>
      <w:r w:rsidR="001C1A3B" w:rsidRPr="00827054">
        <w:t>and</w:t>
      </w:r>
      <w:r w:rsidR="001C1A3B" w:rsidRPr="00827054">
        <w:rPr>
          <w:rFonts w:eastAsia="Times New Roman"/>
        </w:rPr>
        <w:t xml:space="preserve"> </w:t>
      </w:r>
      <w:r w:rsidR="001C1A3B" w:rsidRPr="00827054">
        <w:t>validation</w:t>
      </w:r>
      <w:r w:rsidR="001C1A3B">
        <w:rPr>
          <w:rFonts w:hint="eastAsia"/>
        </w:rPr>
        <w:t xml:space="preserve">, </w:t>
      </w:r>
      <w:r w:rsidR="001C1A3B" w:rsidRPr="00827054">
        <w:t>registered</w:t>
      </w:r>
      <w:r w:rsidR="001C1A3B" w:rsidRPr="00827054">
        <w:rPr>
          <w:rFonts w:eastAsia="Times New Roman"/>
        </w:rPr>
        <w:t xml:space="preserve"> </w:t>
      </w:r>
      <w:r w:rsidR="001C1A3B" w:rsidRPr="00827054">
        <w:t>users,</w:t>
      </w:r>
      <w:r w:rsidR="001C1A3B" w:rsidRPr="00827054">
        <w:rPr>
          <w:rFonts w:eastAsia="Times New Roman"/>
        </w:rPr>
        <w:t xml:space="preserve"> </w:t>
      </w:r>
      <w:r w:rsidR="001C1A3B">
        <w:rPr>
          <w:rFonts w:hint="eastAsia"/>
        </w:rPr>
        <w:t>and</w:t>
      </w:r>
      <w:r w:rsidR="001C1A3B" w:rsidRPr="00827054">
        <w:rPr>
          <w:rFonts w:eastAsia="Times New Roman"/>
        </w:rPr>
        <w:t xml:space="preserve"> </w:t>
      </w:r>
      <w:r w:rsidR="007155E5" w:rsidRPr="00960713">
        <w:t>open to the public</w:t>
      </w:r>
      <w:r w:rsidR="001C1A3B" w:rsidRPr="00827054">
        <w:t>.</w:t>
      </w:r>
      <w:r w:rsidR="001C1A3B" w:rsidRPr="00827054">
        <w:rPr>
          <w:rFonts w:eastAsia="Times New Roman"/>
        </w:rPr>
        <w:t xml:space="preserve"> </w:t>
      </w:r>
      <w:r w:rsidR="001C1A3B" w:rsidRPr="00827054">
        <w:t>The</w:t>
      </w:r>
      <w:r w:rsidR="001C1A3B" w:rsidRPr="00827054">
        <w:rPr>
          <w:rFonts w:eastAsia="Times New Roman"/>
        </w:rPr>
        <w:t xml:space="preserve"> </w:t>
      </w:r>
      <w:r w:rsidR="001C1A3B" w:rsidRPr="00827054">
        <w:t>provider</w:t>
      </w:r>
      <w:r w:rsidR="001C1A3B" w:rsidRPr="00827054">
        <w:rPr>
          <w:rFonts w:eastAsia="Times New Roman"/>
        </w:rPr>
        <w:t xml:space="preserve"> </w:t>
      </w:r>
      <w:r w:rsidR="001C1A3B" w:rsidRPr="00827054">
        <w:t>will</w:t>
      </w:r>
      <w:r w:rsidR="001C1A3B" w:rsidRPr="00827054">
        <w:rPr>
          <w:rFonts w:eastAsia="Times New Roman"/>
        </w:rPr>
        <w:t xml:space="preserve"> </w:t>
      </w:r>
      <w:r w:rsidR="001C1A3B" w:rsidRPr="00827054">
        <w:t>define</w:t>
      </w:r>
      <w:r w:rsidR="001C1A3B" w:rsidRPr="00827054">
        <w:rPr>
          <w:rFonts w:eastAsia="Times New Roman"/>
        </w:rPr>
        <w:t xml:space="preserve"> </w:t>
      </w:r>
      <w:r w:rsidR="001C1A3B" w:rsidRPr="00827054">
        <w:t>the</w:t>
      </w:r>
      <w:r w:rsidR="001C1A3B" w:rsidRPr="00827054">
        <w:rPr>
          <w:rFonts w:eastAsia="Times New Roman"/>
        </w:rPr>
        <w:t xml:space="preserve"> </w:t>
      </w:r>
      <w:r w:rsidR="001C1A3B" w:rsidRPr="00827054">
        <w:t>disclosure</w:t>
      </w:r>
      <w:r w:rsidR="001C1A3B" w:rsidRPr="00827054">
        <w:rPr>
          <w:rFonts w:eastAsia="Times New Roman"/>
        </w:rPr>
        <w:t xml:space="preserve"> </w:t>
      </w:r>
      <w:r w:rsidR="001C1A3B" w:rsidRPr="00827054">
        <w:t>level</w:t>
      </w:r>
      <w:r w:rsidR="001C1A3B" w:rsidRPr="00827054">
        <w:rPr>
          <w:rFonts w:eastAsia="Times New Roman"/>
        </w:rPr>
        <w:t xml:space="preserve"> </w:t>
      </w:r>
      <w:r w:rsidR="001C1A3B" w:rsidRPr="00827054">
        <w:t>for</w:t>
      </w:r>
      <w:r w:rsidR="001C1A3B" w:rsidRPr="00827054">
        <w:rPr>
          <w:rFonts w:eastAsia="Times New Roman"/>
        </w:rPr>
        <w:t xml:space="preserve"> </w:t>
      </w:r>
      <w:r w:rsidR="001C1A3B" w:rsidRPr="00827054">
        <w:t>data</w:t>
      </w:r>
      <w:r w:rsidR="001C1A3B" w:rsidRPr="00827054">
        <w:rPr>
          <w:rFonts w:eastAsia="Times New Roman"/>
        </w:rPr>
        <w:t xml:space="preserve"> </w:t>
      </w:r>
      <w:r w:rsidR="001C1A3B" w:rsidRPr="00827054">
        <w:t>and</w:t>
      </w:r>
      <w:r w:rsidR="001C1A3B" w:rsidRPr="00827054">
        <w:rPr>
          <w:rFonts w:eastAsia="Times New Roman"/>
        </w:rPr>
        <w:t xml:space="preserve"> </w:t>
      </w:r>
      <w:r w:rsidR="001C1A3B" w:rsidRPr="00827054">
        <w:t>provide</w:t>
      </w:r>
      <w:r w:rsidR="001C1A3B" w:rsidRPr="00827054">
        <w:rPr>
          <w:rFonts w:eastAsia="Times New Roman"/>
        </w:rPr>
        <w:t xml:space="preserve"> </w:t>
      </w:r>
      <w:r w:rsidR="001C1A3B" w:rsidRPr="00827054">
        <w:t>this information</w:t>
      </w:r>
      <w:r w:rsidR="001C1A3B" w:rsidRPr="00827054">
        <w:rPr>
          <w:rFonts w:eastAsia="Times New Roman"/>
        </w:rPr>
        <w:t xml:space="preserve"> </w:t>
      </w:r>
      <w:r w:rsidR="001C1A3B" w:rsidRPr="00827054">
        <w:t>to</w:t>
      </w:r>
      <w:r w:rsidR="001C1A3B" w:rsidRPr="00827054">
        <w:rPr>
          <w:rFonts w:eastAsia="Times New Roman"/>
        </w:rPr>
        <w:t xml:space="preserve"> </w:t>
      </w:r>
      <w:r w:rsidR="001C1A3B" w:rsidRPr="00827054">
        <w:t>EORC,</w:t>
      </w:r>
      <w:r w:rsidR="001C1A3B" w:rsidRPr="00827054">
        <w:rPr>
          <w:rFonts w:eastAsia="Times New Roman"/>
        </w:rPr>
        <w:t xml:space="preserve"> </w:t>
      </w:r>
      <w:r w:rsidR="001C1A3B" w:rsidRPr="00827054">
        <w:t>which will</w:t>
      </w:r>
      <w:r w:rsidR="001C1A3B" w:rsidRPr="00827054">
        <w:rPr>
          <w:rFonts w:eastAsia="Times New Roman"/>
        </w:rPr>
        <w:t xml:space="preserve"> </w:t>
      </w:r>
      <w:r w:rsidR="001C1A3B" w:rsidRPr="00827054">
        <w:t>share</w:t>
      </w:r>
      <w:r w:rsidR="001C1A3B" w:rsidRPr="00827054">
        <w:rPr>
          <w:rFonts w:eastAsia="Times New Roman"/>
        </w:rPr>
        <w:t xml:space="preserve"> </w:t>
      </w:r>
      <w:r w:rsidR="001C1A3B" w:rsidRPr="00827054">
        <w:t>the</w:t>
      </w:r>
      <w:r w:rsidR="001C1A3B" w:rsidRPr="00827054">
        <w:rPr>
          <w:rFonts w:eastAsia="Times New Roman"/>
        </w:rPr>
        <w:t xml:space="preserve"> </w:t>
      </w:r>
      <w:r w:rsidR="001C1A3B" w:rsidRPr="00827054">
        <w:t>data</w:t>
      </w:r>
      <w:r w:rsidR="001C1A3B" w:rsidRPr="00827054">
        <w:rPr>
          <w:rFonts w:eastAsia="Times New Roman"/>
        </w:rPr>
        <w:t xml:space="preserve"> </w:t>
      </w:r>
      <w:r w:rsidR="001C1A3B" w:rsidRPr="00827054">
        <w:t>via</w:t>
      </w:r>
      <w:r w:rsidR="001C1A3B" w:rsidRPr="00827054">
        <w:rPr>
          <w:rFonts w:eastAsia="Times New Roman"/>
        </w:rPr>
        <w:t xml:space="preserve"> </w:t>
      </w:r>
      <w:r w:rsidR="001C1A3B" w:rsidRPr="00827054">
        <w:t>EORC/GCOM-C</w:t>
      </w:r>
      <w:r w:rsidR="001C1A3B" w:rsidRPr="00827054">
        <w:rPr>
          <w:rFonts w:eastAsia="Times New Roman"/>
        </w:rPr>
        <w:t xml:space="preserve"> </w:t>
      </w:r>
      <w:r w:rsidR="001C1A3B" w:rsidRPr="00827054">
        <w:t>Web</w:t>
      </w:r>
      <w:r w:rsidR="001C1A3B" w:rsidRPr="00827054">
        <w:rPr>
          <w:rFonts w:eastAsia="Times New Roman"/>
        </w:rPr>
        <w:t xml:space="preserve"> </w:t>
      </w:r>
      <w:r w:rsidR="001C1A3B" w:rsidRPr="00827054">
        <w:t>pages</w:t>
      </w:r>
      <w:r w:rsidR="001C1A3B" w:rsidRPr="00827054">
        <w:rPr>
          <w:rFonts w:eastAsia="Times New Roman"/>
        </w:rPr>
        <w:t xml:space="preserve"> </w:t>
      </w:r>
      <w:r w:rsidR="001C1A3B" w:rsidRPr="00827054">
        <w:rPr>
          <w:rFonts w:hint="eastAsia"/>
        </w:rPr>
        <w:t xml:space="preserve">(The </w:t>
      </w:r>
      <w:r w:rsidR="001C1A3B" w:rsidRPr="00827054">
        <w:t>disclosure</w:t>
      </w:r>
      <w:r w:rsidR="001C1A3B" w:rsidRPr="00827054">
        <w:rPr>
          <w:rFonts w:eastAsia="Times New Roman"/>
        </w:rPr>
        <w:t xml:space="preserve"> </w:t>
      </w:r>
      <w:r w:rsidR="001C1A3B" w:rsidRPr="00827054">
        <w:t>level</w:t>
      </w:r>
      <w:r w:rsidR="001C1A3B" w:rsidRPr="00827054">
        <w:rPr>
          <w:rFonts w:hint="eastAsia"/>
        </w:rPr>
        <w:t xml:space="preserve"> is required to be open wide</w:t>
      </w:r>
      <w:r w:rsidR="001C1A3B">
        <w:rPr>
          <w:rFonts w:hint="eastAsia"/>
        </w:rPr>
        <w:t>r</w:t>
      </w:r>
      <w:r w:rsidR="001C1A3B" w:rsidRPr="00827054">
        <w:rPr>
          <w:rFonts w:hint="eastAsia"/>
        </w:rPr>
        <w:t xml:space="preserve"> user</w:t>
      </w:r>
      <w:r w:rsidR="001C1A3B">
        <w:rPr>
          <w:rFonts w:hint="eastAsia"/>
        </w:rPr>
        <w:t xml:space="preserve"> level</w:t>
      </w:r>
      <w:r w:rsidR="001C1A3B" w:rsidRPr="00827054">
        <w:rPr>
          <w:rFonts w:hint="eastAsia"/>
        </w:rPr>
        <w:t xml:space="preserve">s as much as possible). </w:t>
      </w:r>
      <w:r w:rsidR="001C1A3B" w:rsidRPr="00827054">
        <w:t>It is asked to provide in-situ data which was not funded by JAXA</w:t>
      </w:r>
      <w:r w:rsidR="001C1A3B" w:rsidRPr="00827054">
        <w:rPr>
          <w:rFonts w:hint="eastAsia"/>
        </w:rPr>
        <w:t>,</w:t>
      </w:r>
      <w:r w:rsidR="001C1A3B" w:rsidRPr="00827054">
        <w:t xml:space="preserve"> if </w:t>
      </w:r>
      <w:r w:rsidR="001C1A3B" w:rsidRPr="00827054">
        <w:rPr>
          <w:rFonts w:hint="eastAsia"/>
        </w:rPr>
        <w:t xml:space="preserve">the </w:t>
      </w:r>
      <w:r w:rsidR="001C1A3B" w:rsidRPr="00827054">
        <w:t xml:space="preserve">policy of the </w:t>
      </w:r>
      <w:r w:rsidR="001C1A3B" w:rsidRPr="00827054">
        <w:rPr>
          <w:rFonts w:hint="eastAsia"/>
        </w:rPr>
        <w:t>in-situ</w:t>
      </w:r>
      <w:r w:rsidR="001C1A3B" w:rsidRPr="00827054">
        <w:t xml:space="preserve"> data is allowed with appropriate disclosure levels.</w:t>
      </w:r>
    </w:p>
    <w:p w14:paraId="662128D4" w14:textId="77777777" w:rsidR="002F35AB" w:rsidRDefault="00A96718" w:rsidP="009776A8">
      <w:pPr>
        <w:pStyle w:val="a4"/>
        <w:jc w:val="both"/>
      </w:pPr>
      <w:r>
        <w:rPr>
          <w:rFonts w:hint="eastAsia"/>
        </w:rPr>
        <w:t>P</w:t>
      </w:r>
      <w:r w:rsidR="00900700">
        <w:rPr>
          <w:rFonts w:hint="eastAsia"/>
        </w:rPr>
        <w:t>roposals including both algorithm development and validation can be submitted to the category of algorithm development.</w:t>
      </w:r>
    </w:p>
    <w:p w14:paraId="21282AAE" w14:textId="16543D11" w:rsidR="0062560B" w:rsidRPr="009776A8" w:rsidRDefault="00153660" w:rsidP="009776A8">
      <w:pPr>
        <w:pStyle w:val="a4"/>
        <w:jc w:val="both"/>
      </w:pPr>
      <w:r>
        <w:rPr>
          <w:rFonts w:hint="eastAsia"/>
        </w:rPr>
        <w:t>As described in C</w:t>
      </w:r>
      <w:r w:rsidR="0062560B">
        <w:rPr>
          <w:rFonts w:hint="eastAsia"/>
        </w:rPr>
        <w:t xml:space="preserve">hapter 5, </w:t>
      </w:r>
      <w:r w:rsidR="0062560B" w:rsidRPr="00D84053">
        <w:rPr>
          <w:rFonts w:hint="eastAsia"/>
          <w:u w:val="single"/>
        </w:rPr>
        <w:t xml:space="preserve">the research themes in this category will be implemented under the </w:t>
      </w:r>
      <w:r w:rsidR="0062560B" w:rsidRPr="00D84053">
        <w:rPr>
          <w:u w:val="single"/>
        </w:rPr>
        <w:t>“</w:t>
      </w:r>
      <w:r w:rsidR="0062560B" w:rsidRPr="00D84053">
        <w:rPr>
          <w:rFonts w:hint="eastAsia"/>
          <w:u w:val="single"/>
        </w:rPr>
        <w:t>Collaborative Research Ag</w:t>
      </w:r>
      <w:r w:rsidR="002671F8">
        <w:rPr>
          <w:rFonts w:hint="eastAsia"/>
          <w:u w:val="single"/>
        </w:rPr>
        <w:t>reement (Funded/Non-funded</w:t>
      </w:r>
      <w:r w:rsidR="0062560B" w:rsidRPr="00D84053">
        <w:rPr>
          <w:rFonts w:hint="eastAsia"/>
          <w:u w:val="single"/>
        </w:rPr>
        <w:t>),</w:t>
      </w:r>
      <w:r w:rsidR="0062560B" w:rsidRPr="00D84053">
        <w:rPr>
          <w:u w:val="single"/>
        </w:rPr>
        <w:t>”</w:t>
      </w:r>
      <w:r w:rsidR="0062560B" w:rsidRPr="00D84053">
        <w:rPr>
          <w:rFonts w:hint="eastAsia"/>
          <w:u w:val="single"/>
        </w:rPr>
        <w:t xml:space="preserve"> in principle</w:t>
      </w:r>
      <w:r w:rsidR="0062560B" w:rsidRPr="009776A8">
        <w:rPr>
          <w:rFonts w:hint="eastAsia"/>
          <w:u w:val="single"/>
        </w:rPr>
        <w:t>.</w:t>
      </w:r>
      <w:r w:rsidR="0058796F">
        <w:t xml:space="preserve"> </w:t>
      </w:r>
      <w:r w:rsidR="0058796F" w:rsidRPr="009776A8">
        <w:t>Depending on its budget status, JAXA plans to spend 60 million yen per year for total of the GCOM-W researches (GCOM-W Algorithm Development, GCOM-W Calibration &amp; Validation, GCOM-W Application, and Earth Observation Priority Researches focused on GCOM-W data).</w:t>
      </w:r>
    </w:p>
    <w:p w14:paraId="1CFA0AA3" w14:textId="77777777" w:rsidR="002F35AB" w:rsidRDefault="002F35AB" w:rsidP="009623CC">
      <w:pPr>
        <w:pStyle w:val="a4"/>
        <w:jc w:val="both"/>
      </w:pPr>
    </w:p>
    <w:p w14:paraId="3F76D63F" w14:textId="77777777" w:rsidR="001C1A3B" w:rsidRDefault="001C1A3B" w:rsidP="001C1A3B">
      <w:pPr>
        <w:snapToGrid w:val="0"/>
        <w:ind w:firstLine="283"/>
        <w:jc w:val="center"/>
        <w:rPr>
          <w:rFonts w:ascii="Times New Roman" w:hAnsi="Times New Roman"/>
          <w:sz w:val="24"/>
        </w:rPr>
      </w:pPr>
      <w:r>
        <w:rPr>
          <w:rFonts w:ascii="Times New Roman" w:hAnsi="Times New Roman"/>
          <w:sz w:val="24"/>
        </w:rPr>
        <w:br w:type="page"/>
      </w:r>
    </w:p>
    <w:p w14:paraId="4D061038" w14:textId="77777777" w:rsidR="001C1A3B" w:rsidRPr="004D74BC" w:rsidRDefault="001C1A3B" w:rsidP="001C1A3B">
      <w:pPr>
        <w:snapToGrid w:val="0"/>
        <w:ind w:firstLine="283"/>
        <w:jc w:val="center"/>
        <w:rPr>
          <w:rFonts w:ascii="Times New Roman" w:hAnsi="Times New Roman"/>
          <w:sz w:val="24"/>
        </w:rPr>
      </w:pPr>
      <w:r w:rsidRPr="004D74BC">
        <w:rPr>
          <w:rFonts w:ascii="Times New Roman" w:hAnsi="Times New Roman"/>
          <w:sz w:val="24"/>
        </w:rPr>
        <w:lastRenderedPageBreak/>
        <w:t>Table 1 Definition of the disclosure level (DL)</w:t>
      </w:r>
    </w:p>
    <w:tbl>
      <w:tblPr>
        <w:tblW w:w="9242" w:type="dxa"/>
        <w:tblLayout w:type="fixed"/>
        <w:tblCellMar>
          <w:left w:w="28" w:type="dxa"/>
          <w:right w:w="28" w:type="dxa"/>
        </w:tblCellMar>
        <w:tblLook w:val="0000" w:firstRow="0" w:lastRow="0" w:firstColumn="0" w:lastColumn="0" w:noHBand="0" w:noVBand="0"/>
      </w:tblPr>
      <w:tblGrid>
        <w:gridCol w:w="1418"/>
        <w:gridCol w:w="453"/>
        <w:gridCol w:w="425"/>
        <w:gridCol w:w="426"/>
        <w:gridCol w:w="425"/>
        <w:gridCol w:w="425"/>
        <w:gridCol w:w="5670"/>
      </w:tblGrid>
      <w:tr w:rsidR="001C1A3B" w:rsidRPr="00827054" w14:paraId="5830EF54" w14:textId="77777777" w:rsidTr="00FC2BB6">
        <w:trPr>
          <w:cantSplit/>
          <w:trHeight w:val="1578"/>
        </w:trPr>
        <w:tc>
          <w:tcPr>
            <w:tcW w:w="1418" w:type="dxa"/>
            <w:tcBorders>
              <w:top w:val="single" w:sz="8" w:space="0" w:color="000000"/>
              <w:left w:val="single" w:sz="8" w:space="0" w:color="000000"/>
              <w:bottom w:val="single" w:sz="8" w:space="0" w:color="000000"/>
            </w:tcBorders>
            <w:shd w:val="clear" w:color="auto" w:fill="auto"/>
            <w:vAlign w:val="center"/>
          </w:tcPr>
          <w:p w14:paraId="7CA90C4E" w14:textId="77777777" w:rsidR="001C1A3B" w:rsidRPr="00827054" w:rsidRDefault="001C1A3B" w:rsidP="007039E5">
            <w:pPr>
              <w:snapToGrid w:val="0"/>
              <w:spacing w:line="260" w:lineRule="exact"/>
              <w:jc w:val="left"/>
              <w:rPr>
                <w:rFonts w:ascii="Calibri" w:hAnsi="Calibri"/>
                <w:sz w:val="18"/>
              </w:rPr>
            </w:pPr>
            <w:r w:rsidRPr="00827054">
              <w:rPr>
                <w:rFonts w:ascii="Calibri" w:hAnsi="Calibri"/>
                <w:sz w:val="18"/>
              </w:rPr>
              <w:t>Disclosure level (A-D) to be set by data provider</w:t>
            </w:r>
          </w:p>
        </w:tc>
        <w:tc>
          <w:tcPr>
            <w:tcW w:w="453" w:type="dxa"/>
            <w:tcBorders>
              <w:top w:val="single" w:sz="8" w:space="0" w:color="000000"/>
              <w:left w:val="single" w:sz="8" w:space="0" w:color="000000"/>
              <w:bottom w:val="single" w:sz="8" w:space="0" w:color="000000"/>
            </w:tcBorders>
            <w:shd w:val="clear" w:color="auto" w:fill="auto"/>
            <w:textDirection w:val="btLr"/>
            <w:vAlign w:val="center"/>
          </w:tcPr>
          <w:p w14:paraId="7C4A15FA" w14:textId="77777777" w:rsidR="001C1A3B" w:rsidRPr="00827054" w:rsidRDefault="001C1A3B" w:rsidP="007039E5">
            <w:pPr>
              <w:snapToGrid w:val="0"/>
              <w:ind w:left="113" w:right="113"/>
              <w:jc w:val="center"/>
              <w:rPr>
                <w:rFonts w:ascii="Calibri" w:hAnsi="Calibri"/>
                <w:sz w:val="18"/>
              </w:rPr>
            </w:pPr>
            <w:r w:rsidRPr="00827054">
              <w:rPr>
                <w:rFonts w:ascii="Calibri" w:hAnsi="Calibri"/>
                <w:sz w:val="18"/>
              </w:rPr>
              <w:t>EORC researchers</w:t>
            </w:r>
          </w:p>
        </w:tc>
        <w:tc>
          <w:tcPr>
            <w:tcW w:w="425" w:type="dxa"/>
            <w:tcBorders>
              <w:top w:val="single" w:sz="8" w:space="0" w:color="000000"/>
              <w:left w:val="single" w:sz="4" w:space="0" w:color="000000"/>
            </w:tcBorders>
            <w:shd w:val="clear" w:color="auto" w:fill="auto"/>
            <w:textDirection w:val="btLr"/>
            <w:vAlign w:val="center"/>
          </w:tcPr>
          <w:p w14:paraId="413A0B96" w14:textId="77777777" w:rsidR="001C1A3B" w:rsidRPr="0050323F" w:rsidRDefault="001C1A3B" w:rsidP="007039E5">
            <w:pPr>
              <w:snapToGrid w:val="0"/>
              <w:ind w:left="113" w:right="113"/>
              <w:jc w:val="center"/>
              <w:rPr>
                <w:rFonts w:ascii="Calibri" w:hAnsi="Calibri"/>
                <w:sz w:val="18"/>
              </w:rPr>
            </w:pPr>
            <w:r w:rsidRPr="00FC2BB6">
              <w:rPr>
                <w:rFonts w:ascii="Calibri" w:hAnsi="Calibri"/>
                <w:sz w:val="18"/>
              </w:rPr>
              <w:t>GCOM PI</w:t>
            </w:r>
          </w:p>
        </w:tc>
        <w:tc>
          <w:tcPr>
            <w:tcW w:w="426" w:type="dxa"/>
            <w:tcBorders>
              <w:top w:val="single" w:sz="8" w:space="0" w:color="000000"/>
              <w:left w:val="single" w:sz="4" w:space="0" w:color="000000"/>
              <w:right w:val="single" w:sz="4" w:space="0" w:color="000000"/>
            </w:tcBorders>
            <w:textDirection w:val="btLr"/>
            <w:vAlign w:val="center"/>
          </w:tcPr>
          <w:p w14:paraId="6ADB4564" w14:textId="0930DC2E" w:rsidR="001C1A3B" w:rsidRPr="0050323F" w:rsidRDefault="0050323F" w:rsidP="007039E5">
            <w:pPr>
              <w:snapToGrid w:val="0"/>
              <w:ind w:left="113" w:right="113"/>
              <w:jc w:val="center"/>
              <w:rPr>
                <w:rFonts w:ascii="Calibri" w:hAnsi="Calibri"/>
                <w:sz w:val="18"/>
              </w:rPr>
            </w:pPr>
            <w:r w:rsidRPr="00FC2BB6">
              <w:rPr>
                <w:rFonts w:ascii="Calibri" w:hAnsi="Calibri"/>
                <w:sz w:val="18"/>
              </w:rPr>
              <w:t xml:space="preserve">Other Mission’s </w:t>
            </w:r>
            <w:r w:rsidR="001C1A3B" w:rsidRPr="00FC2BB6">
              <w:rPr>
                <w:rFonts w:ascii="Calibri" w:hAnsi="Calibri"/>
                <w:sz w:val="18"/>
              </w:rPr>
              <w:t>PI</w:t>
            </w:r>
          </w:p>
        </w:tc>
        <w:tc>
          <w:tcPr>
            <w:tcW w:w="425" w:type="dxa"/>
            <w:tcBorders>
              <w:top w:val="single" w:sz="8" w:space="0" w:color="000000"/>
              <w:left w:val="single" w:sz="4" w:space="0" w:color="000000"/>
              <w:bottom w:val="single" w:sz="8" w:space="0" w:color="000000"/>
            </w:tcBorders>
            <w:shd w:val="clear" w:color="auto" w:fill="auto"/>
            <w:textDirection w:val="btLr"/>
            <w:vAlign w:val="center"/>
          </w:tcPr>
          <w:p w14:paraId="79020D9A" w14:textId="77777777" w:rsidR="001C1A3B" w:rsidRPr="00827054" w:rsidRDefault="001C1A3B" w:rsidP="007039E5">
            <w:pPr>
              <w:snapToGrid w:val="0"/>
              <w:ind w:left="113" w:right="113"/>
              <w:jc w:val="center"/>
              <w:rPr>
                <w:rFonts w:ascii="Calibri" w:hAnsi="Calibri"/>
                <w:sz w:val="18"/>
              </w:rPr>
            </w:pPr>
            <w:r w:rsidRPr="00827054">
              <w:rPr>
                <w:rFonts w:ascii="Calibri" w:hAnsi="Calibri"/>
                <w:sz w:val="18"/>
              </w:rPr>
              <w:t>Registered users</w:t>
            </w:r>
          </w:p>
        </w:tc>
        <w:tc>
          <w:tcPr>
            <w:tcW w:w="425" w:type="dxa"/>
            <w:tcBorders>
              <w:top w:val="single" w:sz="8" w:space="0" w:color="000000"/>
              <w:left w:val="single" w:sz="4" w:space="0" w:color="000000"/>
              <w:bottom w:val="single" w:sz="8" w:space="0" w:color="000000"/>
            </w:tcBorders>
            <w:shd w:val="clear" w:color="auto" w:fill="auto"/>
            <w:textDirection w:val="btLr"/>
            <w:vAlign w:val="center"/>
          </w:tcPr>
          <w:p w14:paraId="5ED0CBF2" w14:textId="77777777" w:rsidR="001C1A3B" w:rsidRPr="00827054" w:rsidRDefault="001C1A3B" w:rsidP="007039E5">
            <w:pPr>
              <w:snapToGrid w:val="0"/>
              <w:ind w:left="113" w:right="113"/>
              <w:jc w:val="center"/>
              <w:rPr>
                <w:rFonts w:ascii="Calibri" w:hAnsi="Calibri"/>
                <w:sz w:val="18"/>
              </w:rPr>
            </w:pPr>
            <w:r w:rsidRPr="00827054">
              <w:rPr>
                <w:rFonts w:ascii="Calibri" w:hAnsi="Calibri"/>
                <w:sz w:val="18"/>
              </w:rPr>
              <w:t>General users</w:t>
            </w:r>
          </w:p>
        </w:tc>
        <w:tc>
          <w:tcPr>
            <w:tcW w:w="56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2CFEA0" w14:textId="77777777" w:rsidR="001C1A3B" w:rsidRPr="00827054" w:rsidRDefault="001C1A3B" w:rsidP="007039E5">
            <w:pPr>
              <w:snapToGrid w:val="0"/>
              <w:spacing w:line="260" w:lineRule="exact"/>
              <w:jc w:val="center"/>
              <w:rPr>
                <w:rFonts w:ascii="Calibri" w:hAnsi="Calibri"/>
                <w:sz w:val="18"/>
              </w:rPr>
            </w:pPr>
            <w:r w:rsidRPr="00827054">
              <w:rPr>
                <w:rFonts w:ascii="Calibri" w:hAnsi="Calibri"/>
                <w:sz w:val="18"/>
              </w:rPr>
              <w:t>Usage</w:t>
            </w:r>
          </w:p>
        </w:tc>
      </w:tr>
      <w:tr w:rsidR="001C1A3B" w:rsidRPr="00827054" w14:paraId="7A0B31AC" w14:textId="77777777" w:rsidTr="007039E5">
        <w:trPr>
          <w:cantSplit/>
          <w:trHeight w:val="1403"/>
        </w:trPr>
        <w:tc>
          <w:tcPr>
            <w:tcW w:w="1418" w:type="dxa"/>
            <w:tcBorders>
              <w:top w:val="single" w:sz="8" w:space="0" w:color="000000"/>
              <w:left w:val="single" w:sz="8" w:space="0" w:color="000000"/>
              <w:bottom w:val="single" w:sz="4" w:space="0" w:color="000000"/>
            </w:tcBorders>
            <w:shd w:val="clear" w:color="auto" w:fill="auto"/>
            <w:vAlign w:val="center"/>
          </w:tcPr>
          <w:p w14:paraId="685A53FD" w14:textId="77777777" w:rsidR="001C1A3B" w:rsidRPr="00827054" w:rsidRDefault="001C1A3B" w:rsidP="007039E5">
            <w:pPr>
              <w:snapToGrid w:val="0"/>
              <w:spacing w:line="260" w:lineRule="exact"/>
              <w:jc w:val="left"/>
              <w:rPr>
                <w:rFonts w:ascii="Calibri" w:hAnsi="Calibri"/>
                <w:sz w:val="18"/>
              </w:rPr>
            </w:pPr>
            <w:r w:rsidRPr="00827054">
              <w:rPr>
                <w:rFonts w:ascii="Calibri" w:hAnsi="Calibri"/>
                <w:sz w:val="18"/>
              </w:rPr>
              <w:t>(A)</w:t>
            </w:r>
          </w:p>
          <w:p w14:paraId="6C54EF05" w14:textId="77777777" w:rsidR="001C1A3B" w:rsidRPr="00827054" w:rsidRDefault="001C1A3B" w:rsidP="007039E5">
            <w:pPr>
              <w:snapToGrid w:val="0"/>
              <w:spacing w:line="260" w:lineRule="exact"/>
              <w:jc w:val="left"/>
              <w:rPr>
                <w:rFonts w:ascii="Calibri" w:hAnsi="Calibri"/>
                <w:sz w:val="18"/>
              </w:rPr>
            </w:pPr>
            <w:r w:rsidRPr="00827054">
              <w:rPr>
                <w:rFonts w:ascii="Calibri" w:hAnsi="Calibri"/>
                <w:sz w:val="18"/>
              </w:rPr>
              <w:t>EORC Internal use only</w:t>
            </w:r>
          </w:p>
        </w:tc>
        <w:tc>
          <w:tcPr>
            <w:tcW w:w="453" w:type="dxa"/>
            <w:tcBorders>
              <w:top w:val="single" w:sz="8" w:space="0" w:color="000000"/>
              <w:left w:val="single" w:sz="8" w:space="0" w:color="000000"/>
              <w:bottom w:val="single" w:sz="4" w:space="0" w:color="000000"/>
            </w:tcBorders>
            <w:shd w:val="clear" w:color="auto" w:fill="DAEEF3"/>
            <w:vAlign w:val="center"/>
          </w:tcPr>
          <w:p w14:paraId="1162720E"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OK</w:t>
            </w:r>
          </w:p>
        </w:tc>
        <w:tc>
          <w:tcPr>
            <w:tcW w:w="425" w:type="dxa"/>
            <w:tcBorders>
              <w:top w:val="single" w:sz="8" w:space="0" w:color="000000"/>
              <w:left w:val="single" w:sz="4" w:space="0" w:color="000000"/>
            </w:tcBorders>
            <w:shd w:val="clear" w:color="auto" w:fill="auto"/>
            <w:vAlign w:val="center"/>
          </w:tcPr>
          <w:p w14:paraId="08BE3178"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w:t>
            </w:r>
          </w:p>
        </w:tc>
        <w:tc>
          <w:tcPr>
            <w:tcW w:w="426" w:type="dxa"/>
            <w:tcBorders>
              <w:top w:val="single" w:sz="8" w:space="0" w:color="000000"/>
              <w:left w:val="single" w:sz="4" w:space="0" w:color="000000"/>
              <w:right w:val="single" w:sz="4" w:space="0" w:color="000000"/>
            </w:tcBorders>
            <w:vAlign w:val="center"/>
          </w:tcPr>
          <w:p w14:paraId="037C8CC8"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w:t>
            </w:r>
          </w:p>
        </w:tc>
        <w:tc>
          <w:tcPr>
            <w:tcW w:w="425" w:type="dxa"/>
            <w:tcBorders>
              <w:top w:val="single" w:sz="8" w:space="0" w:color="000000"/>
              <w:left w:val="single" w:sz="4" w:space="0" w:color="000000"/>
              <w:bottom w:val="single" w:sz="4" w:space="0" w:color="000000"/>
            </w:tcBorders>
            <w:shd w:val="clear" w:color="auto" w:fill="auto"/>
            <w:vAlign w:val="center"/>
          </w:tcPr>
          <w:p w14:paraId="5C31935F"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w:t>
            </w:r>
          </w:p>
        </w:tc>
        <w:tc>
          <w:tcPr>
            <w:tcW w:w="425" w:type="dxa"/>
            <w:tcBorders>
              <w:top w:val="single" w:sz="8" w:space="0" w:color="000000"/>
              <w:left w:val="single" w:sz="4" w:space="0" w:color="000000"/>
              <w:bottom w:val="single" w:sz="4" w:space="0" w:color="000000"/>
            </w:tcBorders>
            <w:shd w:val="clear" w:color="auto" w:fill="auto"/>
            <w:vAlign w:val="center"/>
          </w:tcPr>
          <w:p w14:paraId="74EF7E9F"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w:t>
            </w:r>
          </w:p>
        </w:tc>
        <w:tc>
          <w:tcPr>
            <w:tcW w:w="5670" w:type="dxa"/>
            <w:tcBorders>
              <w:top w:val="single" w:sz="8" w:space="0" w:color="000000"/>
              <w:left w:val="single" w:sz="8" w:space="0" w:color="000000"/>
              <w:bottom w:val="single" w:sz="4" w:space="0" w:color="000000"/>
              <w:right w:val="single" w:sz="8" w:space="0" w:color="000000"/>
            </w:tcBorders>
            <w:shd w:val="clear" w:color="auto" w:fill="auto"/>
          </w:tcPr>
          <w:p w14:paraId="22D9952C" w14:textId="77777777" w:rsidR="001C1A3B" w:rsidRPr="00827054" w:rsidRDefault="001C1A3B" w:rsidP="007039E5">
            <w:pPr>
              <w:snapToGrid w:val="0"/>
              <w:spacing w:line="260" w:lineRule="exact"/>
              <w:ind w:left="180" w:hanging="180"/>
              <w:jc w:val="left"/>
              <w:rPr>
                <w:rFonts w:ascii="Calibri" w:hAnsi="Calibri"/>
                <w:sz w:val="18"/>
              </w:rPr>
            </w:pPr>
            <w:r w:rsidRPr="00827054">
              <w:rPr>
                <w:rFonts w:ascii="Calibri" w:hAnsi="Calibri"/>
                <w:sz w:val="18"/>
              </w:rPr>
              <w:t xml:space="preserve">1) Cal &amp; Val of SGLI products and/or applications for Earth sciences (such as scatter plots, statistics from which raw data cannot be reproduced) are possible to be published. It is necessary to describe the use of JAXA’s database and the organization of data acquisition in the acknowledgement </w:t>
            </w:r>
            <w:r>
              <w:rPr>
                <w:rFonts w:ascii="Calibri" w:hAnsi="Calibri" w:hint="eastAsia"/>
                <w:sz w:val="18"/>
              </w:rPr>
              <w:t>*1</w:t>
            </w:r>
            <w:r w:rsidRPr="00827054">
              <w:rPr>
                <w:rFonts w:ascii="Calibri" w:hAnsi="Calibri"/>
                <w:sz w:val="18"/>
              </w:rPr>
              <w:t xml:space="preserve"> </w:t>
            </w:r>
          </w:p>
          <w:p w14:paraId="103C72C2" w14:textId="77777777" w:rsidR="001C1A3B" w:rsidRPr="00827054" w:rsidRDefault="001C1A3B" w:rsidP="007039E5">
            <w:pPr>
              <w:snapToGrid w:val="0"/>
              <w:spacing w:line="260" w:lineRule="exact"/>
              <w:ind w:left="180" w:hanging="180"/>
              <w:jc w:val="left"/>
              <w:rPr>
                <w:rFonts w:ascii="Calibri" w:hAnsi="Calibri"/>
                <w:sz w:val="18"/>
              </w:rPr>
            </w:pPr>
            <w:r w:rsidRPr="00827054">
              <w:rPr>
                <w:rFonts w:ascii="Calibri" w:hAnsi="Calibri"/>
                <w:sz w:val="18"/>
              </w:rPr>
              <w:t>2) Redistribution of the raw data is prohibited.</w:t>
            </w:r>
          </w:p>
        </w:tc>
      </w:tr>
      <w:tr w:rsidR="001C1A3B" w:rsidRPr="00827054" w14:paraId="50148F64" w14:textId="77777777" w:rsidTr="007039E5">
        <w:trPr>
          <w:cantSplit/>
          <w:trHeight w:val="1964"/>
        </w:trPr>
        <w:tc>
          <w:tcPr>
            <w:tcW w:w="1418" w:type="dxa"/>
            <w:tcBorders>
              <w:top w:val="single" w:sz="4" w:space="0" w:color="000000"/>
              <w:left w:val="single" w:sz="8" w:space="0" w:color="000000"/>
              <w:bottom w:val="single" w:sz="4" w:space="0" w:color="000000"/>
            </w:tcBorders>
            <w:shd w:val="clear" w:color="auto" w:fill="auto"/>
            <w:vAlign w:val="center"/>
          </w:tcPr>
          <w:p w14:paraId="1A7D9257" w14:textId="77777777" w:rsidR="001C1A3B" w:rsidRPr="00827054" w:rsidRDefault="001C1A3B" w:rsidP="007039E5">
            <w:pPr>
              <w:snapToGrid w:val="0"/>
              <w:spacing w:line="260" w:lineRule="exact"/>
              <w:rPr>
                <w:rFonts w:ascii="Calibri" w:hAnsi="Calibri"/>
                <w:sz w:val="18"/>
              </w:rPr>
            </w:pPr>
            <w:r w:rsidRPr="00827054">
              <w:rPr>
                <w:rFonts w:ascii="Calibri" w:hAnsi="Calibri"/>
                <w:sz w:val="18"/>
              </w:rPr>
              <w:t>(B</w:t>
            </w:r>
            <w:r>
              <w:rPr>
                <w:rFonts w:ascii="Calibri" w:hAnsi="Calibri" w:hint="eastAsia"/>
                <w:sz w:val="18"/>
              </w:rPr>
              <w:t>1</w:t>
            </w:r>
            <w:r w:rsidRPr="00827054">
              <w:rPr>
                <w:rFonts w:ascii="Calibri" w:hAnsi="Calibri"/>
                <w:sz w:val="18"/>
              </w:rPr>
              <w:t>)</w:t>
            </w:r>
          </w:p>
          <w:p w14:paraId="5E63DB03" w14:textId="77777777" w:rsidR="001C1A3B" w:rsidRPr="00827054" w:rsidRDefault="001C1A3B" w:rsidP="007039E5">
            <w:pPr>
              <w:snapToGrid w:val="0"/>
              <w:spacing w:line="260" w:lineRule="exact"/>
              <w:jc w:val="left"/>
              <w:rPr>
                <w:rFonts w:ascii="Calibri" w:hAnsi="Calibri"/>
                <w:sz w:val="18"/>
              </w:rPr>
            </w:pPr>
            <w:r w:rsidRPr="00827054">
              <w:rPr>
                <w:rFonts w:ascii="Calibri" w:hAnsi="Calibri" w:hint="eastAsia"/>
                <w:sz w:val="18"/>
              </w:rPr>
              <w:t>GCOM</w:t>
            </w:r>
            <w:r w:rsidRPr="00827054">
              <w:rPr>
                <w:rFonts w:ascii="Calibri" w:hAnsi="Calibri"/>
                <w:sz w:val="18"/>
              </w:rPr>
              <w:t xml:space="preserve"> related PIs only</w:t>
            </w:r>
          </w:p>
        </w:tc>
        <w:tc>
          <w:tcPr>
            <w:tcW w:w="453" w:type="dxa"/>
            <w:tcBorders>
              <w:top w:val="single" w:sz="4" w:space="0" w:color="000000"/>
              <w:left w:val="single" w:sz="8" w:space="0" w:color="000000"/>
              <w:bottom w:val="single" w:sz="4" w:space="0" w:color="000000"/>
            </w:tcBorders>
            <w:shd w:val="clear" w:color="auto" w:fill="DAEEF3"/>
            <w:vAlign w:val="center"/>
          </w:tcPr>
          <w:p w14:paraId="37D5DFE7"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OK</w:t>
            </w:r>
          </w:p>
        </w:tc>
        <w:tc>
          <w:tcPr>
            <w:tcW w:w="425" w:type="dxa"/>
            <w:tcBorders>
              <w:top w:val="single" w:sz="4" w:space="0" w:color="000000"/>
              <w:left w:val="single" w:sz="4" w:space="0" w:color="000000"/>
            </w:tcBorders>
            <w:shd w:val="clear" w:color="auto" w:fill="DAEEF3"/>
            <w:vAlign w:val="center"/>
          </w:tcPr>
          <w:p w14:paraId="22FB6448"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OK</w:t>
            </w:r>
          </w:p>
        </w:tc>
        <w:tc>
          <w:tcPr>
            <w:tcW w:w="426" w:type="dxa"/>
            <w:tcBorders>
              <w:top w:val="single" w:sz="4" w:space="0" w:color="000000"/>
              <w:left w:val="single" w:sz="4" w:space="0" w:color="000000"/>
              <w:right w:val="single" w:sz="4" w:space="0" w:color="000000"/>
            </w:tcBorders>
            <w:vAlign w:val="center"/>
          </w:tcPr>
          <w:p w14:paraId="2142DCF3"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w:t>
            </w:r>
          </w:p>
        </w:tc>
        <w:tc>
          <w:tcPr>
            <w:tcW w:w="425" w:type="dxa"/>
            <w:tcBorders>
              <w:top w:val="single" w:sz="4" w:space="0" w:color="000000"/>
              <w:left w:val="single" w:sz="4" w:space="0" w:color="000000"/>
              <w:bottom w:val="single" w:sz="4" w:space="0" w:color="000000"/>
            </w:tcBorders>
            <w:shd w:val="clear" w:color="auto" w:fill="auto"/>
            <w:vAlign w:val="center"/>
          </w:tcPr>
          <w:p w14:paraId="1D2311FF"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w:t>
            </w:r>
          </w:p>
        </w:tc>
        <w:tc>
          <w:tcPr>
            <w:tcW w:w="425" w:type="dxa"/>
            <w:tcBorders>
              <w:top w:val="single" w:sz="4" w:space="0" w:color="000000"/>
              <w:left w:val="single" w:sz="4" w:space="0" w:color="000000"/>
              <w:bottom w:val="single" w:sz="4" w:space="0" w:color="000000"/>
            </w:tcBorders>
            <w:shd w:val="clear" w:color="auto" w:fill="auto"/>
            <w:vAlign w:val="center"/>
          </w:tcPr>
          <w:p w14:paraId="6576348F"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w:t>
            </w:r>
          </w:p>
        </w:tc>
        <w:tc>
          <w:tcPr>
            <w:tcW w:w="5670" w:type="dxa"/>
            <w:tcBorders>
              <w:top w:val="single" w:sz="4" w:space="0" w:color="000000"/>
              <w:left w:val="single" w:sz="8" w:space="0" w:color="000000"/>
              <w:bottom w:val="single" w:sz="4" w:space="0" w:color="000000"/>
              <w:right w:val="single" w:sz="8" w:space="0" w:color="000000"/>
            </w:tcBorders>
            <w:shd w:val="clear" w:color="auto" w:fill="auto"/>
          </w:tcPr>
          <w:p w14:paraId="02CB3263" w14:textId="77777777" w:rsidR="001C1A3B" w:rsidRPr="008B5A2F" w:rsidRDefault="001C1A3B" w:rsidP="007039E5">
            <w:pPr>
              <w:snapToGrid w:val="0"/>
              <w:spacing w:line="260" w:lineRule="exact"/>
              <w:ind w:left="180" w:hanging="180"/>
              <w:jc w:val="left"/>
              <w:rPr>
                <w:rFonts w:ascii="Calibri" w:hAnsi="Calibri"/>
                <w:sz w:val="18"/>
              </w:rPr>
            </w:pPr>
            <w:r w:rsidRPr="008B5A2F">
              <w:rPr>
                <w:rFonts w:ascii="Calibri" w:hAnsi="Calibri"/>
                <w:sz w:val="18"/>
              </w:rPr>
              <w:t>1) Cal &amp; Val of GCOM products and/or applications for Earth sciences are possible to be published. It is necessary to agree with data provider about how to acknowledge the favor (e.g., including data provider as a co-author or in the acknowledgement) and to describe the use of JAXA’s database and the organization of data acquisition in the acknowledgement</w:t>
            </w:r>
            <w:r>
              <w:rPr>
                <w:rFonts w:ascii="Calibri" w:hAnsi="Calibri" w:hint="eastAsia"/>
                <w:sz w:val="18"/>
              </w:rPr>
              <w:t>*1</w:t>
            </w:r>
            <w:r w:rsidRPr="008B5A2F">
              <w:rPr>
                <w:rFonts w:ascii="Calibri" w:hAnsi="Calibri"/>
                <w:sz w:val="18"/>
              </w:rPr>
              <w:t xml:space="preserve">. </w:t>
            </w:r>
          </w:p>
          <w:p w14:paraId="4858AAAC" w14:textId="77777777" w:rsidR="001C1A3B" w:rsidRPr="008B5A2F" w:rsidRDefault="001C1A3B" w:rsidP="007039E5">
            <w:pPr>
              <w:snapToGrid w:val="0"/>
              <w:spacing w:line="260" w:lineRule="exact"/>
              <w:ind w:left="180" w:hanging="180"/>
              <w:jc w:val="left"/>
              <w:rPr>
                <w:rFonts w:ascii="Calibri" w:hAnsi="Calibri"/>
                <w:sz w:val="18"/>
              </w:rPr>
            </w:pPr>
            <w:r w:rsidRPr="008B5A2F">
              <w:rPr>
                <w:rFonts w:ascii="Calibri" w:hAnsi="Calibri"/>
                <w:sz w:val="18"/>
              </w:rPr>
              <w:t>2) Data use beyond the objectives of the GCOM mission is prohibited.</w:t>
            </w:r>
          </w:p>
          <w:p w14:paraId="0C9876DC" w14:textId="77777777" w:rsidR="001C1A3B" w:rsidRPr="00827054" w:rsidRDefault="001C1A3B" w:rsidP="007039E5">
            <w:pPr>
              <w:snapToGrid w:val="0"/>
              <w:spacing w:line="260" w:lineRule="exact"/>
              <w:ind w:left="180" w:hanging="180"/>
              <w:jc w:val="left"/>
              <w:rPr>
                <w:rFonts w:ascii="Calibri" w:hAnsi="Calibri"/>
                <w:sz w:val="18"/>
              </w:rPr>
            </w:pPr>
            <w:r w:rsidRPr="008B5A2F">
              <w:rPr>
                <w:rFonts w:ascii="Calibri" w:hAnsi="Calibri"/>
                <w:sz w:val="18"/>
              </w:rPr>
              <w:t>3) Redistribution of the raw data is prohibited.</w:t>
            </w:r>
          </w:p>
        </w:tc>
      </w:tr>
      <w:tr w:rsidR="001C1A3B" w:rsidRPr="00827054" w14:paraId="5497F5E6" w14:textId="77777777" w:rsidTr="007039E5">
        <w:trPr>
          <w:cantSplit/>
          <w:trHeight w:val="2004"/>
        </w:trPr>
        <w:tc>
          <w:tcPr>
            <w:tcW w:w="1418" w:type="dxa"/>
            <w:tcBorders>
              <w:top w:val="single" w:sz="4" w:space="0" w:color="000000"/>
              <w:left w:val="single" w:sz="8" w:space="0" w:color="000000"/>
              <w:bottom w:val="single" w:sz="4" w:space="0" w:color="000000"/>
            </w:tcBorders>
            <w:shd w:val="clear" w:color="auto" w:fill="auto"/>
            <w:vAlign w:val="center"/>
          </w:tcPr>
          <w:p w14:paraId="3FCDD561" w14:textId="77777777" w:rsidR="001C1A3B" w:rsidRDefault="001C1A3B" w:rsidP="007039E5">
            <w:pPr>
              <w:snapToGrid w:val="0"/>
              <w:spacing w:line="260" w:lineRule="exact"/>
              <w:rPr>
                <w:rFonts w:ascii="Calibri" w:hAnsi="Calibri"/>
                <w:sz w:val="18"/>
              </w:rPr>
            </w:pPr>
            <w:r>
              <w:rPr>
                <w:rFonts w:ascii="Calibri" w:hAnsi="Calibri" w:hint="eastAsia"/>
                <w:sz w:val="18"/>
              </w:rPr>
              <w:t>(B2)</w:t>
            </w:r>
          </w:p>
          <w:p w14:paraId="567FD336" w14:textId="77777777" w:rsidR="001C1A3B" w:rsidRPr="00827054" w:rsidRDefault="001C1A3B" w:rsidP="007039E5">
            <w:pPr>
              <w:snapToGrid w:val="0"/>
              <w:spacing w:line="260" w:lineRule="exact"/>
              <w:jc w:val="left"/>
              <w:rPr>
                <w:rFonts w:ascii="Calibri" w:hAnsi="Calibri"/>
                <w:sz w:val="18"/>
              </w:rPr>
            </w:pPr>
            <w:r>
              <w:rPr>
                <w:rFonts w:ascii="Calibri" w:hAnsi="Calibri"/>
                <w:sz w:val="18"/>
              </w:rPr>
              <w:t xml:space="preserve">GCOM &amp; </w:t>
            </w:r>
            <w:r>
              <w:rPr>
                <w:rFonts w:ascii="Calibri" w:hAnsi="Calibri" w:hint="eastAsia"/>
                <w:sz w:val="18"/>
              </w:rPr>
              <w:t>other</w:t>
            </w:r>
            <w:r w:rsidRPr="000B47D1">
              <w:rPr>
                <w:rFonts w:ascii="Calibri" w:hAnsi="Calibri"/>
                <w:sz w:val="18"/>
              </w:rPr>
              <w:t xml:space="preserve"> PIs </w:t>
            </w:r>
            <w:r>
              <w:rPr>
                <w:rFonts w:ascii="Calibri" w:hAnsi="Calibri" w:hint="eastAsia"/>
                <w:sz w:val="18"/>
              </w:rPr>
              <w:t>only</w:t>
            </w:r>
          </w:p>
        </w:tc>
        <w:tc>
          <w:tcPr>
            <w:tcW w:w="453" w:type="dxa"/>
            <w:tcBorders>
              <w:top w:val="single" w:sz="4" w:space="0" w:color="000000"/>
              <w:left w:val="single" w:sz="8" w:space="0" w:color="000000"/>
              <w:bottom w:val="single" w:sz="4" w:space="0" w:color="000000"/>
            </w:tcBorders>
            <w:shd w:val="clear" w:color="auto" w:fill="DAEEF3"/>
            <w:vAlign w:val="center"/>
          </w:tcPr>
          <w:p w14:paraId="00D6AAD1"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OK</w:t>
            </w:r>
          </w:p>
        </w:tc>
        <w:tc>
          <w:tcPr>
            <w:tcW w:w="425" w:type="dxa"/>
            <w:tcBorders>
              <w:top w:val="single" w:sz="4" w:space="0" w:color="000000"/>
              <w:left w:val="single" w:sz="4" w:space="0" w:color="000000"/>
            </w:tcBorders>
            <w:shd w:val="clear" w:color="auto" w:fill="DAEEF3"/>
            <w:vAlign w:val="center"/>
          </w:tcPr>
          <w:p w14:paraId="4663D27E"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OK</w:t>
            </w:r>
          </w:p>
        </w:tc>
        <w:tc>
          <w:tcPr>
            <w:tcW w:w="426" w:type="dxa"/>
            <w:tcBorders>
              <w:top w:val="single" w:sz="4" w:space="0" w:color="000000"/>
              <w:left w:val="single" w:sz="4" w:space="0" w:color="000000"/>
              <w:right w:val="single" w:sz="4" w:space="0" w:color="000000"/>
            </w:tcBorders>
            <w:vAlign w:val="center"/>
          </w:tcPr>
          <w:p w14:paraId="7E8EF8F2"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OK</w:t>
            </w:r>
          </w:p>
        </w:tc>
        <w:tc>
          <w:tcPr>
            <w:tcW w:w="425" w:type="dxa"/>
            <w:tcBorders>
              <w:top w:val="single" w:sz="4" w:space="0" w:color="000000"/>
              <w:left w:val="single" w:sz="4" w:space="0" w:color="000000"/>
              <w:bottom w:val="single" w:sz="4" w:space="0" w:color="000000"/>
            </w:tcBorders>
            <w:shd w:val="clear" w:color="auto" w:fill="auto"/>
            <w:vAlign w:val="center"/>
          </w:tcPr>
          <w:p w14:paraId="4DF16B07"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w:t>
            </w:r>
          </w:p>
        </w:tc>
        <w:tc>
          <w:tcPr>
            <w:tcW w:w="425" w:type="dxa"/>
            <w:tcBorders>
              <w:top w:val="single" w:sz="4" w:space="0" w:color="000000"/>
              <w:left w:val="single" w:sz="4" w:space="0" w:color="000000"/>
              <w:bottom w:val="single" w:sz="4" w:space="0" w:color="000000"/>
            </w:tcBorders>
            <w:shd w:val="clear" w:color="auto" w:fill="auto"/>
            <w:vAlign w:val="center"/>
          </w:tcPr>
          <w:p w14:paraId="41A3C2FC"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w:t>
            </w:r>
          </w:p>
        </w:tc>
        <w:tc>
          <w:tcPr>
            <w:tcW w:w="5670" w:type="dxa"/>
            <w:tcBorders>
              <w:top w:val="single" w:sz="4" w:space="0" w:color="000000"/>
              <w:left w:val="single" w:sz="8" w:space="0" w:color="000000"/>
              <w:bottom w:val="single" w:sz="4" w:space="0" w:color="000000"/>
              <w:right w:val="single" w:sz="8" w:space="0" w:color="000000"/>
            </w:tcBorders>
            <w:shd w:val="clear" w:color="auto" w:fill="auto"/>
          </w:tcPr>
          <w:p w14:paraId="427C1669" w14:textId="77777777" w:rsidR="001C1A3B" w:rsidRPr="008B5A2F" w:rsidRDefault="001C1A3B" w:rsidP="007039E5">
            <w:pPr>
              <w:snapToGrid w:val="0"/>
              <w:spacing w:line="260" w:lineRule="exact"/>
              <w:ind w:left="180" w:hanging="180"/>
              <w:jc w:val="left"/>
              <w:rPr>
                <w:rFonts w:ascii="Calibri" w:hAnsi="Calibri"/>
                <w:sz w:val="18"/>
              </w:rPr>
            </w:pPr>
            <w:r w:rsidRPr="008B5A2F">
              <w:rPr>
                <w:rFonts w:ascii="Calibri" w:hAnsi="Calibri"/>
                <w:sz w:val="18"/>
              </w:rPr>
              <w:t>1) Cal &amp; Val of</w:t>
            </w:r>
            <w:r>
              <w:rPr>
                <w:rFonts w:ascii="Calibri" w:hAnsi="Calibri" w:hint="eastAsia"/>
                <w:sz w:val="18"/>
              </w:rPr>
              <w:t xml:space="preserve"> GCOM and other environmental missions (GPM, </w:t>
            </w:r>
            <w:r w:rsidRPr="008B5A2F">
              <w:rPr>
                <w:rFonts w:ascii="Calibri" w:hAnsi="Calibri"/>
                <w:sz w:val="18"/>
              </w:rPr>
              <w:t>EarthCARE</w:t>
            </w:r>
            <w:r>
              <w:rPr>
                <w:rFonts w:ascii="Calibri" w:hAnsi="Calibri" w:hint="eastAsia"/>
                <w:sz w:val="18"/>
              </w:rPr>
              <w:t>, etc)</w:t>
            </w:r>
            <w:r w:rsidRPr="008B5A2F">
              <w:rPr>
                <w:rFonts w:ascii="Calibri" w:hAnsi="Calibri"/>
                <w:sz w:val="18"/>
              </w:rPr>
              <w:t xml:space="preserve"> products and/or applications for Earth sciences are possible to be published. It is necessary to agree with data provider about how to acknowledge the favor (e.g., including data provider as a co-author or in the acknowledgement) and to describe the use of JAXA’s database and the organization of data acquisition in the acknowledgement</w:t>
            </w:r>
            <w:r>
              <w:rPr>
                <w:rFonts w:ascii="Calibri" w:hAnsi="Calibri" w:hint="eastAsia"/>
                <w:sz w:val="18"/>
              </w:rPr>
              <w:t xml:space="preserve"> *1</w:t>
            </w:r>
            <w:r w:rsidRPr="008B5A2F">
              <w:rPr>
                <w:rFonts w:ascii="Calibri" w:hAnsi="Calibri"/>
                <w:sz w:val="18"/>
              </w:rPr>
              <w:t xml:space="preserve">. </w:t>
            </w:r>
          </w:p>
          <w:p w14:paraId="2D74A452" w14:textId="77777777" w:rsidR="001C1A3B" w:rsidRPr="008B5A2F" w:rsidRDefault="001C1A3B" w:rsidP="007039E5">
            <w:pPr>
              <w:snapToGrid w:val="0"/>
              <w:spacing w:line="260" w:lineRule="exact"/>
              <w:ind w:left="180" w:hanging="180"/>
              <w:jc w:val="left"/>
              <w:rPr>
                <w:rFonts w:ascii="Calibri" w:hAnsi="Calibri"/>
                <w:sz w:val="18"/>
              </w:rPr>
            </w:pPr>
            <w:r w:rsidRPr="008B5A2F">
              <w:rPr>
                <w:rFonts w:ascii="Calibri" w:hAnsi="Calibri"/>
                <w:sz w:val="18"/>
              </w:rPr>
              <w:t xml:space="preserve">2) Data use beyond the objectives of the GCOM </w:t>
            </w:r>
            <w:r>
              <w:rPr>
                <w:rFonts w:ascii="Calibri" w:hAnsi="Calibri" w:hint="eastAsia"/>
                <w:sz w:val="18"/>
              </w:rPr>
              <w:t xml:space="preserve">and other </w:t>
            </w:r>
            <w:r w:rsidRPr="008B5A2F">
              <w:rPr>
                <w:rFonts w:ascii="Calibri" w:hAnsi="Calibri"/>
                <w:sz w:val="18"/>
              </w:rPr>
              <w:t>mission is prohibited.</w:t>
            </w:r>
          </w:p>
          <w:p w14:paraId="6ED0A006" w14:textId="77777777" w:rsidR="001C1A3B" w:rsidRPr="00F5445E" w:rsidRDefault="001C1A3B" w:rsidP="007039E5">
            <w:pPr>
              <w:snapToGrid w:val="0"/>
              <w:spacing w:line="260" w:lineRule="exact"/>
              <w:ind w:left="180" w:hanging="180"/>
              <w:jc w:val="left"/>
              <w:rPr>
                <w:rFonts w:ascii="Calibri" w:hAnsi="Calibri"/>
                <w:sz w:val="18"/>
              </w:rPr>
            </w:pPr>
            <w:r w:rsidRPr="008B5A2F">
              <w:rPr>
                <w:rFonts w:ascii="Calibri" w:hAnsi="Calibri"/>
                <w:sz w:val="18"/>
              </w:rPr>
              <w:t>3) Redistribution of the raw data is prohibited.</w:t>
            </w:r>
          </w:p>
        </w:tc>
      </w:tr>
      <w:tr w:rsidR="001C1A3B" w:rsidRPr="00827054" w14:paraId="56755CB9" w14:textId="77777777" w:rsidTr="007039E5">
        <w:trPr>
          <w:cantSplit/>
          <w:trHeight w:val="1639"/>
        </w:trPr>
        <w:tc>
          <w:tcPr>
            <w:tcW w:w="1418" w:type="dxa"/>
            <w:tcBorders>
              <w:top w:val="single" w:sz="4" w:space="0" w:color="000000"/>
              <w:left w:val="single" w:sz="8" w:space="0" w:color="000000"/>
              <w:bottom w:val="single" w:sz="4" w:space="0" w:color="000000"/>
            </w:tcBorders>
            <w:shd w:val="clear" w:color="auto" w:fill="auto"/>
            <w:vAlign w:val="center"/>
          </w:tcPr>
          <w:p w14:paraId="64C14BCC" w14:textId="77777777" w:rsidR="001C1A3B" w:rsidRPr="00827054" w:rsidRDefault="001C1A3B" w:rsidP="007039E5">
            <w:pPr>
              <w:snapToGrid w:val="0"/>
              <w:spacing w:line="260" w:lineRule="exact"/>
              <w:jc w:val="left"/>
              <w:rPr>
                <w:rFonts w:ascii="Calibri" w:hAnsi="Calibri"/>
                <w:sz w:val="18"/>
              </w:rPr>
            </w:pPr>
            <w:r w:rsidRPr="00827054">
              <w:rPr>
                <w:rFonts w:ascii="Calibri" w:hAnsi="Calibri"/>
                <w:sz w:val="18"/>
              </w:rPr>
              <w:t>(C)</w:t>
            </w:r>
          </w:p>
          <w:p w14:paraId="6685C9BE" w14:textId="77777777" w:rsidR="001C1A3B" w:rsidRPr="00827054" w:rsidRDefault="001C1A3B" w:rsidP="007039E5">
            <w:pPr>
              <w:snapToGrid w:val="0"/>
              <w:spacing w:line="260" w:lineRule="exact"/>
              <w:ind w:left="180" w:hanging="180"/>
              <w:rPr>
                <w:rFonts w:ascii="Calibri" w:hAnsi="Calibri"/>
                <w:sz w:val="18"/>
              </w:rPr>
            </w:pPr>
            <w:r w:rsidRPr="00827054">
              <w:rPr>
                <w:rFonts w:ascii="Calibri" w:hAnsi="Calibri"/>
                <w:sz w:val="18"/>
              </w:rPr>
              <w:t xml:space="preserve">Registered users </w:t>
            </w:r>
          </w:p>
        </w:tc>
        <w:tc>
          <w:tcPr>
            <w:tcW w:w="453" w:type="dxa"/>
            <w:tcBorders>
              <w:top w:val="single" w:sz="4" w:space="0" w:color="000000"/>
              <w:left w:val="single" w:sz="8" w:space="0" w:color="000000"/>
              <w:bottom w:val="single" w:sz="4" w:space="0" w:color="000000"/>
            </w:tcBorders>
            <w:shd w:val="clear" w:color="auto" w:fill="DAEEF3"/>
            <w:vAlign w:val="center"/>
          </w:tcPr>
          <w:p w14:paraId="359968CC"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OK</w:t>
            </w:r>
          </w:p>
        </w:tc>
        <w:tc>
          <w:tcPr>
            <w:tcW w:w="425" w:type="dxa"/>
            <w:tcBorders>
              <w:top w:val="single" w:sz="4" w:space="0" w:color="000000"/>
              <w:left w:val="single" w:sz="4" w:space="0" w:color="000000"/>
              <w:bottom w:val="single" w:sz="4" w:space="0" w:color="000000"/>
            </w:tcBorders>
            <w:shd w:val="clear" w:color="auto" w:fill="DAEEF3"/>
            <w:vAlign w:val="center"/>
          </w:tcPr>
          <w:p w14:paraId="59562DBA"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OK</w:t>
            </w:r>
          </w:p>
        </w:tc>
        <w:tc>
          <w:tcPr>
            <w:tcW w:w="426"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5A252DAF"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OK</w:t>
            </w:r>
          </w:p>
        </w:tc>
        <w:tc>
          <w:tcPr>
            <w:tcW w:w="425" w:type="dxa"/>
            <w:tcBorders>
              <w:top w:val="single" w:sz="4" w:space="0" w:color="000000"/>
              <w:left w:val="single" w:sz="4" w:space="0" w:color="000000"/>
              <w:bottom w:val="single" w:sz="4" w:space="0" w:color="000000"/>
            </w:tcBorders>
            <w:shd w:val="clear" w:color="auto" w:fill="DAEEF3"/>
            <w:vAlign w:val="center"/>
          </w:tcPr>
          <w:p w14:paraId="5F5668BD"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OK</w:t>
            </w:r>
          </w:p>
        </w:tc>
        <w:tc>
          <w:tcPr>
            <w:tcW w:w="425" w:type="dxa"/>
            <w:tcBorders>
              <w:top w:val="single" w:sz="4" w:space="0" w:color="000000"/>
              <w:left w:val="single" w:sz="4" w:space="0" w:color="000000"/>
              <w:bottom w:val="single" w:sz="4" w:space="0" w:color="000000"/>
            </w:tcBorders>
            <w:shd w:val="clear" w:color="auto" w:fill="auto"/>
            <w:vAlign w:val="center"/>
          </w:tcPr>
          <w:p w14:paraId="10FD1685"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w:t>
            </w:r>
          </w:p>
        </w:tc>
        <w:tc>
          <w:tcPr>
            <w:tcW w:w="5670" w:type="dxa"/>
            <w:tcBorders>
              <w:top w:val="single" w:sz="4" w:space="0" w:color="000000"/>
              <w:left w:val="single" w:sz="8" w:space="0" w:color="000000"/>
              <w:bottom w:val="single" w:sz="4" w:space="0" w:color="000000"/>
              <w:right w:val="single" w:sz="8" w:space="0" w:color="000000"/>
            </w:tcBorders>
            <w:shd w:val="clear" w:color="auto" w:fill="auto"/>
          </w:tcPr>
          <w:p w14:paraId="5855A975" w14:textId="77777777" w:rsidR="001C1A3B" w:rsidRPr="00827054" w:rsidRDefault="001C1A3B" w:rsidP="007039E5">
            <w:pPr>
              <w:snapToGrid w:val="0"/>
              <w:spacing w:line="260" w:lineRule="exact"/>
              <w:ind w:left="180" w:hanging="180"/>
              <w:jc w:val="left"/>
              <w:rPr>
                <w:rFonts w:ascii="Calibri" w:hAnsi="Calibri"/>
                <w:sz w:val="18"/>
              </w:rPr>
            </w:pPr>
            <w:r w:rsidRPr="00827054">
              <w:rPr>
                <w:rFonts w:ascii="Calibri" w:hAnsi="Calibri"/>
                <w:sz w:val="18"/>
              </w:rPr>
              <w:t xml:space="preserve">1) User registration is required. </w:t>
            </w:r>
          </w:p>
          <w:p w14:paraId="6952CFBC" w14:textId="77777777" w:rsidR="001C1A3B" w:rsidRPr="00827054" w:rsidRDefault="001C1A3B" w:rsidP="007039E5">
            <w:pPr>
              <w:snapToGrid w:val="0"/>
              <w:spacing w:line="260" w:lineRule="exact"/>
              <w:ind w:left="180" w:hanging="180"/>
              <w:jc w:val="left"/>
              <w:rPr>
                <w:rFonts w:ascii="Calibri" w:hAnsi="Calibri"/>
                <w:sz w:val="18"/>
              </w:rPr>
            </w:pPr>
            <w:r w:rsidRPr="00827054">
              <w:rPr>
                <w:rFonts w:ascii="Calibri" w:hAnsi="Calibri"/>
                <w:sz w:val="18"/>
              </w:rPr>
              <w:t>2) Applications for Earth sciences are possible to be published. It is necessary to submit an application form to JAXA prior to the publication. Also, it is necessary to to describe the use of JAXA’s database and the organization of data acquisition in the acknowledgement</w:t>
            </w:r>
            <w:r>
              <w:rPr>
                <w:rFonts w:ascii="Calibri" w:hAnsi="Calibri" w:hint="eastAsia"/>
                <w:sz w:val="18"/>
              </w:rPr>
              <w:t>*1</w:t>
            </w:r>
            <w:r w:rsidRPr="00827054">
              <w:rPr>
                <w:rFonts w:ascii="Calibri" w:hAnsi="Calibri"/>
                <w:sz w:val="18"/>
              </w:rPr>
              <w:t xml:space="preserve">. </w:t>
            </w:r>
          </w:p>
          <w:p w14:paraId="28F83E28" w14:textId="77777777" w:rsidR="001C1A3B" w:rsidRPr="00827054" w:rsidRDefault="001C1A3B" w:rsidP="007039E5">
            <w:pPr>
              <w:snapToGrid w:val="0"/>
              <w:spacing w:line="260" w:lineRule="exact"/>
              <w:ind w:left="180" w:hanging="180"/>
              <w:jc w:val="left"/>
              <w:rPr>
                <w:rFonts w:ascii="Calibri" w:hAnsi="Calibri"/>
                <w:sz w:val="18"/>
              </w:rPr>
            </w:pPr>
            <w:r w:rsidRPr="00827054">
              <w:rPr>
                <w:rFonts w:ascii="Calibri" w:hAnsi="Calibri"/>
                <w:sz w:val="18"/>
              </w:rPr>
              <w:t>3) Redistribution of the raw data is prohibited.</w:t>
            </w:r>
          </w:p>
        </w:tc>
      </w:tr>
      <w:tr w:rsidR="001C1A3B" w:rsidRPr="00827054" w14:paraId="19693398" w14:textId="77777777" w:rsidTr="007039E5">
        <w:trPr>
          <w:cantSplit/>
          <w:trHeight w:val="569"/>
        </w:trPr>
        <w:tc>
          <w:tcPr>
            <w:tcW w:w="1418" w:type="dxa"/>
            <w:tcBorders>
              <w:top w:val="single" w:sz="4" w:space="0" w:color="000000"/>
              <w:left w:val="single" w:sz="8" w:space="0" w:color="000000"/>
              <w:bottom w:val="single" w:sz="8" w:space="0" w:color="000000"/>
            </w:tcBorders>
            <w:shd w:val="clear" w:color="auto" w:fill="auto"/>
            <w:vAlign w:val="center"/>
          </w:tcPr>
          <w:p w14:paraId="6F72F707" w14:textId="77777777" w:rsidR="001C1A3B" w:rsidRPr="00827054" w:rsidRDefault="001C1A3B" w:rsidP="007039E5">
            <w:pPr>
              <w:snapToGrid w:val="0"/>
              <w:spacing w:line="260" w:lineRule="exact"/>
              <w:jc w:val="left"/>
              <w:rPr>
                <w:rFonts w:ascii="Calibri" w:hAnsi="Calibri"/>
                <w:sz w:val="18"/>
              </w:rPr>
            </w:pPr>
            <w:r w:rsidRPr="00827054">
              <w:rPr>
                <w:rFonts w:ascii="Calibri" w:hAnsi="Calibri"/>
                <w:sz w:val="18"/>
              </w:rPr>
              <w:t>(D)</w:t>
            </w:r>
          </w:p>
          <w:p w14:paraId="287BAEDF" w14:textId="77777777" w:rsidR="001C1A3B" w:rsidRPr="00827054" w:rsidRDefault="001C1A3B" w:rsidP="007039E5">
            <w:pPr>
              <w:snapToGrid w:val="0"/>
              <w:spacing w:line="260" w:lineRule="exact"/>
              <w:jc w:val="left"/>
              <w:rPr>
                <w:rFonts w:ascii="Calibri" w:hAnsi="Calibri"/>
                <w:sz w:val="18"/>
              </w:rPr>
            </w:pPr>
            <w:r w:rsidRPr="00827054">
              <w:rPr>
                <w:rFonts w:ascii="Calibri" w:hAnsi="Calibri"/>
                <w:sz w:val="18"/>
              </w:rPr>
              <w:t>Open to the public (no limitation)</w:t>
            </w:r>
          </w:p>
        </w:tc>
        <w:tc>
          <w:tcPr>
            <w:tcW w:w="453" w:type="dxa"/>
            <w:tcBorders>
              <w:top w:val="single" w:sz="4" w:space="0" w:color="000000"/>
              <w:left w:val="single" w:sz="8" w:space="0" w:color="000000"/>
              <w:bottom w:val="single" w:sz="8" w:space="0" w:color="000000"/>
            </w:tcBorders>
            <w:shd w:val="clear" w:color="auto" w:fill="DAEEF3"/>
            <w:vAlign w:val="center"/>
          </w:tcPr>
          <w:p w14:paraId="2BF06712"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OK</w:t>
            </w:r>
          </w:p>
        </w:tc>
        <w:tc>
          <w:tcPr>
            <w:tcW w:w="425" w:type="dxa"/>
            <w:tcBorders>
              <w:top w:val="single" w:sz="4" w:space="0" w:color="000000"/>
              <w:left w:val="single" w:sz="4" w:space="0" w:color="000000"/>
              <w:bottom w:val="single" w:sz="4" w:space="0" w:color="auto"/>
            </w:tcBorders>
            <w:shd w:val="clear" w:color="auto" w:fill="DAEEF3"/>
            <w:vAlign w:val="center"/>
          </w:tcPr>
          <w:p w14:paraId="40AEF102"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OK</w:t>
            </w:r>
          </w:p>
        </w:tc>
        <w:tc>
          <w:tcPr>
            <w:tcW w:w="426" w:type="dxa"/>
            <w:tcBorders>
              <w:top w:val="single" w:sz="4" w:space="0" w:color="000000"/>
              <w:left w:val="single" w:sz="4" w:space="0" w:color="000000"/>
              <w:bottom w:val="single" w:sz="8" w:space="0" w:color="000000"/>
              <w:right w:val="single" w:sz="4" w:space="0" w:color="000000"/>
            </w:tcBorders>
            <w:shd w:val="clear" w:color="auto" w:fill="DAEEF3"/>
            <w:vAlign w:val="center"/>
          </w:tcPr>
          <w:p w14:paraId="1260C0E8"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OK</w:t>
            </w:r>
          </w:p>
        </w:tc>
        <w:tc>
          <w:tcPr>
            <w:tcW w:w="425" w:type="dxa"/>
            <w:tcBorders>
              <w:top w:val="single" w:sz="4" w:space="0" w:color="000000"/>
              <w:left w:val="single" w:sz="4" w:space="0" w:color="000000"/>
              <w:bottom w:val="single" w:sz="8" w:space="0" w:color="000000"/>
            </w:tcBorders>
            <w:shd w:val="clear" w:color="auto" w:fill="DAEEF3"/>
            <w:vAlign w:val="center"/>
          </w:tcPr>
          <w:p w14:paraId="24D53C54"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OK</w:t>
            </w:r>
          </w:p>
        </w:tc>
        <w:tc>
          <w:tcPr>
            <w:tcW w:w="425" w:type="dxa"/>
            <w:tcBorders>
              <w:top w:val="single" w:sz="4" w:space="0" w:color="000000"/>
              <w:left w:val="single" w:sz="4" w:space="0" w:color="000000"/>
              <w:bottom w:val="single" w:sz="8" w:space="0" w:color="000000"/>
            </w:tcBorders>
            <w:shd w:val="clear" w:color="auto" w:fill="DAEEF3"/>
            <w:vAlign w:val="center"/>
          </w:tcPr>
          <w:p w14:paraId="23783743" w14:textId="77777777" w:rsidR="001C1A3B" w:rsidRPr="00827054" w:rsidRDefault="001C1A3B" w:rsidP="007039E5">
            <w:pPr>
              <w:snapToGrid w:val="0"/>
              <w:spacing w:line="260" w:lineRule="exact"/>
              <w:jc w:val="center"/>
              <w:rPr>
                <w:rFonts w:ascii="Calibri" w:hAnsi="Calibri"/>
                <w:sz w:val="20"/>
                <w:szCs w:val="20"/>
              </w:rPr>
            </w:pPr>
            <w:r w:rsidRPr="00827054">
              <w:rPr>
                <w:rFonts w:ascii="Calibri" w:hAnsi="Calibri"/>
                <w:sz w:val="20"/>
                <w:szCs w:val="20"/>
              </w:rPr>
              <w:t>OK</w:t>
            </w:r>
          </w:p>
        </w:tc>
        <w:tc>
          <w:tcPr>
            <w:tcW w:w="5670" w:type="dxa"/>
            <w:tcBorders>
              <w:top w:val="single" w:sz="4" w:space="0" w:color="000000"/>
              <w:left w:val="single" w:sz="8" w:space="0" w:color="000000"/>
              <w:bottom w:val="single" w:sz="8" w:space="0" w:color="000000"/>
              <w:right w:val="single" w:sz="8" w:space="0" w:color="000000"/>
            </w:tcBorders>
            <w:shd w:val="clear" w:color="auto" w:fill="auto"/>
          </w:tcPr>
          <w:p w14:paraId="55ECC986" w14:textId="77777777" w:rsidR="001C1A3B" w:rsidRPr="00827054" w:rsidRDefault="001C1A3B" w:rsidP="007039E5">
            <w:pPr>
              <w:snapToGrid w:val="0"/>
              <w:spacing w:line="260" w:lineRule="exact"/>
              <w:ind w:left="254" w:hangingChars="141" w:hanging="254"/>
              <w:jc w:val="left"/>
              <w:rPr>
                <w:rFonts w:ascii="Calibri" w:hAnsi="Calibri"/>
                <w:sz w:val="18"/>
              </w:rPr>
            </w:pPr>
            <w:r w:rsidRPr="00827054">
              <w:rPr>
                <w:rFonts w:ascii="Calibri" w:hAnsi="Calibri"/>
                <w:sz w:val="18"/>
              </w:rPr>
              <w:t>1) It is necessary to describe the use of JAXA’s database when using the data and publishing results. It is also necessary to report the results of publication to JAXA</w:t>
            </w:r>
            <w:r>
              <w:rPr>
                <w:rFonts w:ascii="Calibri" w:hAnsi="Calibri" w:hint="eastAsia"/>
                <w:sz w:val="18"/>
              </w:rPr>
              <w:t>*1</w:t>
            </w:r>
            <w:r w:rsidRPr="00827054">
              <w:rPr>
                <w:rFonts w:ascii="Calibri" w:hAnsi="Calibri"/>
                <w:sz w:val="18"/>
              </w:rPr>
              <w:t>.</w:t>
            </w:r>
          </w:p>
          <w:p w14:paraId="77FBFEC1" w14:textId="77777777" w:rsidR="001C1A3B" w:rsidRPr="00827054" w:rsidRDefault="001C1A3B" w:rsidP="007039E5">
            <w:pPr>
              <w:snapToGrid w:val="0"/>
              <w:spacing w:line="260" w:lineRule="exact"/>
              <w:ind w:left="254" w:hangingChars="141" w:hanging="254"/>
              <w:jc w:val="left"/>
              <w:rPr>
                <w:rFonts w:ascii="Calibri" w:hAnsi="Calibri"/>
                <w:sz w:val="18"/>
              </w:rPr>
            </w:pPr>
            <w:r w:rsidRPr="00827054">
              <w:rPr>
                <w:rFonts w:ascii="Calibri" w:hAnsi="Calibri"/>
                <w:sz w:val="18"/>
              </w:rPr>
              <w:t>2) Redistribution of the raw data is prohibited.</w:t>
            </w:r>
          </w:p>
        </w:tc>
      </w:tr>
    </w:tbl>
    <w:p w14:paraId="73ECFCE5" w14:textId="77777777" w:rsidR="001C1A3B" w:rsidRPr="00827054" w:rsidRDefault="001C1A3B" w:rsidP="001C1A3B">
      <w:pPr>
        <w:rPr>
          <w:rFonts w:ascii="Times New Roman" w:hAnsi="Times New Roman"/>
        </w:rPr>
        <w:sectPr w:rsidR="001C1A3B" w:rsidRPr="00827054" w:rsidSect="003B4057">
          <w:headerReference w:type="even" r:id="rId11"/>
          <w:headerReference w:type="default" r:id="rId12"/>
          <w:footerReference w:type="default" r:id="rId13"/>
          <w:headerReference w:type="first" r:id="rId14"/>
          <w:pgSz w:w="11906" w:h="16838"/>
          <w:pgMar w:top="1985" w:right="1701" w:bottom="1560" w:left="1701" w:header="851" w:footer="992" w:gutter="0"/>
          <w:pgNumType w:start="1"/>
          <w:cols w:space="720"/>
          <w:docGrid w:linePitch="360"/>
        </w:sectPr>
      </w:pPr>
    </w:p>
    <w:p w14:paraId="65AEE39C" w14:textId="77777777" w:rsidR="001C1A3B" w:rsidRPr="009776A8" w:rsidRDefault="001C1A3B" w:rsidP="00FC2BB6">
      <w:pPr>
        <w:rPr>
          <w:rFonts w:ascii="Times New Roman" w:hAnsi="Times New Roman"/>
        </w:rPr>
      </w:pPr>
      <w:bookmarkStart w:id="82" w:name="_Toc460249158"/>
      <w:r w:rsidRPr="009776A8">
        <w:rPr>
          <w:rFonts w:ascii="Times New Roman" w:hAnsi="Times New Roman"/>
        </w:rPr>
        <w:t>*1 follow the JAXA’s policy on data use</w:t>
      </w:r>
      <w:bookmarkEnd w:id="82"/>
    </w:p>
    <w:p w14:paraId="015ED2C9" w14:textId="77777777" w:rsidR="001C1A3B" w:rsidRPr="001C1A3B" w:rsidRDefault="001C1A3B" w:rsidP="009623CC">
      <w:pPr>
        <w:pStyle w:val="a4"/>
        <w:jc w:val="both"/>
      </w:pPr>
    </w:p>
    <w:p w14:paraId="56579323" w14:textId="77777777" w:rsidR="00376C17" w:rsidRDefault="00376C17" w:rsidP="00FC2BB6">
      <w:pPr>
        <w:pStyle w:val="23"/>
        <w:rPr>
          <w:rFonts w:eastAsiaTheme="minorEastAsia"/>
        </w:rPr>
      </w:pPr>
      <w:bookmarkStart w:id="83" w:name="_Toc280466896"/>
      <w:bookmarkStart w:id="84" w:name="_Toc281300747"/>
      <w:bookmarkStart w:id="85" w:name="_Toc282706094"/>
      <w:bookmarkStart w:id="86" w:name="_Toc282706634"/>
      <w:bookmarkStart w:id="87" w:name="_Toc282707193"/>
      <w:bookmarkStart w:id="88" w:name="_Toc283373062"/>
      <w:bookmarkStart w:id="89" w:name="_Toc283373273"/>
      <w:r>
        <w:rPr>
          <w:rFonts w:eastAsiaTheme="minorEastAsia"/>
        </w:rPr>
        <w:br w:type="page"/>
      </w:r>
    </w:p>
    <w:p w14:paraId="2DC906D8" w14:textId="63BDF549" w:rsidR="0088548B" w:rsidRDefault="0088548B" w:rsidP="00195A64">
      <w:pPr>
        <w:pStyle w:val="23"/>
        <w:numPr>
          <w:ilvl w:val="1"/>
          <w:numId w:val="139"/>
        </w:numPr>
      </w:pPr>
      <w:bookmarkStart w:id="90" w:name="_Toc460715557"/>
      <w:r w:rsidRPr="007155E5">
        <w:rPr>
          <w:rFonts w:eastAsiaTheme="minorEastAsia"/>
        </w:rPr>
        <w:lastRenderedPageBreak/>
        <w:t>Application</w:t>
      </w:r>
      <w:r>
        <w:rPr>
          <w:rFonts w:hint="eastAsia"/>
        </w:rPr>
        <w:t xml:space="preserve"> Research </w:t>
      </w:r>
      <w:r w:rsidR="006106C1">
        <w:rPr>
          <w:rFonts w:hint="eastAsia"/>
        </w:rPr>
        <w:t>towards Future Earth Observations</w:t>
      </w:r>
      <w:bookmarkEnd w:id="90"/>
    </w:p>
    <w:p w14:paraId="14184B30" w14:textId="77777777" w:rsidR="0088548B" w:rsidRPr="0088548B" w:rsidRDefault="0088548B" w:rsidP="002A293B">
      <w:pPr>
        <w:pStyle w:val="31"/>
      </w:pPr>
      <w:bookmarkStart w:id="91" w:name="_Toc460249160"/>
      <w:bookmarkStart w:id="92" w:name="_Toc460256401"/>
      <w:bookmarkStart w:id="93" w:name="_Toc460594959"/>
      <w:bookmarkStart w:id="94" w:name="_Toc460715558"/>
      <w:r>
        <w:rPr>
          <w:rFonts w:hint="eastAsia"/>
        </w:rPr>
        <w:t>Application Research for each Satellite Projects</w:t>
      </w:r>
      <w:bookmarkEnd w:id="91"/>
      <w:bookmarkEnd w:id="92"/>
      <w:bookmarkEnd w:id="93"/>
      <w:bookmarkEnd w:id="94"/>
    </w:p>
    <w:p w14:paraId="030930B1" w14:textId="3E00A29E" w:rsidR="000152A9" w:rsidRPr="00FC2BB6" w:rsidRDefault="0088548B" w:rsidP="00FC2BB6">
      <w:pPr>
        <w:pStyle w:val="20"/>
        <w:rPr>
          <w:rStyle w:val="afffb"/>
          <w:b/>
        </w:rPr>
      </w:pPr>
      <w:bookmarkStart w:id="95" w:name="_Toc460249161"/>
      <w:bookmarkStart w:id="96" w:name="_Toc460256402"/>
      <w:bookmarkStart w:id="97" w:name="_Toc460594960"/>
      <w:bookmarkStart w:id="98" w:name="_Toc460715559"/>
      <w:r w:rsidRPr="00FC2BB6">
        <w:rPr>
          <w:rStyle w:val="afffb"/>
        </w:rPr>
        <w:t xml:space="preserve">GCOM-W </w:t>
      </w:r>
      <w:r w:rsidR="000152A9" w:rsidRPr="00FC2BB6">
        <w:rPr>
          <w:rStyle w:val="afffb"/>
        </w:rPr>
        <w:t>Application</w:t>
      </w:r>
      <w:bookmarkEnd w:id="83"/>
      <w:bookmarkEnd w:id="84"/>
      <w:bookmarkEnd w:id="85"/>
      <w:bookmarkEnd w:id="86"/>
      <w:bookmarkEnd w:id="87"/>
      <w:bookmarkEnd w:id="88"/>
      <w:bookmarkEnd w:id="89"/>
      <w:bookmarkEnd w:id="95"/>
      <w:bookmarkEnd w:id="96"/>
      <w:bookmarkEnd w:id="97"/>
      <w:bookmarkEnd w:id="98"/>
    </w:p>
    <w:p w14:paraId="129DB3A2" w14:textId="32E532FC" w:rsidR="00F871C2" w:rsidRDefault="001C1A3B" w:rsidP="002A293B">
      <w:pPr>
        <w:pStyle w:val="a4"/>
        <w:snapToGrid w:val="0"/>
        <w:jc w:val="both"/>
      </w:pPr>
      <w:r>
        <w:rPr>
          <w:rFonts w:hint="eastAsia"/>
        </w:rPr>
        <w:t xml:space="preserve">In this category, </w:t>
      </w:r>
      <w:r w:rsidR="00AF68D0">
        <w:rPr>
          <w:rFonts w:hint="eastAsia"/>
        </w:rPr>
        <w:t xml:space="preserve">JAXA seeks research themes aiming </w:t>
      </w:r>
      <w:r w:rsidR="00153660">
        <w:rPr>
          <w:rFonts w:hint="eastAsia"/>
        </w:rPr>
        <w:t>to</w:t>
      </w:r>
      <w:r>
        <w:rPr>
          <w:rFonts w:hint="eastAsia"/>
        </w:rPr>
        <w:t xml:space="preserve"> development of new research products, which will contribute to the </w:t>
      </w:r>
      <w:r w:rsidR="00F73840">
        <w:rPr>
          <w:rFonts w:hint="eastAsia"/>
        </w:rPr>
        <w:t>GCOM-W</w:t>
      </w:r>
      <w:r>
        <w:rPr>
          <w:rFonts w:hint="eastAsia"/>
        </w:rPr>
        <w:t xml:space="preserve"> mission purposes and </w:t>
      </w:r>
      <w:r w:rsidR="00F73840">
        <w:rPr>
          <w:rFonts w:hint="eastAsia"/>
        </w:rPr>
        <w:t>its</w:t>
      </w:r>
      <w:r>
        <w:rPr>
          <w:rFonts w:hint="eastAsia"/>
        </w:rPr>
        <w:t xml:space="preserve"> follow-on mission</w:t>
      </w:r>
      <w:r w:rsidR="00F871C2">
        <w:rPr>
          <w:rFonts w:hint="eastAsia"/>
        </w:rPr>
        <w:t>，</w:t>
      </w:r>
      <w:r w:rsidR="00F871C2">
        <w:rPr>
          <w:rFonts w:hint="eastAsia"/>
        </w:rPr>
        <w:t xml:space="preserve">and other application researches that use the GCOM-W data. Especially, JAXA will be intensely </w:t>
      </w:r>
      <w:r w:rsidR="00F871C2">
        <w:t>focused</w:t>
      </w:r>
      <w:r w:rsidR="00F871C2">
        <w:rPr>
          <w:rFonts w:hint="eastAsia"/>
        </w:rPr>
        <w:t xml:space="preserve"> on following research themes that will emphasize scientific and/or soci</w:t>
      </w:r>
      <w:r w:rsidR="002A293B">
        <w:rPr>
          <w:rFonts w:hint="eastAsia"/>
        </w:rPr>
        <w:t>al values of the GCOM-W mission;</w:t>
      </w:r>
    </w:p>
    <w:p w14:paraId="470107F6" w14:textId="0111DBB8" w:rsidR="00F871C2" w:rsidRDefault="002A293B" w:rsidP="00195A64">
      <w:pPr>
        <w:pStyle w:val="a4"/>
        <w:numPr>
          <w:ilvl w:val="0"/>
          <w:numId w:val="142"/>
        </w:numPr>
        <w:ind w:left="851"/>
        <w:jc w:val="both"/>
      </w:pPr>
      <w:r>
        <w:rPr>
          <w:rFonts w:hint="eastAsia"/>
        </w:rPr>
        <w:t>a</w:t>
      </w:r>
      <w:r w:rsidR="00F871C2">
        <w:rPr>
          <w:rFonts w:hint="eastAsia"/>
        </w:rPr>
        <w:t xml:space="preserve">pplication researches that proposes new </w:t>
      </w:r>
      <w:r w:rsidR="004F0120">
        <w:rPr>
          <w:rFonts w:hint="eastAsia"/>
        </w:rPr>
        <w:t xml:space="preserve">GCOM-W </w:t>
      </w:r>
      <w:r w:rsidR="004F0120">
        <w:t>research</w:t>
      </w:r>
      <w:r w:rsidR="004F0120">
        <w:rPr>
          <w:rFonts w:hint="eastAsia"/>
        </w:rPr>
        <w:t xml:space="preserve"> </w:t>
      </w:r>
      <w:r w:rsidR="00F871C2">
        <w:rPr>
          <w:rFonts w:hint="eastAsia"/>
        </w:rPr>
        <w:t>produc</w:t>
      </w:r>
      <w:r w:rsidR="004F0120">
        <w:rPr>
          <w:rFonts w:hint="eastAsia"/>
        </w:rPr>
        <w:t>t</w:t>
      </w:r>
      <w:r w:rsidR="00F871C2">
        <w:rPr>
          <w:rFonts w:hint="eastAsia"/>
        </w:rPr>
        <w:t>, such as sea ice thick</w:t>
      </w:r>
      <w:r w:rsidR="004F0120">
        <w:rPr>
          <w:rFonts w:hint="eastAsia"/>
        </w:rPr>
        <w:t xml:space="preserve">ness and sea ice temperature that is needed in the fields of marine </w:t>
      </w:r>
      <w:r w:rsidR="004F0120">
        <w:t xml:space="preserve">navigation </w:t>
      </w:r>
      <w:r w:rsidR="004F0120">
        <w:rPr>
          <w:rFonts w:hint="eastAsia"/>
        </w:rPr>
        <w:t xml:space="preserve">and </w:t>
      </w:r>
      <w:r w:rsidR="004F0120" w:rsidRPr="004F0120">
        <w:t>resource development</w:t>
      </w:r>
      <w:r w:rsidR="004F0120">
        <w:rPr>
          <w:rFonts w:hint="eastAsia"/>
        </w:rPr>
        <w:t xml:space="preserve"> in </w:t>
      </w:r>
      <w:r w:rsidR="004F0120">
        <w:t>Polar Regions</w:t>
      </w:r>
      <w:r>
        <w:rPr>
          <w:rFonts w:hint="eastAsia"/>
        </w:rPr>
        <w:t>; and</w:t>
      </w:r>
    </w:p>
    <w:p w14:paraId="0D9B40C0" w14:textId="662018E4" w:rsidR="004F0120" w:rsidRDefault="002A293B" w:rsidP="00195A64">
      <w:pPr>
        <w:pStyle w:val="a4"/>
        <w:numPr>
          <w:ilvl w:val="0"/>
          <w:numId w:val="142"/>
        </w:numPr>
        <w:ind w:left="851"/>
        <w:jc w:val="both"/>
      </w:pPr>
      <w:r>
        <w:rPr>
          <w:rFonts w:hint="eastAsia"/>
        </w:rPr>
        <w:t>a</w:t>
      </w:r>
      <w:r w:rsidR="004F0120">
        <w:rPr>
          <w:rFonts w:hint="eastAsia"/>
        </w:rPr>
        <w:t xml:space="preserve">pplication researches that produce </w:t>
      </w:r>
      <w:r w:rsidR="004D78C3">
        <w:rPr>
          <w:rFonts w:hint="eastAsia"/>
        </w:rPr>
        <w:t>Climate</w:t>
      </w:r>
      <w:r w:rsidR="004D78C3">
        <w:t xml:space="preserve"> D</w:t>
      </w:r>
      <w:r w:rsidR="004F0120">
        <w:rPr>
          <w:rFonts w:hint="eastAsia"/>
        </w:rPr>
        <w:t xml:space="preserve">ata </w:t>
      </w:r>
      <w:r w:rsidR="004D78C3">
        <w:t>Record</w:t>
      </w:r>
      <w:r w:rsidR="004F0120">
        <w:rPr>
          <w:rFonts w:hint="eastAsia"/>
        </w:rPr>
        <w:t xml:space="preserve"> of Essential Climate Variables (ECVs) by using AMSR2 and other passive microwave imagers, and/or, uses those data in </w:t>
      </w:r>
      <w:r w:rsidR="004F0120">
        <w:t>understanding</w:t>
      </w:r>
      <w:r w:rsidR="004F0120">
        <w:rPr>
          <w:rFonts w:hint="eastAsia"/>
        </w:rPr>
        <w:t xml:space="preserve"> and monitoring of global environmental changes, or improvements of climate models.</w:t>
      </w:r>
    </w:p>
    <w:p w14:paraId="180FAF6A" w14:textId="77777777" w:rsidR="001C1A3B" w:rsidRDefault="001C1A3B" w:rsidP="00F871C2">
      <w:pPr>
        <w:pStyle w:val="a4"/>
        <w:snapToGrid w:val="0"/>
        <w:jc w:val="both"/>
      </w:pPr>
    </w:p>
    <w:p w14:paraId="2CC928AF" w14:textId="19658CB5" w:rsidR="00385981" w:rsidRDefault="002B67C3" w:rsidP="002A293B">
      <w:pPr>
        <w:pStyle w:val="a4"/>
        <w:snapToGrid w:val="0"/>
        <w:jc w:val="both"/>
        <w:rPr>
          <w:u w:val="single"/>
        </w:rPr>
      </w:pPr>
      <w:r>
        <w:rPr>
          <w:rFonts w:hint="eastAsia"/>
        </w:rPr>
        <w:t>As described in C</w:t>
      </w:r>
      <w:r w:rsidR="00385981">
        <w:rPr>
          <w:rFonts w:hint="eastAsia"/>
        </w:rPr>
        <w:t xml:space="preserve">hapter 5, </w:t>
      </w:r>
      <w:r w:rsidR="00385981" w:rsidRPr="00D84053">
        <w:rPr>
          <w:rFonts w:hint="eastAsia"/>
          <w:u w:val="single"/>
        </w:rPr>
        <w:t xml:space="preserve">the research themes in this category will be implemented under the </w:t>
      </w:r>
      <w:r w:rsidR="00385981" w:rsidRPr="00D84053">
        <w:rPr>
          <w:u w:val="single"/>
        </w:rPr>
        <w:t>“</w:t>
      </w:r>
      <w:r w:rsidR="00385981" w:rsidRPr="00D84053">
        <w:rPr>
          <w:rFonts w:hint="eastAsia"/>
          <w:u w:val="single"/>
        </w:rPr>
        <w:t>Collaborative Res</w:t>
      </w:r>
      <w:r w:rsidR="002671F8">
        <w:rPr>
          <w:rFonts w:hint="eastAsia"/>
          <w:u w:val="single"/>
        </w:rPr>
        <w:t>earch Agreement (</w:t>
      </w:r>
      <w:r w:rsidR="00F73840">
        <w:rPr>
          <w:rFonts w:hint="eastAsia"/>
          <w:u w:val="single"/>
        </w:rPr>
        <w:t>Funded/</w:t>
      </w:r>
      <w:r w:rsidR="002671F8">
        <w:rPr>
          <w:rFonts w:hint="eastAsia"/>
          <w:u w:val="single"/>
        </w:rPr>
        <w:t>Non-funded</w:t>
      </w:r>
      <w:r w:rsidR="00385981" w:rsidRPr="00D84053">
        <w:rPr>
          <w:rFonts w:hint="eastAsia"/>
          <w:u w:val="single"/>
        </w:rPr>
        <w:t>),</w:t>
      </w:r>
      <w:r w:rsidR="00385981" w:rsidRPr="00D84053">
        <w:rPr>
          <w:u w:val="single"/>
        </w:rPr>
        <w:t>”</w:t>
      </w:r>
      <w:r w:rsidR="00385981" w:rsidRPr="00D84053">
        <w:rPr>
          <w:rFonts w:hint="eastAsia"/>
          <w:u w:val="single"/>
        </w:rPr>
        <w:t xml:space="preserve"> in principle</w:t>
      </w:r>
      <w:r w:rsidR="00385981">
        <w:rPr>
          <w:rFonts w:hint="eastAsia"/>
        </w:rPr>
        <w:t>.</w:t>
      </w:r>
      <w:r w:rsidR="0058796F">
        <w:t xml:space="preserve"> </w:t>
      </w:r>
      <w:r w:rsidR="0058796F" w:rsidRPr="009776A8">
        <w:t>Depending on its budget status, JAXA plans to spend 60 million yen per year for total of the GCOM-W researches (GCOM-W Algorithm Development, GCOM-W Calibration &amp; Validation, GCOM-W Application, and Earth Observation Priority Researches focused on GCOM-W data).</w:t>
      </w:r>
    </w:p>
    <w:p w14:paraId="67D3B85E" w14:textId="16B0234C" w:rsidR="0058796F" w:rsidRPr="009776A8" w:rsidRDefault="0058796F" w:rsidP="002A293B">
      <w:pPr>
        <w:pStyle w:val="a4"/>
        <w:snapToGrid w:val="0"/>
        <w:jc w:val="both"/>
      </w:pPr>
      <w:r w:rsidRPr="009776A8">
        <w:t>Proposal that mainly uses GCOM-W data in the area of Ocean Environmental Monitoring can be applied to the Section 2.2.2 “Earth Observation Priority Researches.”</w:t>
      </w:r>
    </w:p>
    <w:p w14:paraId="3C2A9DBD" w14:textId="77777777" w:rsidR="00DD631B" w:rsidRDefault="00DD631B" w:rsidP="00DD631B">
      <w:pPr>
        <w:pStyle w:val="a4"/>
        <w:jc w:val="both"/>
      </w:pPr>
    </w:p>
    <w:p w14:paraId="49F21F2C" w14:textId="77777777" w:rsidR="00F73840" w:rsidRPr="00081899" w:rsidRDefault="00F73840" w:rsidP="00195A64">
      <w:pPr>
        <w:numPr>
          <w:ilvl w:val="0"/>
          <w:numId w:val="133"/>
        </w:numPr>
        <w:snapToGrid w:val="0"/>
        <w:spacing w:after="240"/>
        <w:rPr>
          <w:rFonts w:ascii="Times New Roman" w:hAnsi="Times New Roman"/>
          <w:sz w:val="24"/>
        </w:rPr>
      </w:pPr>
      <w:r>
        <w:rPr>
          <w:rFonts w:ascii="Times New Roman" w:hAnsi="Times New Roman" w:hint="eastAsia"/>
          <w:sz w:val="24"/>
        </w:rPr>
        <w:t>Development of new GCOM-W Research Product</w:t>
      </w:r>
    </w:p>
    <w:p w14:paraId="68A2A7B5" w14:textId="77777777" w:rsidR="00F73840" w:rsidRPr="000E3340" w:rsidRDefault="00F73840" w:rsidP="002A293B">
      <w:pPr>
        <w:snapToGrid w:val="0"/>
        <w:spacing w:after="240"/>
        <w:rPr>
          <w:rFonts w:ascii="Times New Roman" w:hAnsi="Times New Roman"/>
          <w:sz w:val="24"/>
        </w:rPr>
      </w:pPr>
      <w:r>
        <w:rPr>
          <w:rFonts w:ascii="Times New Roman" w:hAnsi="Times New Roman" w:hint="eastAsia"/>
          <w:sz w:val="24"/>
        </w:rPr>
        <w:t xml:space="preserve">Other than existing research products that will be solicited in Section 2.2.1 </w:t>
      </w:r>
      <w:r>
        <w:rPr>
          <w:rFonts w:ascii="Times New Roman" w:hAnsi="Times New Roman"/>
          <w:sz w:val="24"/>
        </w:rPr>
        <w:t>“</w:t>
      </w:r>
      <w:r>
        <w:rPr>
          <w:rFonts w:ascii="Times New Roman" w:hAnsi="Times New Roman" w:hint="eastAsia"/>
          <w:sz w:val="24"/>
        </w:rPr>
        <w:t>GCOM-W Product Development Research,</w:t>
      </w:r>
      <w:r>
        <w:rPr>
          <w:rFonts w:ascii="Times New Roman" w:hAnsi="Times New Roman"/>
          <w:sz w:val="24"/>
        </w:rPr>
        <w:t>”</w:t>
      </w:r>
      <w:r>
        <w:rPr>
          <w:rFonts w:ascii="Times New Roman" w:hAnsi="Times New Roman" w:hint="eastAsia"/>
          <w:sz w:val="24"/>
        </w:rPr>
        <w:t xml:space="preserve"> JAXA seeks research product that will estimate new geophysical parameters, which contribute to purposes of GCOM-W mission and new target fields, such as </w:t>
      </w:r>
      <w:r w:rsidRPr="00F73840">
        <w:rPr>
          <w:rFonts w:ascii="Times New Roman" w:hAnsi="Times New Roman"/>
          <w:sz w:val="24"/>
        </w:rPr>
        <w:t>marine navigation and resour</w:t>
      </w:r>
      <w:r>
        <w:rPr>
          <w:rFonts w:ascii="Times New Roman" w:hAnsi="Times New Roman"/>
          <w:sz w:val="24"/>
        </w:rPr>
        <w:t>ce development in Polar Regions</w:t>
      </w:r>
      <w:r>
        <w:rPr>
          <w:rFonts w:ascii="Times New Roman" w:hAnsi="Times New Roman" w:hint="eastAsia"/>
          <w:sz w:val="24"/>
        </w:rPr>
        <w:t xml:space="preserve">, in its follow-on mission. </w:t>
      </w:r>
      <w:r w:rsidR="00281706">
        <w:rPr>
          <w:rFonts w:ascii="Times New Roman" w:hAnsi="Times New Roman" w:hint="eastAsia"/>
          <w:sz w:val="24"/>
        </w:rPr>
        <w:t>Each proposal is expected to target production or submission of new research product when this RA period is completed.</w:t>
      </w:r>
    </w:p>
    <w:p w14:paraId="4308CAF5" w14:textId="77777777" w:rsidR="00F73840" w:rsidRPr="000E3340" w:rsidRDefault="001A7EE6" w:rsidP="00195A64">
      <w:pPr>
        <w:numPr>
          <w:ilvl w:val="0"/>
          <w:numId w:val="133"/>
        </w:numPr>
        <w:snapToGrid w:val="0"/>
        <w:spacing w:after="240"/>
        <w:rPr>
          <w:rFonts w:ascii="Times New Roman" w:hAnsi="Times New Roman"/>
          <w:sz w:val="24"/>
        </w:rPr>
      </w:pPr>
      <w:r>
        <w:rPr>
          <w:rFonts w:ascii="Times New Roman" w:hAnsi="Times New Roman" w:hint="eastAsia"/>
          <w:sz w:val="24"/>
        </w:rPr>
        <w:t xml:space="preserve">Application research using the </w:t>
      </w:r>
      <w:r w:rsidR="00F73840" w:rsidRPr="000E3340">
        <w:rPr>
          <w:rFonts w:ascii="Times New Roman" w:hAnsi="Times New Roman" w:hint="eastAsia"/>
          <w:sz w:val="24"/>
        </w:rPr>
        <w:t>GCOM-W</w:t>
      </w:r>
      <w:r>
        <w:rPr>
          <w:rFonts w:ascii="Times New Roman" w:hAnsi="Times New Roman" w:hint="eastAsia"/>
          <w:sz w:val="24"/>
        </w:rPr>
        <w:t xml:space="preserve"> data</w:t>
      </w:r>
    </w:p>
    <w:p w14:paraId="435EEAAD" w14:textId="595D691B" w:rsidR="001A7EE6" w:rsidRDefault="001A7EE6" w:rsidP="002A293B">
      <w:pPr>
        <w:snapToGrid w:val="0"/>
        <w:spacing w:after="240"/>
        <w:rPr>
          <w:rFonts w:ascii="Times New Roman" w:hAnsi="Times New Roman"/>
          <w:sz w:val="24"/>
        </w:rPr>
      </w:pPr>
      <w:r>
        <w:rPr>
          <w:rFonts w:ascii="Times New Roman" w:hAnsi="Times New Roman" w:hint="eastAsia"/>
          <w:sz w:val="24"/>
        </w:rPr>
        <w:t>JAXA seeks a</w:t>
      </w:r>
      <w:r>
        <w:rPr>
          <w:rFonts w:ascii="Times New Roman" w:hAnsi="Times New Roman"/>
          <w:sz w:val="24"/>
        </w:rPr>
        <w:t xml:space="preserve">pplication researches </w:t>
      </w:r>
      <w:r>
        <w:rPr>
          <w:rFonts w:ascii="Times New Roman" w:hAnsi="Times New Roman" w:hint="eastAsia"/>
          <w:sz w:val="24"/>
        </w:rPr>
        <w:t>to</w:t>
      </w:r>
      <w:r w:rsidRPr="001A7EE6">
        <w:rPr>
          <w:rFonts w:ascii="Times New Roman" w:hAnsi="Times New Roman"/>
          <w:sz w:val="24"/>
        </w:rPr>
        <w:t xml:space="preserve"> produce long-term</w:t>
      </w:r>
      <w:r w:rsidR="004D78C3">
        <w:rPr>
          <w:rFonts w:ascii="Times New Roman" w:hAnsi="Times New Roman" w:hint="eastAsia"/>
          <w:sz w:val="24"/>
        </w:rPr>
        <w:t xml:space="preserve"> </w:t>
      </w:r>
      <w:r w:rsidR="004D78C3">
        <w:rPr>
          <w:rFonts w:ascii="Times New Roman" w:hAnsi="Times New Roman"/>
          <w:sz w:val="24"/>
        </w:rPr>
        <w:t>Climate D</w:t>
      </w:r>
      <w:r w:rsidRPr="001A7EE6">
        <w:rPr>
          <w:rFonts w:ascii="Times New Roman" w:hAnsi="Times New Roman"/>
          <w:sz w:val="24"/>
        </w:rPr>
        <w:t xml:space="preserve">ata </w:t>
      </w:r>
      <w:r w:rsidR="004D78C3">
        <w:rPr>
          <w:rFonts w:ascii="Times New Roman" w:hAnsi="Times New Roman"/>
          <w:sz w:val="24"/>
        </w:rPr>
        <w:t>Record</w:t>
      </w:r>
      <w:r w:rsidRPr="001A7EE6">
        <w:rPr>
          <w:rFonts w:ascii="Times New Roman" w:hAnsi="Times New Roman"/>
          <w:sz w:val="24"/>
        </w:rPr>
        <w:t xml:space="preserve"> of Essential Climate Variables (ECVs) by using AMSR2 and other passive microwave imagers,</w:t>
      </w:r>
      <w:r>
        <w:rPr>
          <w:rFonts w:ascii="Times New Roman" w:hAnsi="Times New Roman"/>
          <w:sz w:val="24"/>
        </w:rPr>
        <w:t xml:space="preserve"> </w:t>
      </w:r>
      <w:r>
        <w:rPr>
          <w:rFonts w:ascii="Times New Roman" w:hAnsi="Times New Roman" w:hint="eastAsia"/>
          <w:sz w:val="24"/>
        </w:rPr>
        <w:t xml:space="preserve">to </w:t>
      </w:r>
      <w:r>
        <w:rPr>
          <w:rFonts w:ascii="Times New Roman" w:hAnsi="Times New Roman"/>
          <w:sz w:val="24"/>
        </w:rPr>
        <w:t>use</w:t>
      </w:r>
      <w:r w:rsidRPr="001A7EE6">
        <w:rPr>
          <w:rFonts w:ascii="Times New Roman" w:hAnsi="Times New Roman"/>
          <w:sz w:val="24"/>
        </w:rPr>
        <w:t xml:space="preserve"> those data in understanding and monitoring of global environmental changes, or</w:t>
      </w:r>
      <w:r>
        <w:rPr>
          <w:rFonts w:ascii="Times New Roman" w:hAnsi="Times New Roman"/>
          <w:sz w:val="24"/>
        </w:rPr>
        <w:t xml:space="preserve"> improvements of climate models</w:t>
      </w:r>
      <w:r>
        <w:rPr>
          <w:rFonts w:ascii="Times New Roman" w:hAnsi="Times New Roman" w:hint="eastAsia"/>
          <w:sz w:val="24"/>
        </w:rPr>
        <w:t xml:space="preserve">, and to directly contribute to societal benefits other than eight </w:t>
      </w:r>
      <w:r w:rsidRPr="001A7EE6">
        <w:rPr>
          <w:rFonts w:ascii="Times New Roman" w:hAnsi="Times New Roman" w:hint="eastAsia"/>
          <w:sz w:val="24"/>
        </w:rPr>
        <w:t>Ear</w:t>
      </w:r>
      <w:r>
        <w:rPr>
          <w:rFonts w:ascii="Times New Roman" w:hAnsi="Times New Roman" w:hint="eastAsia"/>
          <w:sz w:val="24"/>
        </w:rPr>
        <w:t xml:space="preserve">th observation priority researches that are described in APPENDIX 5. </w:t>
      </w:r>
      <w:r w:rsidRPr="001A7EE6">
        <w:rPr>
          <w:rFonts w:ascii="Times New Roman" w:hAnsi="Times New Roman"/>
          <w:sz w:val="24"/>
        </w:rPr>
        <w:t xml:space="preserve">Research themes based on new concepts or needs, </w:t>
      </w:r>
      <w:r w:rsidR="00281706">
        <w:rPr>
          <w:rFonts w:ascii="Times New Roman" w:hAnsi="Times New Roman" w:hint="eastAsia"/>
          <w:sz w:val="24"/>
        </w:rPr>
        <w:t>utilization of AMSR2 data in numerical models, such as weather, climate and vegetation models are also preferable</w:t>
      </w:r>
      <w:r w:rsidRPr="001A7EE6">
        <w:rPr>
          <w:rFonts w:ascii="Times New Roman" w:hAnsi="Times New Roman"/>
          <w:sz w:val="24"/>
        </w:rPr>
        <w:t>.</w:t>
      </w:r>
      <w:r>
        <w:rPr>
          <w:rFonts w:ascii="Times New Roman" w:hAnsi="Times New Roman" w:hint="eastAsia"/>
          <w:sz w:val="24"/>
        </w:rPr>
        <w:t xml:space="preserve"> </w:t>
      </w:r>
      <w:r w:rsidR="00281706">
        <w:rPr>
          <w:rFonts w:ascii="Times New Roman" w:hAnsi="Times New Roman" w:hint="eastAsia"/>
          <w:sz w:val="24"/>
        </w:rPr>
        <w:t xml:space="preserve">Each proposal is expected to target production or distribution of long-team </w:t>
      </w:r>
      <w:r w:rsidR="00281706">
        <w:rPr>
          <w:rFonts w:ascii="Times New Roman" w:hAnsi="Times New Roman" w:hint="eastAsia"/>
          <w:sz w:val="24"/>
        </w:rPr>
        <w:lastRenderedPageBreak/>
        <w:t>dataset</w:t>
      </w:r>
      <w:r w:rsidR="00507F3E">
        <w:rPr>
          <w:rFonts w:ascii="Times New Roman" w:hAnsi="Times New Roman" w:hint="eastAsia"/>
          <w:sz w:val="24"/>
        </w:rPr>
        <w:t xml:space="preserve">, or publication of his/her achievements in scientific paper or report when this RA period is completed. </w:t>
      </w:r>
    </w:p>
    <w:p w14:paraId="2B5DC83D" w14:textId="77777777" w:rsidR="00F73840" w:rsidRDefault="00F73840" w:rsidP="00DD631B">
      <w:pPr>
        <w:pStyle w:val="a4"/>
        <w:jc w:val="both"/>
      </w:pPr>
    </w:p>
    <w:p w14:paraId="47D79A63" w14:textId="77777777" w:rsidR="0088548B" w:rsidRPr="00FC2BB6" w:rsidRDefault="0088548B" w:rsidP="00FC2BB6">
      <w:pPr>
        <w:pStyle w:val="20"/>
        <w:rPr>
          <w:rStyle w:val="afffb"/>
          <w:b/>
        </w:rPr>
      </w:pPr>
      <w:bookmarkStart w:id="99" w:name="_Toc460249162"/>
      <w:bookmarkStart w:id="100" w:name="_Toc460256403"/>
      <w:bookmarkStart w:id="101" w:name="_Toc460594961"/>
      <w:bookmarkStart w:id="102" w:name="_Toc460715560"/>
      <w:r w:rsidRPr="00FC2BB6">
        <w:rPr>
          <w:rStyle w:val="afffb"/>
          <w:b/>
        </w:rPr>
        <w:t>GCOM-C Application</w:t>
      </w:r>
      <w:bookmarkEnd w:id="99"/>
      <w:bookmarkEnd w:id="100"/>
      <w:bookmarkEnd w:id="101"/>
      <w:bookmarkEnd w:id="102"/>
    </w:p>
    <w:p w14:paraId="354A93B8" w14:textId="6F960AB8" w:rsidR="004D2873" w:rsidRPr="00056741" w:rsidRDefault="004D2873" w:rsidP="002A293B">
      <w:pPr>
        <w:snapToGrid w:val="0"/>
        <w:rPr>
          <w:rFonts w:ascii="Times New Roman" w:eastAsia="Mincho" w:hAnsi="Times New Roman"/>
          <w:spacing w:val="-5"/>
          <w:kern w:val="0"/>
          <w:sz w:val="24"/>
          <w:szCs w:val="20"/>
        </w:rPr>
      </w:pPr>
      <w:r w:rsidRPr="00056741">
        <w:rPr>
          <w:rFonts w:ascii="Times New Roman" w:eastAsia="Mincho" w:hAnsi="Times New Roman"/>
          <w:spacing w:val="-5"/>
          <w:kern w:val="0"/>
          <w:sz w:val="24"/>
          <w:szCs w:val="20"/>
        </w:rPr>
        <w:t>The GCOM-C satellite will be equipped with the Second-</w:t>
      </w:r>
      <w:r w:rsidR="00317F14">
        <w:rPr>
          <w:rFonts w:ascii="Times New Roman" w:eastAsia="Mincho" w:hAnsi="Times New Roman" w:hint="eastAsia"/>
          <w:spacing w:val="-5"/>
          <w:kern w:val="0"/>
          <w:sz w:val="24"/>
          <w:szCs w:val="20"/>
        </w:rPr>
        <w:t>g</w:t>
      </w:r>
      <w:r w:rsidRPr="00056741">
        <w:rPr>
          <w:rFonts w:ascii="Times New Roman" w:eastAsia="Mincho" w:hAnsi="Times New Roman"/>
          <w:spacing w:val="-5"/>
          <w:kern w:val="0"/>
          <w:sz w:val="24"/>
          <w:szCs w:val="20"/>
        </w:rPr>
        <w:t xml:space="preserve">eneration Global Imager (SGLI) to observe the Earth's atmosphere and surface to elucidate the carbon </w:t>
      </w:r>
      <w:r>
        <w:rPr>
          <w:rFonts w:ascii="Times New Roman" w:eastAsia="Mincho" w:hAnsi="Times New Roman"/>
          <w:spacing w:val="-5"/>
          <w:kern w:val="0"/>
          <w:sz w:val="24"/>
          <w:szCs w:val="20"/>
        </w:rPr>
        <w:t>cycle and the radiation budget.</w:t>
      </w:r>
      <w:r>
        <w:rPr>
          <w:rFonts w:ascii="Times New Roman" w:eastAsia="Mincho" w:hAnsi="Times New Roman" w:hint="eastAsia"/>
          <w:spacing w:val="-5"/>
          <w:kern w:val="0"/>
          <w:sz w:val="24"/>
          <w:szCs w:val="20"/>
        </w:rPr>
        <w:t xml:space="preserve"> </w:t>
      </w:r>
      <w:r w:rsidRPr="00056741">
        <w:rPr>
          <w:rFonts w:ascii="Times New Roman" w:eastAsia="Mincho" w:hAnsi="Times New Roman"/>
          <w:spacing w:val="-5"/>
          <w:kern w:val="0"/>
          <w:sz w:val="24"/>
          <w:szCs w:val="20"/>
        </w:rPr>
        <w:t>The GCOM-C mission seeks to establish and to demonstrate a global, long-term satellite observation system to measure essential geophysical parameters for understanding global climate change, and the carbon cycle mechanism in cooperation</w:t>
      </w:r>
      <w:r>
        <w:rPr>
          <w:rFonts w:ascii="Times New Roman" w:eastAsia="Mincho" w:hAnsi="Times New Roman"/>
          <w:spacing w:val="-5"/>
          <w:kern w:val="0"/>
          <w:sz w:val="24"/>
          <w:szCs w:val="20"/>
        </w:rPr>
        <w:t xml:space="preserve"> with GCOM-W and other sensors.</w:t>
      </w:r>
      <w:r>
        <w:rPr>
          <w:rFonts w:ascii="Times New Roman" w:eastAsia="Mincho" w:hAnsi="Times New Roman" w:hint="eastAsia"/>
          <w:spacing w:val="-5"/>
          <w:kern w:val="0"/>
          <w:sz w:val="24"/>
          <w:szCs w:val="20"/>
        </w:rPr>
        <w:t xml:space="preserve"> </w:t>
      </w:r>
      <w:r w:rsidRPr="00056741">
        <w:rPr>
          <w:rFonts w:ascii="Times New Roman" w:eastAsia="Mincho" w:hAnsi="Times New Roman"/>
          <w:spacing w:val="-5"/>
          <w:kern w:val="0"/>
          <w:sz w:val="24"/>
          <w:szCs w:val="20"/>
        </w:rPr>
        <w:t>Its ultimate objectives are to improve future climate projection through a collaborative framework with climate model researches and to demonstrate the capabilities of operational applications by providing continuous data to operational agencies.</w:t>
      </w:r>
    </w:p>
    <w:p w14:paraId="0911C5D3" w14:textId="4AFE36DA" w:rsidR="004D2873" w:rsidRPr="00056741" w:rsidRDefault="004D2873" w:rsidP="004D2873">
      <w:pPr>
        <w:snapToGrid w:val="0"/>
        <w:rPr>
          <w:rFonts w:ascii="Times New Roman" w:eastAsia="Mincho" w:hAnsi="Times New Roman"/>
          <w:spacing w:val="-5"/>
          <w:kern w:val="0"/>
          <w:sz w:val="24"/>
          <w:szCs w:val="20"/>
        </w:rPr>
      </w:pPr>
      <w:r w:rsidRPr="00056741">
        <w:rPr>
          <w:rFonts w:ascii="Times New Roman" w:eastAsia="Mincho" w:hAnsi="Times New Roman"/>
          <w:spacing w:val="-5"/>
          <w:kern w:val="0"/>
          <w:sz w:val="24"/>
          <w:szCs w:val="20"/>
        </w:rPr>
        <w:t>The GCOM-C PI team has been organized in summer 2009 as the first research period (Sep. 2009 - Mar. 2013), followed by the second research period (Apr. 2013 - Mar. 2016), and currently continued as the third research period (Apr. 2016 - Mar. 2019) which includes launch time, the initial Cal/Val phase, and the first product release (bo</w:t>
      </w:r>
      <w:r>
        <w:rPr>
          <w:rFonts w:ascii="Times New Roman" w:eastAsia="Mincho" w:hAnsi="Times New Roman"/>
          <w:spacing w:val="-5"/>
          <w:kern w:val="0"/>
          <w:sz w:val="24"/>
          <w:szCs w:val="20"/>
        </w:rPr>
        <w:t>th funded and non-funded ones).</w:t>
      </w:r>
      <w:r>
        <w:rPr>
          <w:rFonts w:ascii="Times New Roman" w:eastAsia="Mincho" w:hAnsi="Times New Roman" w:hint="eastAsia"/>
          <w:spacing w:val="-5"/>
          <w:kern w:val="0"/>
          <w:sz w:val="24"/>
          <w:szCs w:val="20"/>
        </w:rPr>
        <w:t xml:space="preserve"> </w:t>
      </w:r>
      <w:r w:rsidRPr="00056741">
        <w:rPr>
          <w:rFonts w:ascii="Times New Roman" w:eastAsia="Mincho" w:hAnsi="Times New Roman"/>
          <w:spacing w:val="-5"/>
          <w:kern w:val="0"/>
          <w:sz w:val="24"/>
          <w:szCs w:val="20"/>
        </w:rPr>
        <w:t>It will be continued after FY2019 for the achievement of the product accuracy targ</w:t>
      </w:r>
      <w:r>
        <w:rPr>
          <w:rFonts w:ascii="Times New Roman" w:eastAsia="Mincho" w:hAnsi="Times New Roman"/>
          <w:spacing w:val="-5"/>
          <w:kern w:val="0"/>
          <w:sz w:val="24"/>
          <w:szCs w:val="20"/>
        </w:rPr>
        <w:t>ets and the mission objectives.</w:t>
      </w:r>
      <w:r>
        <w:rPr>
          <w:rFonts w:ascii="Times New Roman" w:eastAsia="Mincho" w:hAnsi="Times New Roman" w:hint="eastAsia"/>
          <w:spacing w:val="-5"/>
          <w:kern w:val="0"/>
          <w:sz w:val="24"/>
          <w:szCs w:val="20"/>
        </w:rPr>
        <w:t xml:space="preserve"> </w:t>
      </w:r>
      <w:r w:rsidRPr="00E14B93">
        <w:rPr>
          <w:rFonts w:ascii="Times New Roman" w:eastAsia="Mincho" w:hAnsi="Times New Roman"/>
          <w:spacing w:val="-5"/>
          <w:kern w:val="0"/>
          <w:sz w:val="24"/>
          <w:szCs w:val="20"/>
        </w:rPr>
        <w:t xml:space="preserve">This </w:t>
      </w:r>
      <w:r w:rsidR="00796353">
        <w:rPr>
          <w:rFonts w:ascii="Times New Roman" w:eastAsia="Mincho" w:hAnsi="Times New Roman" w:hint="eastAsia"/>
          <w:spacing w:val="-5"/>
          <w:kern w:val="0"/>
          <w:sz w:val="24"/>
          <w:szCs w:val="20"/>
        </w:rPr>
        <w:t xml:space="preserve">announcement of </w:t>
      </w:r>
      <w:r w:rsidR="00796353">
        <w:rPr>
          <w:rFonts w:ascii="Times New Roman" w:eastAsia="Mincho" w:hAnsi="Times New Roman"/>
          <w:spacing w:val="-5"/>
          <w:kern w:val="0"/>
          <w:sz w:val="24"/>
          <w:szCs w:val="20"/>
        </w:rPr>
        <w:t>“</w:t>
      </w:r>
      <w:r w:rsidR="00796353" w:rsidRPr="00E14B93">
        <w:rPr>
          <w:rFonts w:ascii="Times New Roman" w:eastAsia="Mincho" w:hAnsi="Times New Roman"/>
          <w:spacing w:val="-5"/>
          <w:kern w:val="0"/>
          <w:sz w:val="24"/>
          <w:szCs w:val="20"/>
        </w:rPr>
        <w:t>Earth observation priority research</w:t>
      </w:r>
      <w:r w:rsidR="00796353">
        <w:rPr>
          <w:rFonts w:ascii="Times New Roman" w:eastAsia="Mincho" w:hAnsi="Times New Roman"/>
          <w:spacing w:val="-5"/>
          <w:kern w:val="0"/>
          <w:sz w:val="24"/>
          <w:szCs w:val="20"/>
        </w:rPr>
        <w:t>”</w:t>
      </w:r>
      <w:r w:rsidRPr="00056741">
        <w:rPr>
          <w:rFonts w:ascii="Times New Roman" w:eastAsia="Mincho" w:hAnsi="Times New Roman"/>
          <w:spacing w:val="-5"/>
          <w:kern w:val="0"/>
          <w:sz w:val="24"/>
          <w:szCs w:val="20"/>
        </w:rPr>
        <w:t xml:space="preserve"> </w:t>
      </w:r>
      <w:r w:rsidR="00317F14">
        <w:rPr>
          <w:rFonts w:ascii="Times New Roman" w:eastAsia="Mincho" w:hAnsi="Times New Roman" w:hint="eastAsia"/>
          <w:spacing w:val="-5"/>
          <w:kern w:val="0"/>
          <w:sz w:val="24"/>
          <w:szCs w:val="20"/>
        </w:rPr>
        <w:t xml:space="preserve">(Apr. 2017 - Mar 2019) </w:t>
      </w:r>
      <w:r w:rsidR="00796353">
        <w:rPr>
          <w:rFonts w:ascii="Times New Roman" w:eastAsia="Mincho" w:hAnsi="Times New Roman" w:hint="eastAsia"/>
          <w:spacing w:val="-5"/>
          <w:kern w:val="0"/>
          <w:sz w:val="24"/>
          <w:szCs w:val="20"/>
        </w:rPr>
        <w:t>includes</w:t>
      </w:r>
      <w:r w:rsidRPr="00056741">
        <w:rPr>
          <w:rFonts w:ascii="Times New Roman" w:eastAsia="Mincho" w:hAnsi="Times New Roman"/>
          <w:spacing w:val="-5"/>
          <w:kern w:val="0"/>
          <w:sz w:val="24"/>
          <w:szCs w:val="20"/>
        </w:rPr>
        <w:t xml:space="preserve"> GCOM-C application studies (</w:t>
      </w:r>
      <w:r w:rsidR="00317F14" w:rsidRPr="00E354B5">
        <w:rPr>
          <w:rFonts w:ascii="Times New Roman" w:eastAsia="Mincho" w:hAnsi="Times New Roman" w:hint="eastAsia"/>
          <w:spacing w:val="-5"/>
          <w:kern w:val="0"/>
          <w:sz w:val="24"/>
          <w:szCs w:val="20"/>
          <w:u w:val="single"/>
        </w:rPr>
        <w:t xml:space="preserve">as </w:t>
      </w:r>
      <w:r w:rsidRPr="00E354B5">
        <w:rPr>
          <w:rFonts w:ascii="Times New Roman" w:eastAsia="Mincho" w:hAnsi="Times New Roman"/>
          <w:spacing w:val="-5"/>
          <w:kern w:val="0"/>
          <w:sz w:val="24"/>
          <w:szCs w:val="20"/>
          <w:u w:val="single"/>
        </w:rPr>
        <w:t xml:space="preserve">a </w:t>
      </w:r>
      <w:r w:rsidR="00317F14" w:rsidRPr="00E354B5">
        <w:rPr>
          <w:rFonts w:ascii="Times New Roman" w:eastAsia="Mincho" w:hAnsi="Times New Roman"/>
          <w:spacing w:val="-5"/>
          <w:kern w:val="0"/>
          <w:sz w:val="24"/>
          <w:szCs w:val="20"/>
          <w:u w:val="single"/>
        </w:rPr>
        <w:t>“</w:t>
      </w:r>
      <w:r w:rsidRPr="00E354B5">
        <w:rPr>
          <w:rFonts w:ascii="Times New Roman" w:eastAsia="Mincho" w:hAnsi="Times New Roman"/>
          <w:spacing w:val="-5"/>
          <w:kern w:val="0"/>
          <w:sz w:val="24"/>
          <w:szCs w:val="20"/>
          <w:u w:val="single"/>
        </w:rPr>
        <w:t>non-funded Collaborative Research Agreement</w:t>
      </w:r>
      <w:r w:rsidR="00317F14" w:rsidRPr="00E354B5">
        <w:rPr>
          <w:rFonts w:ascii="Times New Roman" w:eastAsia="Mincho" w:hAnsi="Times New Roman"/>
          <w:spacing w:val="-5"/>
          <w:kern w:val="0"/>
          <w:sz w:val="24"/>
          <w:szCs w:val="20"/>
          <w:u w:val="single"/>
        </w:rPr>
        <w:t>”</w:t>
      </w:r>
      <w:r w:rsidR="00317F14" w:rsidRPr="00E354B5">
        <w:rPr>
          <w:u w:val="single"/>
        </w:rPr>
        <w:t xml:space="preserve"> </w:t>
      </w:r>
      <w:r w:rsidR="00317F14" w:rsidRPr="00E354B5">
        <w:rPr>
          <w:rFonts w:ascii="Times New Roman" w:eastAsia="Mincho" w:hAnsi="Times New Roman"/>
          <w:spacing w:val="-5"/>
          <w:kern w:val="0"/>
          <w:sz w:val="24"/>
          <w:szCs w:val="20"/>
          <w:u w:val="single"/>
        </w:rPr>
        <w:t>in principle</w:t>
      </w:r>
      <w:r>
        <w:rPr>
          <w:rFonts w:ascii="Times New Roman" w:eastAsia="Mincho" w:hAnsi="Times New Roman"/>
          <w:spacing w:val="-5"/>
          <w:kern w:val="0"/>
          <w:sz w:val="24"/>
          <w:szCs w:val="20"/>
        </w:rPr>
        <w:t>)</w:t>
      </w:r>
      <w:r w:rsidR="00796353">
        <w:rPr>
          <w:rFonts w:ascii="Times New Roman" w:eastAsia="Mincho" w:hAnsi="Times New Roman" w:hint="eastAsia"/>
          <w:spacing w:val="-5"/>
          <w:kern w:val="0"/>
          <w:sz w:val="24"/>
          <w:szCs w:val="20"/>
        </w:rPr>
        <w:t>, and</w:t>
      </w:r>
      <w:r w:rsidRPr="00056741">
        <w:rPr>
          <w:rFonts w:ascii="Times New Roman" w:eastAsia="Mincho" w:hAnsi="Times New Roman"/>
          <w:spacing w:val="-5"/>
          <w:kern w:val="0"/>
          <w:sz w:val="24"/>
          <w:szCs w:val="20"/>
        </w:rPr>
        <w:t xml:space="preserve"> seeks following proposals based on </w:t>
      </w:r>
      <w:r>
        <w:rPr>
          <w:rFonts w:ascii="Times New Roman" w:eastAsia="Mincho" w:hAnsi="Times New Roman" w:hint="eastAsia"/>
          <w:spacing w:val="-5"/>
          <w:kern w:val="0"/>
          <w:sz w:val="24"/>
          <w:szCs w:val="20"/>
        </w:rPr>
        <w:t xml:space="preserve">effective </w:t>
      </w:r>
      <w:r w:rsidRPr="00056741">
        <w:rPr>
          <w:rFonts w:ascii="Times New Roman" w:eastAsia="Mincho" w:hAnsi="Times New Roman"/>
          <w:spacing w:val="-5"/>
          <w:kern w:val="0"/>
          <w:sz w:val="24"/>
          <w:szCs w:val="20"/>
        </w:rPr>
        <w:t>use of the GCOM-C data.</w:t>
      </w:r>
    </w:p>
    <w:p w14:paraId="09DEEA2D" w14:textId="77777777" w:rsidR="004D6DC9" w:rsidRDefault="004D2873" w:rsidP="00195A64">
      <w:pPr>
        <w:pStyle w:val="a4"/>
        <w:numPr>
          <w:ilvl w:val="0"/>
          <w:numId w:val="132"/>
        </w:numPr>
        <w:snapToGrid w:val="0"/>
        <w:jc w:val="both"/>
      </w:pPr>
      <w:r>
        <w:rPr>
          <w:rFonts w:hint="eastAsia"/>
        </w:rPr>
        <w:t>R</w:t>
      </w:r>
      <w:r w:rsidRPr="00056741">
        <w:t>esearches to improve environmental change monitoring and future prediction</w:t>
      </w:r>
    </w:p>
    <w:p w14:paraId="47CA6E81" w14:textId="77777777" w:rsidR="004D6DC9" w:rsidRDefault="004D2873" w:rsidP="00195A64">
      <w:pPr>
        <w:pStyle w:val="a4"/>
        <w:numPr>
          <w:ilvl w:val="0"/>
          <w:numId w:val="132"/>
        </w:numPr>
        <w:snapToGrid w:val="0"/>
        <w:jc w:val="both"/>
      </w:pPr>
      <w:r w:rsidRPr="004D6DC9">
        <w:rPr>
          <w:rFonts w:hint="eastAsia"/>
        </w:rPr>
        <w:t>R</w:t>
      </w:r>
      <w:r w:rsidRPr="004D6DC9">
        <w:t>esearch</w:t>
      </w:r>
      <w:r w:rsidRPr="004D6DC9">
        <w:rPr>
          <w:rFonts w:hint="eastAsia"/>
        </w:rPr>
        <w:t>es</w:t>
      </w:r>
      <w:r w:rsidRPr="004D6DC9">
        <w:t xml:space="preserve"> leading to the social benefits including practical applications such as fishery use, agricultural use, biological carbon fixation, environment disaster monitoring, and so on</w:t>
      </w:r>
    </w:p>
    <w:p w14:paraId="3BFE2082" w14:textId="77777777" w:rsidR="004D2873" w:rsidRPr="004D6DC9" w:rsidRDefault="004D2873" w:rsidP="00195A64">
      <w:pPr>
        <w:pStyle w:val="a4"/>
        <w:numPr>
          <w:ilvl w:val="0"/>
          <w:numId w:val="132"/>
        </w:numPr>
        <w:snapToGrid w:val="0"/>
        <w:jc w:val="both"/>
      </w:pPr>
      <w:r w:rsidRPr="004D6DC9">
        <w:t>Development of new research products on the basis of new approaches or social needs for achievement of the GCOM mission targets</w:t>
      </w:r>
    </w:p>
    <w:p w14:paraId="1F31E64F" w14:textId="77777777" w:rsidR="0088548B" w:rsidRPr="004D2873" w:rsidRDefault="0088548B" w:rsidP="00DD631B">
      <w:pPr>
        <w:pStyle w:val="a4"/>
        <w:jc w:val="both"/>
      </w:pPr>
    </w:p>
    <w:p w14:paraId="585D1853" w14:textId="77777777" w:rsidR="0088548B" w:rsidRDefault="0088548B" w:rsidP="00FC2BB6">
      <w:pPr>
        <w:pStyle w:val="20"/>
      </w:pPr>
      <w:bookmarkStart w:id="103" w:name="_Toc460249163"/>
      <w:bookmarkStart w:id="104" w:name="_Toc460256404"/>
      <w:bookmarkStart w:id="105" w:name="_Toc460594962"/>
      <w:bookmarkStart w:id="106" w:name="_Toc460715561"/>
      <w:r>
        <w:rPr>
          <w:rFonts w:hint="eastAsia"/>
        </w:rPr>
        <w:t>PMM Application</w:t>
      </w:r>
      <w:bookmarkEnd w:id="103"/>
      <w:bookmarkEnd w:id="104"/>
      <w:bookmarkEnd w:id="105"/>
      <w:bookmarkEnd w:id="106"/>
    </w:p>
    <w:p w14:paraId="179593C8" w14:textId="0D8A46E4" w:rsidR="00391E3A" w:rsidRDefault="00391E3A" w:rsidP="002A293B">
      <w:pPr>
        <w:snapToGrid w:val="0"/>
        <w:spacing w:before="120"/>
        <w:rPr>
          <w:rFonts w:ascii="Times New Roman" w:hAnsi="Times New Roman"/>
          <w:sz w:val="24"/>
        </w:rPr>
      </w:pPr>
      <w:r w:rsidRPr="00391E3A">
        <w:rPr>
          <w:rFonts w:ascii="Times New Roman" w:hAnsi="Times New Roman"/>
          <w:sz w:val="24"/>
        </w:rPr>
        <w:t xml:space="preserve">In this </w:t>
      </w:r>
      <w:r>
        <w:rPr>
          <w:rFonts w:ascii="Times New Roman" w:hAnsi="Times New Roman"/>
          <w:sz w:val="24"/>
        </w:rPr>
        <w:t xml:space="preserve">category, JAXA seeks application researches </w:t>
      </w:r>
      <w:r w:rsidRPr="00391E3A">
        <w:rPr>
          <w:rFonts w:ascii="Times New Roman" w:hAnsi="Times New Roman"/>
          <w:sz w:val="24"/>
        </w:rPr>
        <w:t>relating to the Global Precipitation Measurement (GPM) mission and the Tropical Rainfall Measu</w:t>
      </w:r>
      <w:r>
        <w:rPr>
          <w:rFonts w:ascii="Times New Roman" w:hAnsi="Times New Roman"/>
          <w:sz w:val="24"/>
        </w:rPr>
        <w:t xml:space="preserve">ring Mission (TRMM) satellite, as the </w:t>
      </w:r>
      <w:r w:rsidRPr="00391E3A">
        <w:rPr>
          <w:rFonts w:ascii="Times New Roman" w:hAnsi="Times New Roman"/>
          <w:sz w:val="24"/>
        </w:rPr>
        <w:t>Precipita</w:t>
      </w:r>
      <w:r>
        <w:rPr>
          <w:rFonts w:ascii="Times New Roman" w:hAnsi="Times New Roman"/>
          <w:sz w:val="24"/>
        </w:rPr>
        <w:t>tion Measuring Mission (PMM).</w:t>
      </w:r>
    </w:p>
    <w:p w14:paraId="3495F62C" w14:textId="77777777" w:rsidR="00391E3A" w:rsidRDefault="00391E3A" w:rsidP="002A293B">
      <w:pPr>
        <w:snapToGrid w:val="0"/>
        <w:spacing w:before="120"/>
        <w:rPr>
          <w:rFonts w:ascii="Times New Roman" w:hAnsi="Times New Roman"/>
          <w:sz w:val="24"/>
        </w:rPr>
      </w:pPr>
      <w:r>
        <w:rPr>
          <w:rFonts w:ascii="Times New Roman" w:hAnsi="Times New Roman" w:hint="eastAsia"/>
          <w:sz w:val="24"/>
        </w:rPr>
        <w:t xml:space="preserve">Research themes related to application research </w:t>
      </w:r>
      <w:r>
        <w:rPr>
          <w:rFonts w:ascii="Times New Roman" w:hAnsi="Times New Roman"/>
          <w:sz w:val="24"/>
        </w:rPr>
        <w:t xml:space="preserve">to utilize satellite-based precipitation observation data, such as </w:t>
      </w:r>
      <w:r>
        <w:rPr>
          <w:rFonts w:ascii="Times New Roman" w:hAnsi="Times New Roman" w:hint="eastAsia"/>
          <w:sz w:val="24"/>
        </w:rPr>
        <w:t xml:space="preserve">the GPM and </w:t>
      </w:r>
      <w:r>
        <w:rPr>
          <w:rFonts w:ascii="Times New Roman" w:hAnsi="Times New Roman"/>
          <w:sz w:val="24"/>
        </w:rPr>
        <w:t>TRMM data</w:t>
      </w:r>
      <w:r>
        <w:rPr>
          <w:rFonts w:ascii="Times New Roman" w:hAnsi="Times New Roman" w:hint="eastAsia"/>
          <w:sz w:val="24"/>
        </w:rPr>
        <w:t>, will be adopted in this RA</w:t>
      </w:r>
      <w:r>
        <w:rPr>
          <w:rFonts w:ascii="Times New Roman" w:hAnsi="Times New Roman"/>
          <w:sz w:val="24"/>
        </w:rPr>
        <w:t xml:space="preserve">. </w:t>
      </w:r>
      <w:r>
        <w:rPr>
          <w:rFonts w:ascii="Times New Roman" w:hAnsi="Times New Roman" w:hint="eastAsia"/>
          <w:sz w:val="24"/>
        </w:rPr>
        <w:t>For example, following research themes are included;</w:t>
      </w:r>
    </w:p>
    <w:p w14:paraId="51A32740" w14:textId="04DC59D8" w:rsidR="002A293B" w:rsidRDefault="002A293B" w:rsidP="00195A64">
      <w:pPr>
        <w:numPr>
          <w:ilvl w:val="0"/>
          <w:numId w:val="136"/>
        </w:numPr>
        <w:tabs>
          <w:tab w:val="clear" w:pos="600"/>
        </w:tabs>
        <w:snapToGrid w:val="0"/>
        <w:spacing w:before="120"/>
        <w:ind w:left="756"/>
        <w:rPr>
          <w:rFonts w:ascii="Times New Roman" w:hAnsi="Times New Roman"/>
          <w:sz w:val="24"/>
        </w:rPr>
      </w:pPr>
      <w:r>
        <w:rPr>
          <w:rFonts w:ascii="Times New Roman" w:hAnsi="Times New Roman" w:hint="eastAsia"/>
          <w:sz w:val="24"/>
        </w:rPr>
        <w:t>r</w:t>
      </w:r>
      <w:r w:rsidR="00391E3A">
        <w:rPr>
          <w:rFonts w:ascii="Times New Roman" w:hAnsi="Times New Roman" w:hint="eastAsia"/>
          <w:sz w:val="24"/>
        </w:rPr>
        <w:t xml:space="preserve">esearch to utilize the GPM and TRMM data into atmospheric, climate, land, hydrological, and other models, and/or by data assimilation; </w:t>
      </w:r>
    </w:p>
    <w:p w14:paraId="296446AE" w14:textId="47128EA1" w:rsidR="002A293B" w:rsidRDefault="002A293B" w:rsidP="00195A64">
      <w:pPr>
        <w:numPr>
          <w:ilvl w:val="0"/>
          <w:numId w:val="136"/>
        </w:numPr>
        <w:tabs>
          <w:tab w:val="clear" w:pos="600"/>
        </w:tabs>
        <w:snapToGrid w:val="0"/>
        <w:spacing w:before="120"/>
        <w:ind w:left="756"/>
        <w:rPr>
          <w:rFonts w:ascii="Times New Roman" w:hAnsi="Times New Roman"/>
          <w:sz w:val="24"/>
        </w:rPr>
      </w:pPr>
      <w:r>
        <w:rPr>
          <w:rFonts w:ascii="Times New Roman" w:hAnsi="Times New Roman" w:hint="eastAsia"/>
          <w:sz w:val="24"/>
        </w:rPr>
        <w:t>d</w:t>
      </w:r>
      <w:r w:rsidR="00391E3A" w:rsidRPr="002A293B">
        <w:rPr>
          <w:rFonts w:ascii="Times New Roman" w:hAnsi="Times New Roman" w:hint="eastAsia"/>
          <w:sz w:val="24"/>
        </w:rPr>
        <w:t>evelopment and evaluation of new research products, such as data assimilation using the GPM and TRMM data, or combination of other satellites and/or sensors with them;</w:t>
      </w:r>
    </w:p>
    <w:p w14:paraId="678C8373" w14:textId="58915A39" w:rsidR="002A293B" w:rsidRDefault="002A293B" w:rsidP="00195A64">
      <w:pPr>
        <w:numPr>
          <w:ilvl w:val="0"/>
          <w:numId w:val="136"/>
        </w:numPr>
        <w:tabs>
          <w:tab w:val="clear" w:pos="600"/>
        </w:tabs>
        <w:snapToGrid w:val="0"/>
        <w:spacing w:before="120"/>
        <w:ind w:left="756"/>
        <w:rPr>
          <w:rFonts w:ascii="Times New Roman" w:hAnsi="Times New Roman"/>
          <w:sz w:val="24"/>
        </w:rPr>
      </w:pPr>
      <w:r>
        <w:rPr>
          <w:rFonts w:ascii="Times New Roman" w:hAnsi="Times New Roman" w:hint="eastAsia"/>
          <w:sz w:val="24"/>
        </w:rPr>
        <w:t>c</w:t>
      </w:r>
      <w:r w:rsidR="00391E3A" w:rsidRPr="002A293B">
        <w:rPr>
          <w:rFonts w:ascii="Times New Roman" w:hAnsi="Times New Roman" w:hint="eastAsia"/>
          <w:sz w:val="24"/>
        </w:rPr>
        <w:t>reation</w:t>
      </w:r>
      <w:r w:rsidR="00391E3A" w:rsidRPr="002A293B">
        <w:rPr>
          <w:rFonts w:ascii="Times New Roman" w:hAnsi="Times New Roman"/>
          <w:sz w:val="24"/>
        </w:rPr>
        <w:t xml:space="preserve"> of long-term and continuous data set using </w:t>
      </w:r>
      <w:r w:rsidR="00391E3A" w:rsidRPr="002A293B">
        <w:rPr>
          <w:rFonts w:ascii="Times New Roman" w:hAnsi="Times New Roman" w:hint="eastAsia"/>
          <w:sz w:val="24"/>
        </w:rPr>
        <w:t xml:space="preserve">the </w:t>
      </w:r>
      <w:r w:rsidR="00391E3A" w:rsidRPr="002A293B">
        <w:rPr>
          <w:rFonts w:ascii="Times New Roman" w:hAnsi="Times New Roman"/>
          <w:sz w:val="24"/>
        </w:rPr>
        <w:t xml:space="preserve">GPM and TRMM </w:t>
      </w:r>
      <w:r w:rsidR="00391E3A" w:rsidRPr="002A293B">
        <w:rPr>
          <w:rFonts w:ascii="Times New Roman" w:hAnsi="Times New Roman"/>
          <w:sz w:val="24"/>
        </w:rPr>
        <w:lastRenderedPageBreak/>
        <w:t>products</w:t>
      </w:r>
      <w:r w:rsidR="00391E3A" w:rsidRPr="002A293B">
        <w:rPr>
          <w:rFonts w:ascii="Times New Roman" w:hAnsi="Times New Roman" w:hint="eastAsia"/>
          <w:sz w:val="24"/>
        </w:rPr>
        <w:t>;</w:t>
      </w:r>
    </w:p>
    <w:p w14:paraId="0927BB63" w14:textId="6D0E22B1" w:rsidR="002A293B" w:rsidRDefault="002A293B" w:rsidP="00195A64">
      <w:pPr>
        <w:numPr>
          <w:ilvl w:val="0"/>
          <w:numId w:val="136"/>
        </w:numPr>
        <w:tabs>
          <w:tab w:val="clear" w:pos="600"/>
        </w:tabs>
        <w:snapToGrid w:val="0"/>
        <w:spacing w:before="120"/>
        <w:ind w:left="756"/>
        <w:rPr>
          <w:rFonts w:ascii="Times New Roman" w:hAnsi="Times New Roman"/>
          <w:sz w:val="24"/>
        </w:rPr>
      </w:pPr>
      <w:r>
        <w:rPr>
          <w:rFonts w:ascii="Times New Roman" w:hAnsi="Times New Roman" w:hint="eastAsia"/>
          <w:sz w:val="24"/>
        </w:rPr>
        <w:t>r</w:t>
      </w:r>
      <w:r w:rsidR="00391E3A" w:rsidRPr="002A293B">
        <w:rPr>
          <w:rFonts w:ascii="Times New Roman" w:hAnsi="Times New Roman" w:hint="eastAsia"/>
          <w:sz w:val="24"/>
        </w:rPr>
        <w:t>esearch contributing to climate and global water cycle variation and precipitation system climatology using long-term satellite data, necessarily including the GPM and TRMM data;</w:t>
      </w:r>
    </w:p>
    <w:p w14:paraId="240A02B0" w14:textId="77777777" w:rsidR="002A293B" w:rsidRDefault="00391E3A" w:rsidP="00195A64">
      <w:pPr>
        <w:numPr>
          <w:ilvl w:val="0"/>
          <w:numId w:val="136"/>
        </w:numPr>
        <w:tabs>
          <w:tab w:val="clear" w:pos="600"/>
        </w:tabs>
        <w:snapToGrid w:val="0"/>
        <w:spacing w:before="120"/>
        <w:ind w:left="756"/>
        <w:rPr>
          <w:rFonts w:ascii="Times New Roman" w:hAnsi="Times New Roman"/>
          <w:sz w:val="24"/>
        </w:rPr>
      </w:pPr>
      <w:r w:rsidRPr="002A293B">
        <w:rPr>
          <w:rFonts w:ascii="Times New Roman" w:hAnsi="Times New Roman" w:hint="eastAsia"/>
          <w:sz w:val="24"/>
        </w:rPr>
        <w:t xml:space="preserve">operational utilization research leading to societal benefits at present and in the future GPM era, for example, flood prediction, water resource management, weather forecast, agricultural field, etc.; </w:t>
      </w:r>
    </w:p>
    <w:p w14:paraId="6E7B12B0" w14:textId="77777777" w:rsidR="002A293B" w:rsidRDefault="00391E3A" w:rsidP="00195A64">
      <w:pPr>
        <w:numPr>
          <w:ilvl w:val="0"/>
          <w:numId w:val="136"/>
        </w:numPr>
        <w:tabs>
          <w:tab w:val="clear" w:pos="600"/>
        </w:tabs>
        <w:snapToGrid w:val="0"/>
        <w:spacing w:before="120"/>
        <w:ind w:left="756"/>
        <w:rPr>
          <w:rFonts w:ascii="Times New Roman" w:hAnsi="Times New Roman"/>
          <w:sz w:val="24"/>
        </w:rPr>
      </w:pPr>
      <w:r w:rsidRPr="002A293B">
        <w:rPr>
          <w:rFonts w:ascii="Times New Roman" w:hAnsi="Times New Roman" w:hint="eastAsia"/>
          <w:sz w:val="24"/>
        </w:rPr>
        <w:t xml:space="preserve">data utilization research in Asia, Africa and other areas, </w:t>
      </w:r>
      <w:r w:rsidRPr="002A293B">
        <w:rPr>
          <w:rFonts w:ascii="Times New Roman" w:hAnsi="Times New Roman"/>
          <w:sz w:val="24"/>
        </w:rPr>
        <w:t>where ground precipitation observation is not sufficient</w:t>
      </w:r>
      <w:r w:rsidRPr="002A293B">
        <w:rPr>
          <w:rFonts w:ascii="Times New Roman" w:hAnsi="Times New Roman" w:hint="eastAsia"/>
          <w:sz w:val="24"/>
        </w:rPr>
        <w:t>; and</w:t>
      </w:r>
    </w:p>
    <w:p w14:paraId="067B07C4" w14:textId="6CA733E8" w:rsidR="0088548B" w:rsidRPr="002A293B" w:rsidRDefault="00391E3A" w:rsidP="00195A64">
      <w:pPr>
        <w:numPr>
          <w:ilvl w:val="0"/>
          <w:numId w:val="136"/>
        </w:numPr>
        <w:tabs>
          <w:tab w:val="clear" w:pos="600"/>
        </w:tabs>
        <w:snapToGrid w:val="0"/>
        <w:spacing w:before="120"/>
        <w:ind w:left="756"/>
        <w:rPr>
          <w:rFonts w:ascii="Times New Roman" w:hAnsi="Times New Roman"/>
          <w:sz w:val="24"/>
        </w:rPr>
      </w:pPr>
      <w:r w:rsidRPr="002A293B">
        <w:rPr>
          <w:rFonts w:ascii="Times New Roman" w:hAnsi="Times New Roman" w:hint="eastAsia"/>
          <w:sz w:val="24"/>
        </w:rPr>
        <w:t xml:space="preserve">research </w:t>
      </w:r>
      <w:r w:rsidRPr="002A293B">
        <w:rPr>
          <w:rFonts w:ascii="Times New Roman" w:hAnsi="Times New Roman"/>
          <w:sz w:val="24"/>
        </w:rPr>
        <w:t>contribut</w:t>
      </w:r>
      <w:r w:rsidRPr="002A293B">
        <w:rPr>
          <w:rFonts w:ascii="Times New Roman" w:hAnsi="Times New Roman" w:hint="eastAsia"/>
          <w:sz w:val="24"/>
        </w:rPr>
        <w:t>ing</w:t>
      </w:r>
      <w:r w:rsidRPr="002A293B">
        <w:rPr>
          <w:rFonts w:ascii="Times New Roman" w:hAnsi="Times New Roman"/>
          <w:sz w:val="24"/>
        </w:rPr>
        <w:t xml:space="preserve"> EORC’s </w:t>
      </w:r>
      <w:r w:rsidR="00C7109A">
        <w:rPr>
          <w:rFonts w:ascii="Times New Roman" w:hAnsi="Times New Roman"/>
          <w:sz w:val="24"/>
        </w:rPr>
        <w:t>earth observation priority</w:t>
      </w:r>
      <w:bookmarkStart w:id="107" w:name="_GoBack"/>
      <w:bookmarkEnd w:id="107"/>
      <w:r w:rsidRPr="002A293B">
        <w:rPr>
          <w:rFonts w:ascii="Times New Roman" w:hAnsi="Times New Roman"/>
          <w:sz w:val="24"/>
        </w:rPr>
        <w:t xml:space="preserve"> research themes</w:t>
      </w:r>
      <w:r w:rsidRPr="002A293B">
        <w:rPr>
          <w:rFonts w:ascii="Times New Roman" w:hAnsi="Times New Roman" w:hint="eastAsia"/>
          <w:sz w:val="24"/>
        </w:rPr>
        <w:t xml:space="preserve"> </w:t>
      </w:r>
      <w:r w:rsidRPr="002A293B">
        <w:rPr>
          <w:rFonts w:ascii="Times New Roman" w:hAnsi="Times New Roman"/>
          <w:sz w:val="24"/>
        </w:rPr>
        <w:t>mainly using GPM and TRMM data</w:t>
      </w:r>
    </w:p>
    <w:p w14:paraId="38E594FD" w14:textId="77777777" w:rsidR="00507F3E" w:rsidRPr="00391E3A" w:rsidRDefault="00507F3E" w:rsidP="00DD631B">
      <w:pPr>
        <w:pStyle w:val="a4"/>
        <w:jc w:val="both"/>
      </w:pPr>
    </w:p>
    <w:p w14:paraId="5A917CE2" w14:textId="77777777" w:rsidR="0088548B" w:rsidRDefault="0088548B" w:rsidP="00FC2BB6">
      <w:pPr>
        <w:pStyle w:val="20"/>
      </w:pPr>
      <w:bookmarkStart w:id="108" w:name="_Toc460249164"/>
      <w:bookmarkStart w:id="109" w:name="_Toc460256405"/>
      <w:bookmarkStart w:id="110" w:name="_Toc460594963"/>
      <w:bookmarkStart w:id="111" w:name="_Toc460715562"/>
      <w:r>
        <w:rPr>
          <w:rFonts w:hint="eastAsia"/>
        </w:rPr>
        <w:t>ALOS-2 Application</w:t>
      </w:r>
      <w:bookmarkEnd w:id="108"/>
      <w:bookmarkEnd w:id="109"/>
      <w:bookmarkEnd w:id="110"/>
      <w:bookmarkEnd w:id="111"/>
    </w:p>
    <w:p w14:paraId="50D6E3A6" w14:textId="52540379" w:rsidR="008E0385" w:rsidRDefault="00C756DA" w:rsidP="00E354B5">
      <w:pPr>
        <w:pStyle w:val="a4"/>
        <w:jc w:val="both"/>
      </w:pPr>
      <w:r>
        <w:t>“</w:t>
      </w:r>
      <w:r>
        <w:rPr>
          <w:rFonts w:hint="eastAsia"/>
        </w:rPr>
        <w:t xml:space="preserve">The sixth Research Announcement </w:t>
      </w:r>
      <w:r w:rsidRPr="00C756DA">
        <w:t>for the Advanced Land Observing Satellite-2</w:t>
      </w:r>
      <w:r>
        <w:t>”</w:t>
      </w:r>
      <w:r w:rsidRPr="00C756DA">
        <w:t xml:space="preserve"> (ALOS-2</w:t>
      </w:r>
      <w:r>
        <w:rPr>
          <w:rFonts w:hint="eastAsia"/>
        </w:rPr>
        <w:t>/RA-6</w:t>
      </w:r>
      <w:r w:rsidRPr="00C756DA">
        <w:t>)</w:t>
      </w:r>
      <w:r>
        <w:rPr>
          <w:rFonts w:hint="eastAsia"/>
        </w:rPr>
        <w:t xml:space="preserve"> </w:t>
      </w:r>
      <w:r w:rsidR="003620EB">
        <w:rPr>
          <w:rFonts w:hint="eastAsia"/>
        </w:rPr>
        <w:t>has</w:t>
      </w:r>
      <w:r>
        <w:rPr>
          <w:rFonts w:hint="eastAsia"/>
        </w:rPr>
        <w:t xml:space="preserve"> </w:t>
      </w:r>
      <w:r w:rsidR="003620EB">
        <w:rPr>
          <w:rFonts w:hint="eastAsia"/>
        </w:rPr>
        <w:t xml:space="preserve">been </w:t>
      </w:r>
      <w:r>
        <w:rPr>
          <w:rFonts w:hint="eastAsia"/>
        </w:rPr>
        <w:t xml:space="preserve">released in 2015, and now the selected PIs are implementing </w:t>
      </w:r>
      <w:r w:rsidR="00FB555B">
        <w:rPr>
          <w:rFonts w:hint="eastAsia"/>
        </w:rPr>
        <w:t xml:space="preserve">its </w:t>
      </w:r>
      <w:r>
        <w:rPr>
          <w:rFonts w:hint="eastAsia"/>
        </w:rPr>
        <w:t xml:space="preserve">research activities. Under this </w:t>
      </w:r>
      <w:r>
        <w:t>“</w:t>
      </w:r>
      <w:r>
        <w:rPr>
          <w:rFonts w:hint="eastAsia"/>
        </w:rPr>
        <w:t>1</w:t>
      </w:r>
      <w:r w:rsidRPr="00E14B93">
        <w:rPr>
          <w:vertAlign w:val="superscript"/>
        </w:rPr>
        <w:t>st</w:t>
      </w:r>
      <w:r>
        <w:rPr>
          <w:rFonts w:hint="eastAsia"/>
        </w:rPr>
        <w:t xml:space="preserve"> Research Announcement on the Earth Observations</w:t>
      </w:r>
      <w:r>
        <w:t>”</w:t>
      </w:r>
      <w:r>
        <w:rPr>
          <w:rFonts w:hint="eastAsia"/>
        </w:rPr>
        <w:t xml:space="preserve">, the following research themes </w:t>
      </w:r>
      <w:r w:rsidR="00FB555B">
        <w:rPr>
          <w:rFonts w:hint="eastAsia"/>
        </w:rPr>
        <w:t xml:space="preserve">are called </w:t>
      </w:r>
      <w:r w:rsidR="003620EB">
        <w:rPr>
          <w:rFonts w:hint="eastAsia"/>
        </w:rPr>
        <w:t>for</w:t>
      </w:r>
      <w:r>
        <w:rPr>
          <w:rFonts w:hint="eastAsia"/>
        </w:rPr>
        <w:t xml:space="preserve"> the ALOS-2 </w:t>
      </w:r>
      <w:r w:rsidR="003620EB">
        <w:rPr>
          <w:rFonts w:hint="eastAsia"/>
        </w:rPr>
        <w:t>a</w:t>
      </w:r>
      <w:r>
        <w:rPr>
          <w:rFonts w:hint="eastAsia"/>
        </w:rPr>
        <w:t>pplication</w:t>
      </w:r>
      <w:r w:rsidR="003620EB">
        <w:rPr>
          <w:rFonts w:hint="eastAsia"/>
        </w:rPr>
        <w:t>s as the late proposal of ALOS-2/RA-6</w:t>
      </w:r>
      <w:r w:rsidR="00E354B5">
        <w:t xml:space="preserve"> </w:t>
      </w:r>
      <w:r w:rsidR="00E354B5" w:rsidRPr="00E354B5">
        <w:rPr>
          <w:rFonts w:hint="eastAsia"/>
          <w:u w:val="single"/>
        </w:rPr>
        <w:t xml:space="preserve">as </w:t>
      </w:r>
      <w:r w:rsidR="00E354B5" w:rsidRPr="00E354B5">
        <w:rPr>
          <w:u w:val="single"/>
        </w:rPr>
        <w:t>a “non-funded Collaborative Research Agreement”</w:t>
      </w:r>
      <w:r>
        <w:rPr>
          <w:rFonts w:hint="eastAsia"/>
        </w:rPr>
        <w:t xml:space="preserve">. </w:t>
      </w:r>
      <w:r w:rsidR="008E0385">
        <w:rPr>
          <w:rFonts w:hint="eastAsia"/>
        </w:rPr>
        <w:t>Therefore, the accepted proposal for ALOS-2/RA-6 is pushing aside, and ten proposa</w:t>
      </w:r>
      <w:r w:rsidR="00E354B5">
        <w:rPr>
          <w:rFonts w:hint="eastAsia"/>
        </w:rPr>
        <w:t>ls will be accepted as maximum.</w:t>
      </w:r>
    </w:p>
    <w:p w14:paraId="447F0A51" w14:textId="77777777" w:rsidR="00E354B5" w:rsidRDefault="00E354B5" w:rsidP="00E354B5">
      <w:pPr>
        <w:pStyle w:val="a4"/>
        <w:jc w:val="both"/>
      </w:pPr>
    </w:p>
    <w:p w14:paraId="721656FC" w14:textId="07B56702" w:rsidR="00044807" w:rsidRDefault="008E0385">
      <w:pPr>
        <w:pStyle w:val="a4"/>
      </w:pPr>
      <w:r>
        <w:rPr>
          <w:rFonts w:hint="eastAsia"/>
        </w:rPr>
        <w:t xml:space="preserve">(a) </w:t>
      </w:r>
      <w:r w:rsidR="00044807">
        <w:t xml:space="preserve">“Priority Themes” </w:t>
      </w:r>
    </w:p>
    <w:p w14:paraId="141B9E3C" w14:textId="6EA2E0A1" w:rsidR="00044807" w:rsidRDefault="00044807" w:rsidP="00195A64">
      <w:pPr>
        <w:pStyle w:val="a4"/>
        <w:numPr>
          <w:ilvl w:val="0"/>
          <w:numId w:val="143"/>
        </w:numPr>
        <w:ind w:left="709" w:hanging="278"/>
      </w:pPr>
      <w:r>
        <w:t>Monitoring of the prediction of natural disa</w:t>
      </w:r>
      <w:r w:rsidR="00E354B5">
        <w:t>sters and its damage situations:</w:t>
      </w:r>
      <w:r w:rsidR="00E354B5">
        <w:br/>
      </w:r>
      <w:r>
        <w:t>JAXA preferentially selects the research proposal on “Priority Themes” if PIs can be</w:t>
      </w:r>
      <w:r w:rsidR="008E0385">
        <w:rPr>
          <w:rFonts w:hint="eastAsia"/>
        </w:rPr>
        <w:t xml:space="preserve"> </w:t>
      </w:r>
      <w:r>
        <w:t xml:space="preserve">shared the related truth data i.e. the validation data and information with JAXA. </w:t>
      </w:r>
    </w:p>
    <w:p w14:paraId="799067BC" w14:textId="77777777" w:rsidR="00E354B5" w:rsidRDefault="00E354B5" w:rsidP="00E354B5">
      <w:pPr>
        <w:pStyle w:val="a4"/>
        <w:ind w:left="709"/>
      </w:pPr>
    </w:p>
    <w:p w14:paraId="3B4E5630" w14:textId="07B600AB" w:rsidR="00044807" w:rsidRDefault="008E0385" w:rsidP="00044807">
      <w:pPr>
        <w:pStyle w:val="a4"/>
      </w:pPr>
      <w:r>
        <w:rPr>
          <w:rFonts w:hint="eastAsia"/>
        </w:rPr>
        <w:t xml:space="preserve">(b) </w:t>
      </w:r>
      <w:r w:rsidR="00044807">
        <w:t>Utilization Research</w:t>
      </w:r>
    </w:p>
    <w:p w14:paraId="474D3400" w14:textId="6C44558B" w:rsidR="00044807" w:rsidRDefault="00044807" w:rsidP="00E354B5">
      <w:pPr>
        <w:pStyle w:val="a4"/>
        <w:jc w:val="both"/>
      </w:pPr>
      <w:r>
        <w:t xml:space="preserve">The integration of ALOS-2 data with numerical prediction models of sea ice, sea state, </w:t>
      </w:r>
      <w:r w:rsidR="00DE5496">
        <w:rPr>
          <w:rFonts w:hint="eastAsia"/>
        </w:rPr>
        <w:t>and</w:t>
      </w:r>
      <w:r>
        <w:t xml:space="preserve"> disasters as well as monitoring and managing agricultural products, and forestry, and fishery will directly lead to national benefits. Providing the ALOS-2 for international utilization will also lead to the discovery of potential users and the enhancement of the market. Moreover, a wide range of provided data and user-oriented or value-added services will be able to satisfy a variety of market needs from personal to commercial applications. Examples of utilization research are given below.</w:t>
      </w:r>
    </w:p>
    <w:p w14:paraId="77D0B631" w14:textId="00419503" w:rsidR="00044807" w:rsidRDefault="00044807" w:rsidP="00195A64">
      <w:pPr>
        <w:pStyle w:val="a4"/>
        <w:numPr>
          <w:ilvl w:val="0"/>
          <w:numId w:val="144"/>
        </w:numPr>
        <w:ind w:left="709" w:hanging="278"/>
      </w:pPr>
      <w:r>
        <w:t>Land use and land cover change monitoring</w:t>
      </w:r>
    </w:p>
    <w:p w14:paraId="1CEA7FF9" w14:textId="6EFE4EC2" w:rsidR="00044807" w:rsidRDefault="00044807" w:rsidP="00195A64">
      <w:pPr>
        <w:pStyle w:val="a4"/>
        <w:numPr>
          <w:ilvl w:val="0"/>
          <w:numId w:val="144"/>
        </w:numPr>
        <w:spacing w:before="0"/>
        <w:ind w:left="709" w:hanging="278"/>
      </w:pPr>
      <w:r>
        <w:t xml:space="preserve">Forecasting of sea-state conditions and </w:t>
      </w:r>
      <w:r w:rsidR="007155E5">
        <w:t>sea</w:t>
      </w:r>
      <w:r w:rsidR="007155E5">
        <w:rPr>
          <w:rFonts w:hint="eastAsia"/>
        </w:rPr>
        <w:t>-</w:t>
      </w:r>
      <w:r>
        <w:t>ice for off-shore applications</w:t>
      </w:r>
    </w:p>
    <w:p w14:paraId="6B3C24D5" w14:textId="2D204AEF" w:rsidR="00044807" w:rsidRDefault="00044807" w:rsidP="00195A64">
      <w:pPr>
        <w:pStyle w:val="a4"/>
        <w:numPr>
          <w:ilvl w:val="0"/>
          <w:numId w:val="144"/>
        </w:numPr>
        <w:spacing w:before="0"/>
        <w:ind w:left="709" w:hanging="278"/>
      </w:pPr>
      <w:r>
        <w:t>Ship traffic monitoring and fishery management in coastal waters</w:t>
      </w:r>
    </w:p>
    <w:p w14:paraId="7D5DF41D" w14:textId="4AE78E9C" w:rsidR="00044807" w:rsidRDefault="00044807" w:rsidP="00195A64">
      <w:pPr>
        <w:pStyle w:val="a4"/>
        <w:numPr>
          <w:ilvl w:val="0"/>
          <w:numId w:val="144"/>
        </w:numPr>
        <w:spacing w:before="0"/>
        <w:ind w:left="709" w:hanging="278"/>
      </w:pPr>
      <w:r>
        <w:t>Agriculture and forestry management (planting status, agricultural productivity estimation, vegetation changes, etc.)</w:t>
      </w:r>
    </w:p>
    <w:p w14:paraId="186AFC97" w14:textId="3056E412" w:rsidR="00044807" w:rsidRDefault="00044807" w:rsidP="00195A64">
      <w:pPr>
        <w:pStyle w:val="a4"/>
        <w:numPr>
          <w:ilvl w:val="0"/>
          <w:numId w:val="144"/>
        </w:numPr>
        <w:spacing w:before="0"/>
        <w:ind w:left="709" w:hanging="278"/>
      </w:pPr>
      <w:r>
        <w:t>Natural disasters (forest fires, flooding, landslide, earthquakes, etc.)</w:t>
      </w:r>
    </w:p>
    <w:p w14:paraId="5B68F0AA" w14:textId="10784183" w:rsidR="00044807" w:rsidRDefault="00044807" w:rsidP="00195A64">
      <w:pPr>
        <w:pStyle w:val="a4"/>
        <w:numPr>
          <w:ilvl w:val="0"/>
          <w:numId w:val="144"/>
        </w:numPr>
        <w:spacing w:before="0"/>
        <w:ind w:left="709" w:hanging="278"/>
      </w:pPr>
      <w:r>
        <w:t>Pollution monitoring (oil spill, red tide, etc.)</w:t>
      </w:r>
    </w:p>
    <w:p w14:paraId="63E5925B" w14:textId="7075F031" w:rsidR="00044807" w:rsidRDefault="00044807" w:rsidP="00195A64">
      <w:pPr>
        <w:pStyle w:val="a4"/>
        <w:numPr>
          <w:ilvl w:val="0"/>
          <w:numId w:val="144"/>
        </w:numPr>
        <w:spacing w:before="0"/>
        <w:ind w:left="709" w:hanging="278"/>
      </w:pPr>
      <w:r>
        <w:lastRenderedPageBreak/>
        <w:t>Geology and natural resources exploration</w:t>
      </w:r>
    </w:p>
    <w:p w14:paraId="792C9CC6" w14:textId="778C6B14" w:rsidR="00044807" w:rsidRDefault="00044807" w:rsidP="00195A64">
      <w:pPr>
        <w:pStyle w:val="a4"/>
        <w:numPr>
          <w:ilvl w:val="0"/>
          <w:numId w:val="144"/>
        </w:numPr>
        <w:spacing w:before="0"/>
        <w:ind w:left="709" w:hanging="278"/>
      </w:pPr>
      <w:r>
        <w:t>Applications related to SAR interferometry (digital elevation models, crustal movements, vegetation distribution, etc.)</w:t>
      </w:r>
    </w:p>
    <w:p w14:paraId="3F875177" w14:textId="60F4D207" w:rsidR="00044807" w:rsidRDefault="00044807" w:rsidP="00195A64">
      <w:pPr>
        <w:pStyle w:val="a4"/>
        <w:numPr>
          <w:ilvl w:val="0"/>
          <w:numId w:val="144"/>
        </w:numPr>
        <w:spacing w:before="0"/>
        <w:ind w:left="709" w:hanging="278"/>
      </w:pPr>
      <w:r>
        <w:t>Development of the Geographic Information System (GIS) database at national land</w:t>
      </w:r>
    </w:p>
    <w:p w14:paraId="454D0D89" w14:textId="2B2A48CF" w:rsidR="00044807" w:rsidRDefault="00044807" w:rsidP="00195A64">
      <w:pPr>
        <w:pStyle w:val="a4"/>
        <w:numPr>
          <w:ilvl w:val="0"/>
          <w:numId w:val="144"/>
        </w:numPr>
        <w:spacing w:before="0"/>
        <w:ind w:left="709" w:hanging="278"/>
      </w:pPr>
      <w:r>
        <w:t>Educational use</w:t>
      </w:r>
    </w:p>
    <w:p w14:paraId="0E1EEE0E" w14:textId="1038071E" w:rsidR="00F43056" w:rsidRDefault="00F43056" w:rsidP="00195A64">
      <w:pPr>
        <w:pStyle w:val="a4"/>
        <w:numPr>
          <w:ilvl w:val="0"/>
          <w:numId w:val="144"/>
        </w:numPr>
        <w:spacing w:before="0"/>
        <w:ind w:left="709" w:hanging="278"/>
      </w:pPr>
      <w:r>
        <w:rPr>
          <w:rFonts w:hint="eastAsia"/>
        </w:rPr>
        <w:t xml:space="preserve">Synthetic use of </w:t>
      </w:r>
      <w:r>
        <w:t>ALOS-2 data</w:t>
      </w:r>
      <w:r>
        <w:rPr>
          <w:rFonts w:hint="eastAsia"/>
        </w:rPr>
        <w:t xml:space="preserve"> with other satellite data, products, and numerical models</w:t>
      </w:r>
    </w:p>
    <w:p w14:paraId="0CAA8691" w14:textId="77777777" w:rsidR="00DE5496" w:rsidRDefault="00DE5496" w:rsidP="00E354B5">
      <w:pPr>
        <w:pStyle w:val="a4"/>
        <w:jc w:val="both"/>
      </w:pPr>
      <w:r>
        <w:t>Proposals should indicate research and development activities requiring operational use of ALOS-2 data products, whether derived from ALOS-2 data alone or from ALOS-2 data integrated with that of other satellites. Such proposals should also include the definition of new products and algorithms required for the application development.</w:t>
      </w:r>
    </w:p>
    <w:p w14:paraId="0D36E646" w14:textId="77777777" w:rsidR="00E354B5" w:rsidRDefault="00E354B5" w:rsidP="008E0385">
      <w:pPr>
        <w:pStyle w:val="a4"/>
      </w:pPr>
    </w:p>
    <w:p w14:paraId="5BE19053" w14:textId="2874358B" w:rsidR="008E0385" w:rsidRDefault="00DE5496" w:rsidP="008E0385">
      <w:pPr>
        <w:pStyle w:val="a4"/>
      </w:pPr>
      <w:r>
        <w:t>(</w:t>
      </w:r>
      <w:r>
        <w:rPr>
          <w:rFonts w:hint="eastAsia"/>
        </w:rPr>
        <w:t xml:space="preserve">c) </w:t>
      </w:r>
      <w:r w:rsidR="008E0385">
        <w:t>Scientific Research</w:t>
      </w:r>
      <w:r>
        <w:rPr>
          <w:rFonts w:hint="eastAsia"/>
        </w:rPr>
        <w:t xml:space="preserve"> </w:t>
      </w:r>
    </w:p>
    <w:p w14:paraId="539089AE" w14:textId="2FC591AE" w:rsidR="008E0385" w:rsidRDefault="008E0385" w:rsidP="00E354B5">
      <w:pPr>
        <w:pStyle w:val="a4"/>
        <w:jc w:val="both"/>
      </w:pPr>
      <w:r>
        <w:t xml:space="preserve">The data products obtained by ALOS-2 will contribute to promoting science. It will be essential to address many environmental issues (such as vegetation change, biomass burning, water resource management, resource assessment, disaster and earthquake mitigation, and cryosphere monitoring) in a broad range of Earth science disciplines. Our current knowledge of the complex interactions between the various components of the Earth system is not yet sufficient to predict environmental changes with the accuracy required for effective strategic development. Examples of major objectives are presented </w:t>
      </w:r>
      <w:r w:rsidR="00DE5496">
        <w:rPr>
          <w:rFonts w:hint="eastAsia"/>
        </w:rPr>
        <w:t>as follows</w:t>
      </w:r>
      <w:r>
        <w:t>.</w:t>
      </w:r>
      <w:r w:rsidR="00DE5496">
        <w:rPr>
          <w:rFonts w:hint="eastAsia"/>
        </w:rPr>
        <w:t xml:space="preserve"> </w:t>
      </w:r>
    </w:p>
    <w:p w14:paraId="6AFEC109" w14:textId="0DA6D481" w:rsidR="008E0385" w:rsidRDefault="008E0385" w:rsidP="00195A64">
      <w:pPr>
        <w:pStyle w:val="a4"/>
        <w:numPr>
          <w:ilvl w:val="0"/>
          <w:numId w:val="145"/>
        </w:numPr>
        <w:ind w:left="709" w:hanging="278"/>
      </w:pPr>
      <w:r>
        <w:t>Land use and land cover change</w:t>
      </w:r>
    </w:p>
    <w:p w14:paraId="4A405487" w14:textId="543317E1" w:rsidR="008E0385" w:rsidRDefault="008E0385" w:rsidP="00195A64">
      <w:pPr>
        <w:pStyle w:val="a4"/>
        <w:numPr>
          <w:ilvl w:val="0"/>
          <w:numId w:val="145"/>
        </w:numPr>
        <w:spacing w:before="0"/>
        <w:ind w:left="709" w:hanging="278"/>
      </w:pPr>
      <w:r>
        <w:t>Topography and geology</w:t>
      </w:r>
    </w:p>
    <w:p w14:paraId="20F7AC37" w14:textId="4727E35C" w:rsidR="008E0385" w:rsidRDefault="008E0385" w:rsidP="00195A64">
      <w:pPr>
        <w:pStyle w:val="a4"/>
        <w:numPr>
          <w:ilvl w:val="0"/>
          <w:numId w:val="145"/>
        </w:numPr>
        <w:spacing w:before="0"/>
        <w:ind w:left="709" w:hanging="278"/>
      </w:pPr>
      <w:r>
        <w:t>Terrestrial ecosystem, agriculture and forestry</w:t>
      </w:r>
    </w:p>
    <w:p w14:paraId="58968668" w14:textId="604A2B58" w:rsidR="008E0385" w:rsidRDefault="008E0385" w:rsidP="00195A64">
      <w:pPr>
        <w:pStyle w:val="a4"/>
        <w:numPr>
          <w:ilvl w:val="0"/>
          <w:numId w:val="145"/>
        </w:numPr>
        <w:spacing w:before="0"/>
        <w:ind w:left="709" w:hanging="278"/>
      </w:pPr>
      <w:r>
        <w:t>Climate system, hydrological processes, and water resource related research</w:t>
      </w:r>
    </w:p>
    <w:p w14:paraId="21AF281D" w14:textId="186DB087" w:rsidR="008E0385" w:rsidRDefault="008E0385" w:rsidP="00195A64">
      <w:pPr>
        <w:pStyle w:val="a4"/>
        <w:numPr>
          <w:ilvl w:val="0"/>
          <w:numId w:val="145"/>
        </w:numPr>
        <w:spacing w:before="0"/>
        <w:ind w:left="709" w:hanging="278"/>
      </w:pPr>
      <w:r>
        <w:t>Oceanography and coastal zone related research</w:t>
      </w:r>
    </w:p>
    <w:p w14:paraId="7985E417" w14:textId="4319F18D" w:rsidR="008E0385" w:rsidRDefault="008E0385" w:rsidP="00195A64">
      <w:pPr>
        <w:pStyle w:val="a4"/>
        <w:numPr>
          <w:ilvl w:val="0"/>
          <w:numId w:val="145"/>
        </w:numPr>
        <w:spacing w:before="0"/>
        <w:ind w:left="709" w:hanging="278"/>
      </w:pPr>
      <w:r>
        <w:t>Microwave scattering, SAR interferometry, and the Polarimetric SAR researches</w:t>
      </w:r>
    </w:p>
    <w:p w14:paraId="21F8DD15" w14:textId="402F84EE" w:rsidR="008E0385" w:rsidRDefault="00DE5496" w:rsidP="00E354B5">
      <w:pPr>
        <w:pStyle w:val="a4"/>
        <w:jc w:val="both"/>
      </w:pPr>
      <w:r>
        <w:rPr>
          <w:rFonts w:hint="eastAsia"/>
        </w:rPr>
        <w:t xml:space="preserve">Other </w:t>
      </w:r>
      <w:r>
        <w:t>“Priority Themes”</w:t>
      </w:r>
      <w:r>
        <w:rPr>
          <w:rFonts w:hint="eastAsia"/>
        </w:rPr>
        <w:t xml:space="preserve"> in ALOS-2/RA-6 i.e. </w:t>
      </w:r>
      <w:r>
        <w:t>“</w:t>
      </w:r>
      <w:r w:rsidR="008E0385">
        <w:t>Ecological systems monitoring including agriculture</w:t>
      </w:r>
      <w:r>
        <w:t>”</w:t>
      </w:r>
      <w:r w:rsidR="008E0385">
        <w:t xml:space="preserve"> and </w:t>
      </w:r>
      <w:r>
        <w:t>“</w:t>
      </w:r>
      <w:r w:rsidR="008E0385">
        <w:t>Civil infrastructures monitoring</w:t>
      </w:r>
      <w:r>
        <w:t>”</w:t>
      </w:r>
      <w:r>
        <w:rPr>
          <w:rFonts w:hint="eastAsia"/>
        </w:rPr>
        <w:t xml:space="preserve"> seeks in </w:t>
      </w:r>
      <w:r>
        <w:t>“</w:t>
      </w:r>
      <w:r>
        <w:rPr>
          <w:rFonts w:hint="eastAsia"/>
        </w:rPr>
        <w:t xml:space="preserve">2.2.2. Earth Observation Priority </w:t>
      </w:r>
      <w:r>
        <w:t>Research</w:t>
      </w:r>
      <w:r>
        <w:rPr>
          <w:rFonts w:hint="eastAsia"/>
        </w:rPr>
        <w:t>es</w:t>
      </w:r>
      <w:r>
        <w:t>”</w:t>
      </w:r>
      <w:r>
        <w:rPr>
          <w:rFonts w:hint="eastAsia"/>
        </w:rPr>
        <w:t xml:space="preserve">. The details about ALOS-2/RA-6 can refer </w:t>
      </w:r>
      <w:r w:rsidR="00E354B5">
        <w:rPr>
          <w:rFonts w:hint="eastAsia"/>
        </w:rPr>
        <w:t>on;</w:t>
      </w:r>
      <w:r w:rsidR="00E354B5">
        <w:br/>
      </w:r>
      <w:r w:rsidR="00381525" w:rsidRPr="00381525">
        <w:t>http://www.eorc.jaxa.jp/ALOS/en/ra/ra6_guide.htm</w:t>
      </w:r>
    </w:p>
    <w:p w14:paraId="75AEE87A" w14:textId="77777777" w:rsidR="00507F3E" w:rsidRDefault="00507F3E" w:rsidP="00DD631B">
      <w:pPr>
        <w:pStyle w:val="a4"/>
        <w:jc w:val="both"/>
      </w:pPr>
    </w:p>
    <w:p w14:paraId="521974F3" w14:textId="344BF33F" w:rsidR="0088548B" w:rsidRDefault="004D6DC9" w:rsidP="00FC2BB6">
      <w:pPr>
        <w:pStyle w:val="31"/>
      </w:pPr>
      <w:bookmarkStart w:id="112" w:name="_Toc460249165"/>
      <w:bookmarkStart w:id="113" w:name="_Toc460256406"/>
      <w:bookmarkStart w:id="114" w:name="_Toc460594964"/>
      <w:bookmarkStart w:id="115" w:name="_Toc460715563"/>
      <w:r>
        <w:t xml:space="preserve">Earth </w:t>
      </w:r>
      <w:r>
        <w:rPr>
          <w:rFonts w:hint="eastAsia"/>
        </w:rPr>
        <w:t>O</w:t>
      </w:r>
      <w:r>
        <w:t xml:space="preserve">bservation </w:t>
      </w:r>
      <w:r>
        <w:rPr>
          <w:rFonts w:hint="eastAsia"/>
        </w:rPr>
        <w:t>P</w:t>
      </w:r>
      <w:r>
        <w:t xml:space="preserve">riority </w:t>
      </w:r>
      <w:r>
        <w:rPr>
          <w:rFonts w:hint="eastAsia"/>
        </w:rPr>
        <w:t>R</w:t>
      </w:r>
      <w:r w:rsidRPr="004D6DC9">
        <w:t>esearch</w:t>
      </w:r>
      <w:r>
        <w:rPr>
          <w:rFonts w:hint="eastAsia"/>
        </w:rPr>
        <w:t>es</w:t>
      </w:r>
      <w:bookmarkEnd w:id="112"/>
      <w:bookmarkEnd w:id="113"/>
      <w:bookmarkEnd w:id="114"/>
      <w:bookmarkEnd w:id="115"/>
    </w:p>
    <w:p w14:paraId="60BF9A6A" w14:textId="5C78226D" w:rsidR="0058796F" w:rsidRDefault="0058796F" w:rsidP="00AA0777">
      <w:pPr>
        <w:pStyle w:val="a4"/>
        <w:jc w:val="both"/>
      </w:pPr>
      <w:r>
        <w:t xml:space="preserve">JAXA seeks research proposal that contribute to the purposes of EORC’s Earth Observation Priority Researches (see APPENDIX 5 for details) focusing on the JAXA’s Earth Observation satellite </w:t>
      </w:r>
      <w:r w:rsidR="00B576A5">
        <w:t xml:space="preserve">data and coordinating with </w:t>
      </w:r>
      <w:r>
        <w:t xml:space="preserve">other satellite data, ground observations, and numerical models. </w:t>
      </w:r>
      <w:r w:rsidR="00B576A5">
        <w:t>PIs, who are adopted in this category, are expected to</w:t>
      </w:r>
      <w:r w:rsidR="007155E5">
        <w:rPr>
          <w:rFonts w:hint="eastAsia"/>
        </w:rPr>
        <w:t xml:space="preserve"> </w:t>
      </w:r>
      <w:r w:rsidR="007155E5">
        <w:t>cooperate</w:t>
      </w:r>
      <w:r w:rsidR="00B576A5">
        <w:t xml:space="preserve"> with corresponding group of the Earth Observation Priority Researches.</w:t>
      </w:r>
      <w:r>
        <w:t xml:space="preserve"> </w:t>
      </w:r>
    </w:p>
    <w:p w14:paraId="74004AC3" w14:textId="605A4384" w:rsidR="00B576A5" w:rsidRDefault="00B576A5" w:rsidP="00AA0777">
      <w:pPr>
        <w:pStyle w:val="a4"/>
        <w:jc w:val="both"/>
      </w:pPr>
      <w:r>
        <w:rPr>
          <w:rFonts w:hint="eastAsia"/>
        </w:rPr>
        <w:t xml:space="preserve">As described in Chapter 5, </w:t>
      </w:r>
      <w:r w:rsidRPr="00D84053">
        <w:rPr>
          <w:rFonts w:hint="eastAsia"/>
          <w:u w:val="single"/>
        </w:rPr>
        <w:t xml:space="preserve">the research themes in this category will be implemented under the </w:t>
      </w:r>
      <w:r w:rsidRPr="00D84053">
        <w:rPr>
          <w:u w:val="single"/>
        </w:rPr>
        <w:t>“</w:t>
      </w:r>
      <w:r w:rsidRPr="00D84053">
        <w:rPr>
          <w:rFonts w:hint="eastAsia"/>
          <w:u w:val="single"/>
        </w:rPr>
        <w:t>Collaborative Res</w:t>
      </w:r>
      <w:r>
        <w:rPr>
          <w:rFonts w:hint="eastAsia"/>
          <w:u w:val="single"/>
        </w:rPr>
        <w:t>earch Agreement (Non-funded</w:t>
      </w:r>
      <w:r w:rsidRPr="00D84053">
        <w:rPr>
          <w:rFonts w:hint="eastAsia"/>
          <w:u w:val="single"/>
        </w:rPr>
        <w:t>),</w:t>
      </w:r>
      <w:r w:rsidRPr="00D84053">
        <w:rPr>
          <w:u w:val="single"/>
        </w:rPr>
        <w:t>”</w:t>
      </w:r>
      <w:r w:rsidRPr="00D84053">
        <w:rPr>
          <w:rFonts w:hint="eastAsia"/>
          <w:u w:val="single"/>
        </w:rPr>
        <w:t xml:space="preserve"> in principle</w:t>
      </w:r>
      <w:r>
        <w:rPr>
          <w:rFonts w:hint="eastAsia"/>
        </w:rPr>
        <w:t xml:space="preserve">. However, </w:t>
      </w:r>
      <w:r>
        <w:t xml:space="preserve">part of proposals that are applied to the </w:t>
      </w:r>
      <w:r>
        <w:rPr>
          <w:rFonts w:hint="eastAsia"/>
        </w:rPr>
        <w:t xml:space="preserve">categories of </w:t>
      </w:r>
      <w:r>
        <w:t xml:space="preserve">“Ocean Environmental Monitoring”, “Water Cycle/Water Resource Management”, “Atmospheric Environmental Monitoring” or “Climate System/Radiation Process” will be implemented under </w:t>
      </w:r>
      <w:r w:rsidRPr="00D84053">
        <w:rPr>
          <w:rFonts w:hint="eastAsia"/>
          <w:u w:val="single"/>
        </w:rPr>
        <w:t xml:space="preserve">the </w:t>
      </w:r>
      <w:r w:rsidRPr="00D84053">
        <w:rPr>
          <w:u w:val="single"/>
        </w:rPr>
        <w:t>“</w:t>
      </w:r>
      <w:r w:rsidRPr="00D84053">
        <w:rPr>
          <w:rFonts w:hint="eastAsia"/>
          <w:u w:val="single"/>
        </w:rPr>
        <w:t>Collaborative Res</w:t>
      </w:r>
      <w:r>
        <w:rPr>
          <w:rFonts w:hint="eastAsia"/>
          <w:u w:val="single"/>
        </w:rPr>
        <w:t>earch Agreement (Funded</w:t>
      </w:r>
      <w:r w:rsidRPr="00D84053">
        <w:rPr>
          <w:rFonts w:hint="eastAsia"/>
          <w:u w:val="single"/>
        </w:rPr>
        <w:t>)</w:t>
      </w:r>
      <w:r>
        <w:rPr>
          <w:rFonts w:hint="eastAsia"/>
          <w:u w:val="single"/>
        </w:rPr>
        <w:t>.</w:t>
      </w:r>
    </w:p>
    <w:p w14:paraId="6C665C3E" w14:textId="77777777" w:rsidR="0058796F" w:rsidRPr="00E14B93" w:rsidRDefault="0058796F" w:rsidP="00E14B93">
      <w:pPr>
        <w:pStyle w:val="a4"/>
      </w:pPr>
    </w:p>
    <w:p w14:paraId="35A86605" w14:textId="08733F3F" w:rsidR="00507F3E" w:rsidRDefault="00507F3E" w:rsidP="00195A64">
      <w:pPr>
        <w:pStyle w:val="20"/>
        <w:numPr>
          <w:ilvl w:val="0"/>
          <w:numId w:val="137"/>
        </w:numPr>
      </w:pPr>
      <w:bookmarkStart w:id="116" w:name="_Toc460249166"/>
      <w:bookmarkStart w:id="117" w:name="_Toc460256407"/>
      <w:bookmarkStart w:id="118" w:name="_Toc460594965"/>
      <w:bookmarkStart w:id="119" w:name="_Toc460715564"/>
      <w:r w:rsidRPr="00507F3E">
        <w:t>Ocean Environment</w:t>
      </w:r>
      <w:r w:rsidR="00B576A5">
        <w:t>al</w:t>
      </w:r>
      <w:r w:rsidRPr="00507F3E">
        <w:t xml:space="preserve"> Monitoring</w:t>
      </w:r>
      <w:bookmarkEnd w:id="116"/>
      <w:bookmarkEnd w:id="117"/>
      <w:bookmarkEnd w:id="118"/>
      <w:bookmarkEnd w:id="119"/>
    </w:p>
    <w:p w14:paraId="2BE155A8" w14:textId="4BD5BF57" w:rsidR="00B576A5" w:rsidRDefault="00B576A5" w:rsidP="00E27F81">
      <w:pPr>
        <w:pStyle w:val="a4"/>
        <w:jc w:val="both"/>
      </w:pPr>
      <w:r>
        <w:rPr>
          <w:rFonts w:hint="eastAsia"/>
        </w:rPr>
        <w:t>The main objective of the Oce</w:t>
      </w:r>
      <w:r w:rsidR="004D78C3">
        <w:rPr>
          <w:rFonts w:hint="eastAsia"/>
        </w:rPr>
        <w:t>an Environmental Mo</w:t>
      </w:r>
      <w:r w:rsidR="004D78C3">
        <w:t>nito</w:t>
      </w:r>
      <w:r w:rsidR="00E27F81">
        <w:t xml:space="preserve">ring group is to contribute to </w:t>
      </w:r>
      <w:r w:rsidR="0050323F">
        <w:rPr>
          <w:rFonts w:hint="eastAsia"/>
        </w:rPr>
        <w:t>c</w:t>
      </w:r>
      <w:r w:rsidR="004D78C3">
        <w:t xml:space="preserve">limate </w:t>
      </w:r>
      <w:r w:rsidR="0050323F">
        <w:rPr>
          <w:rFonts w:hint="eastAsia"/>
        </w:rPr>
        <w:t>c</w:t>
      </w:r>
      <w:r w:rsidR="004D78C3">
        <w:t xml:space="preserve">hange </w:t>
      </w:r>
      <w:r w:rsidR="0050323F">
        <w:rPr>
          <w:rFonts w:hint="eastAsia"/>
        </w:rPr>
        <w:t xml:space="preserve">studies </w:t>
      </w:r>
      <w:r w:rsidR="004D78C3">
        <w:t xml:space="preserve">by creating consistent and continuous Climate Data Record of </w:t>
      </w:r>
      <w:r w:rsidR="006C2540">
        <w:t xml:space="preserve">ECV-defined </w:t>
      </w:r>
      <w:r w:rsidR="004D78C3">
        <w:t>ocean geophysical parameters</w:t>
      </w:r>
      <w:r>
        <w:rPr>
          <w:rFonts w:hint="eastAsia"/>
        </w:rPr>
        <w:t xml:space="preserve"> </w:t>
      </w:r>
      <w:r w:rsidR="004D78C3">
        <w:t>from mu</w:t>
      </w:r>
      <w:r w:rsidR="004D78C3" w:rsidRPr="00E14B93">
        <w:t xml:space="preserve">ltiple satellites, including JAXA satellites, Himawari and other satellites, and by utilizing those data to climate change studies. In addition, it </w:t>
      </w:r>
      <w:r w:rsidR="006C2540" w:rsidRPr="00E14B93">
        <w:t xml:space="preserve">is expected to contribute to </w:t>
      </w:r>
      <w:r w:rsidR="00D12CC3">
        <w:t>pioneer</w:t>
      </w:r>
      <w:r w:rsidR="00D12CC3">
        <w:rPr>
          <w:rFonts w:hint="eastAsia"/>
        </w:rPr>
        <w:t xml:space="preserve">ing </w:t>
      </w:r>
      <w:r w:rsidR="0050323F">
        <w:rPr>
          <w:rFonts w:hint="eastAsia"/>
        </w:rPr>
        <w:t>n</w:t>
      </w:r>
      <w:r w:rsidR="006C2540" w:rsidRPr="00E14B93">
        <w:rPr>
          <w:rFonts w:hint="eastAsia"/>
        </w:rPr>
        <w:t xml:space="preserve">ew </w:t>
      </w:r>
      <w:r w:rsidR="00D12CC3">
        <w:rPr>
          <w:rFonts w:hint="eastAsia"/>
        </w:rPr>
        <w:t>area</w:t>
      </w:r>
      <w:r w:rsidR="006C2540" w:rsidRPr="00E14B93">
        <w:t xml:space="preserve"> through the contribution to the near-real-time ocean information services or fisheries fields by providing ocean data set including vertical information produced as outputs of high-res</w:t>
      </w:r>
      <w:r w:rsidR="006C2540">
        <w:t xml:space="preserve">olution ocean model near the Japan assimilating satellite-based ocean data. </w:t>
      </w:r>
    </w:p>
    <w:p w14:paraId="0925EB40" w14:textId="6F46359D" w:rsidR="006C2540" w:rsidRPr="00D12CC3" w:rsidRDefault="006C2540" w:rsidP="00E27F81">
      <w:pPr>
        <w:pStyle w:val="a4"/>
        <w:jc w:val="both"/>
      </w:pPr>
      <w:r>
        <w:rPr>
          <w:rFonts w:hint="eastAsia"/>
        </w:rPr>
        <w:t xml:space="preserve">In this research announcement, </w:t>
      </w:r>
      <w:r>
        <w:t xml:space="preserve">we invite proposals that will collaborate with the Ocean Environmental Monitoring group and share the above objectives. We welcome research themes that will </w:t>
      </w:r>
      <w:r w:rsidR="00CC5D12">
        <w:t>(</w:t>
      </w:r>
      <w:r>
        <w:t>1) validate and evaluate satellite-based ocean dataset and ocean dataset that assimilates satellit</w:t>
      </w:r>
      <w:r w:rsidR="00CC5D12">
        <w:t>e data produced by JAXA,</w:t>
      </w:r>
      <w:r>
        <w:t xml:space="preserve"> </w:t>
      </w:r>
      <w:r w:rsidR="00CC5D12">
        <w:t>(</w:t>
      </w:r>
      <w:r>
        <w:t xml:space="preserve">2) </w:t>
      </w:r>
      <w:r w:rsidR="00CC5D12">
        <w:t xml:space="preserve">utilize those datasets in climate change studies and/or operational applications, and (3) propose new ocean dataset that mainly or actively uses JAXA satellite data. </w:t>
      </w:r>
      <w:r w:rsidR="0050323F">
        <w:rPr>
          <w:rFonts w:hint="eastAsia"/>
        </w:rPr>
        <w:t xml:space="preserve">Especially, JAXA will be intensely </w:t>
      </w:r>
      <w:r w:rsidR="0050323F">
        <w:t>focused</w:t>
      </w:r>
      <w:r w:rsidR="0050323F">
        <w:rPr>
          <w:rFonts w:hint="eastAsia"/>
        </w:rPr>
        <w:t xml:space="preserve"> on research themes that will promote coordination between ocean models and GCOM-W data, extend data utilization by end users in fisheries and other fields</w:t>
      </w:r>
      <w:r w:rsidR="00D12CC3">
        <w:rPr>
          <w:rFonts w:hint="eastAsia"/>
        </w:rPr>
        <w:t>, and contribute to full utilization in society through, for example, effective operation in fisheries. Each p</w:t>
      </w:r>
      <w:r w:rsidR="00D12CC3" w:rsidRPr="00D12CC3">
        <w:t xml:space="preserve">roposal is expected to target </w:t>
      </w:r>
      <w:r w:rsidR="00D12CC3">
        <w:rPr>
          <w:rFonts w:hint="eastAsia"/>
        </w:rPr>
        <w:t xml:space="preserve">being able, or, obtaining prospect to shift from </w:t>
      </w:r>
      <w:r w:rsidR="00D12CC3">
        <w:t>demonstration</w:t>
      </w:r>
      <w:r w:rsidR="00D12CC3">
        <w:rPr>
          <w:rFonts w:hint="eastAsia"/>
        </w:rPr>
        <w:t xml:space="preserve"> of utilization to operational utilization</w:t>
      </w:r>
      <w:r w:rsidR="00D12CC3" w:rsidRPr="00D12CC3">
        <w:t xml:space="preserve"> when this RA period is completed.</w:t>
      </w:r>
    </w:p>
    <w:p w14:paraId="7CE310AD" w14:textId="5A7A5A4F" w:rsidR="00CC5D12" w:rsidRDefault="00CC5D12" w:rsidP="00E27F81">
      <w:pPr>
        <w:pStyle w:val="a4"/>
        <w:jc w:val="both"/>
      </w:pPr>
      <w:r>
        <w:t xml:space="preserve">In this category, </w:t>
      </w:r>
      <w:r w:rsidRPr="00E27F81">
        <w:rPr>
          <w:rFonts w:hint="eastAsia"/>
          <w:u w:val="single"/>
        </w:rPr>
        <w:t>w</w:t>
      </w:r>
      <w:r w:rsidRPr="00E27F81">
        <w:rPr>
          <w:u w:val="single"/>
        </w:rPr>
        <w:t xml:space="preserve">e will </w:t>
      </w:r>
      <w:r w:rsidR="00E27F81" w:rsidRPr="00E27F81">
        <w:rPr>
          <w:u w:val="single"/>
        </w:rPr>
        <w:t xml:space="preserve">adopt research proposals (Funded or Non-funded), but </w:t>
      </w:r>
      <w:r w:rsidRPr="00E27F81">
        <w:rPr>
          <w:u w:val="single"/>
        </w:rPr>
        <w:t>only fund research proposal that mainly uses GCOM-W data</w:t>
      </w:r>
      <w:r>
        <w:t xml:space="preserve">. </w:t>
      </w:r>
      <w:r w:rsidRPr="00E27F81">
        <w:t>Depending on its budget status, JAXA plans to spend 60 million yen per year for total of the GCOM-W researches (GCOM-W Algorithm Development, GCOM-W Calibration &amp; Validation, GCOM-W Application, and Earth Observation Priority Researches focused on GCOM-W data).</w:t>
      </w:r>
    </w:p>
    <w:p w14:paraId="6AF2EBF8" w14:textId="20BA0A0A" w:rsidR="00B576A5" w:rsidRPr="00507F3E" w:rsidRDefault="00B576A5" w:rsidP="00507F3E">
      <w:pPr>
        <w:pStyle w:val="a4"/>
      </w:pPr>
    </w:p>
    <w:p w14:paraId="009ADD7F" w14:textId="4FE47ED9" w:rsidR="00507F3E" w:rsidRDefault="00507F3E" w:rsidP="00FC2BB6">
      <w:pPr>
        <w:pStyle w:val="20"/>
      </w:pPr>
      <w:bookmarkStart w:id="120" w:name="_Toc460249167"/>
      <w:bookmarkStart w:id="121" w:name="_Toc460256408"/>
      <w:bookmarkStart w:id="122" w:name="_Toc460594966"/>
      <w:bookmarkStart w:id="123" w:name="_Toc460715565"/>
      <w:r w:rsidRPr="00507F3E">
        <w:t>Water Cycle/Water Resource Management</w:t>
      </w:r>
      <w:bookmarkEnd w:id="120"/>
      <w:bookmarkEnd w:id="121"/>
      <w:bookmarkEnd w:id="122"/>
      <w:bookmarkEnd w:id="123"/>
    </w:p>
    <w:p w14:paraId="1A73F547" w14:textId="015D2DC7" w:rsidR="00CC5D12" w:rsidRPr="00D12CC3" w:rsidRDefault="00CC5D12" w:rsidP="00E14B93">
      <w:pPr>
        <w:snapToGrid w:val="0"/>
        <w:rPr>
          <w:rFonts w:ascii="Times New Roman" w:hAnsi="Times New Roman"/>
          <w:sz w:val="24"/>
        </w:rPr>
      </w:pPr>
      <w:r w:rsidRPr="00D12CC3">
        <w:rPr>
          <w:rFonts w:ascii="Times New Roman" w:hAnsi="Times New Roman"/>
          <w:sz w:val="24"/>
        </w:rPr>
        <w:t xml:space="preserve">The main objective of the Water Cycle/Water Resource Management group is to contribute to </w:t>
      </w:r>
      <w:r w:rsidR="00D12CC3">
        <w:rPr>
          <w:rFonts w:ascii="Times New Roman" w:hAnsi="Times New Roman" w:hint="eastAsia"/>
          <w:sz w:val="24"/>
        </w:rPr>
        <w:t>c</w:t>
      </w:r>
      <w:r w:rsidRPr="00D12CC3">
        <w:rPr>
          <w:rFonts w:ascii="Times New Roman" w:hAnsi="Times New Roman"/>
          <w:sz w:val="24"/>
        </w:rPr>
        <w:t xml:space="preserve">limate </w:t>
      </w:r>
      <w:r w:rsidR="00D12CC3">
        <w:rPr>
          <w:rFonts w:ascii="Times New Roman" w:hAnsi="Times New Roman" w:hint="eastAsia"/>
          <w:sz w:val="24"/>
        </w:rPr>
        <w:t>c</w:t>
      </w:r>
      <w:r w:rsidRPr="00D12CC3">
        <w:rPr>
          <w:rFonts w:ascii="Times New Roman" w:hAnsi="Times New Roman"/>
          <w:sz w:val="24"/>
        </w:rPr>
        <w:t xml:space="preserve">hange </w:t>
      </w:r>
      <w:r w:rsidR="00D12CC3">
        <w:rPr>
          <w:rFonts w:ascii="Times New Roman" w:hAnsi="Times New Roman" w:hint="eastAsia"/>
          <w:sz w:val="24"/>
        </w:rPr>
        <w:t>studies</w:t>
      </w:r>
      <w:r w:rsidRPr="00D12CC3">
        <w:rPr>
          <w:rFonts w:ascii="Times New Roman" w:hAnsi="Times New Roman"/>
          <w:sz w:val="24"/>
        </w:rPr>
        <w:t xml:space="preserve"> by creating satellite-based long-term dataset </w:t>
      </w:r>
      <w:r w:rsidR="00115088" w:rsidRPr="00D12CC3">
        <w:rPr>
          <w:rFonts w:ascii="Times New Roman" w:hAnsi="Times New Roman"/>
          <w:sz w:val="24"/>
        </w:rPr>
        <w:t>of geophysical parameters related to water cycle and monitoring current status of water cycle, whose variation is supposed to be intensified by the global warming, and connecting it to future prediction. Specifically, we will comprehend water cycle parameters, such as</w:t>
      </w:r>
      <w:r w:rsidR="00587E60" w:rsidRPr="00D12CC3">
        <w:rPr>
          <w:rFonts w:ascii="Times New Roman" w:hAnsi="Times New Roman"/>
          <w:sz w:val="24"/>
        </w:rPr>
        <w:t xml:space="preserve"> precipitation or</w:t>
      </w:r>
      <w:r w:rsidR="00115088" w:rsidRPr="00D12CC3">
        <w:rPr>
          <w:rFonts w:ascii="Times New Roman" w:hAnsi="Times New Roman"/>
          <w:sz w:val="24"/>
        </w:rPr>
        <w:t xml:space="preserve"> soil moisture obtained from satellite observations, and its variation quantitatively, and constantly monitor </w:t>
      </w:r>
      <w:r w:rsidR="00587E60" w:rsidRPr="00D12CC3">
        <w:rPr>
          <w:rFonts w:ascii="Times New Roman" w:hAnsi="Times New Roman"/>
          <w:sz w:val="24"/>
        </w:rPr>
        <w:t xml:space="preserve">higher level information, such as risks of landslide disasters or flooding area, </w:t>
      </w:r>
      <w:r w:rsidR="00115088" w:rsidRPr="00D12CC3">
        <w:rPr>
          <w:rFonts w:ascii="Times New Roman" w:hAnsi="Times New Roman"/>
          <w:sz w:val="24"/>
        </w:rPr>
        <w:t>by combining these data with water cycle models</w:t>
      </w:r>
      <w:r w:rsidR="00587E60" w:rsidRPr="00D12CC3">
        <w:rPr>
          <w:rFonts w:ascii="Times New Roman" w:hAnsi="Times New Roman"/>
          <w:sz w:val="24"/>
        </w:rPr>
        <w:t xml:space="preserve">. In addition, we expect to contribute to disaster prevention through contribution to disaster prevention by providing prediction and/or alert of water-related disasters utilizing above data and information. For this purpose, we actively promote development of global and regional (Japan area) water cycle model in higher spatial resolution, which can </w:t>
      </w:r>
      <w:r w:rsidR="0026301D" w:rsidRPr="00D12CC3">
        <w:rPr>
          <w:rFonts w:ascii="Times New Roman" w:hAnsi="Times New Roman"/>
          <w:sz w:val="24"/>
        </w:rPr>
        <w:t>contribute to disasters in</w:t>
      </w:r>
      <w:r w:rsidR="00587E60" w:rsidRPr="00D12CC3">
        <w:rPr>
          <w:rFonts w:ascii="Times New Roman" w:hAnsi="Times New Roman"/>
          <w:sz w:val="24"/>
        </w:rPr>
        <w:t xml:space="preserve"> regional scale, and implementation </w:t>
      </w:r>
      <w:r w:rsidR="0026301D" w:rsidRPr="00D12CC3">
        <w:rPr>
          <w:rFonts w:ascii="Times New Roman" w:hAnsi="Times New Roman"/>
          <w:sz w:val="24"/>
        </w:rPr>
        <w:t xml:space="preserve">of </w:t>
      </w:r>
      <w:r w:rsidR="00587E60" w:rsidRPr="00D12CC3">
        <w:rPr>
          <w:rFonts w:ascii="Times New Roman" w:hAnsi="Times New Roman"/>
          <w:sz w:val="24"/>
        </w:rPr>
        <w:t>data fusion of satellite observation and models</w:t>
      </w:r>
      <w:r w:rsidR="0026301D" w:rsidRPr="00D12CC3">
        <w:rPr>
          <w:rFonts w:ascii="Times New Roman" w:hAnsi="Times New Roman"/>
          <w:sz w:val="24"/>
        </w:rPr>
        <w:t xml:space="preserve">. </w:t>
      </w:r>
    </w:p>
    <w:p w14:paraId="4A1FCB70" w14:textId="279964C4" w:rsidR="00E27F81" w:rsidRDefault="0026301D" w:rsidP="00E27F81">
      <w:pPr>
        <w:pStyle w:val="a4"/>
        <w:jc w:val="both"/>
      </w:pPr>
      <w:r>
        <w:t>I</w:t>
      </w:r>
      <w:r>
        <w:rPr>
          <w:rFonts w:hint="eastAsia"/>
        </w:rPr>
        <w:t xml:space="preserve">n this research announcement, </w:t>
      </w:r>
      <w:r>
        <w:t xml:space="preserve">we invite proposals that will collaborate with the Water Cycle/Water Resource Management group and share the above objectives. We welcome </w:t>
      </w:r>
      <w:r>
        <w:lastRenderedPageBreak/>
        <w:t xml:space="preserve">research themes that will (1) validate and evaluate higher level information that are outputs from the global land surface simulation system </w:t>
      </w:r>
      <w:r>
        <w:rPr>
          <w:rFonts w:hint="eastAsia"/>
        </w:rPr>
        <w:t xml:space="preserve">(YEE) developed by JAXA/EORC, (2) </w:t>
      </w:r>
      <w:r>
        <w:t>contribute to improve physical process of land models, (3) utilize above data in climate change studies and disaster prevention, and (4) propose new water cycle dataset that mainly or acti</w:t>
      </w:r>
      <w:r w:rsidR="00E27F81">
        <w:t>vely uses JAXA satellite data.</w:t>
      </w:r>
    </w:p>
    <w:p w14:paraId="658F3008" w14:textId="15AFB6CF" w:rsidR="0026301D" w:rsidRPr="00E27F81" w:rsidRDefault="0026301D" w:rsidP="00E27F81">
      <w:pPr>
        <w:pStyle w:val="a4"/>
        <w:jc w:val="both"/>
      </w:pPr>
      <w:r w:rsidRPr="00E27F81">
        <w:t>In</w:t>
      </w:r>
      <w:r w:rsidRPr="00D12CC3">
        <w:t xml:space="preserve"> this category, </w:t>
      </w:r>
      <w:r w:rsidRPr="00E27F81">
        <w:rPr>
          <w:u w:val="single"/>
        </w:rPr>
        <w:t>we will adopt research proposals (Funded</w:t>
      </w:r>
      <w:r w:rsidR="00555BE3" w:rsidRPr="00E27F81">
        <w:rPr>
          <w:u w:val="single"/>
        </w:rPr>
        <w:t xml:space="preserve"> or </w:t>
      </w:r>
      <w:r w:rsidRPr="00E27F81">
        <w:rPr>
          <w:u w:val="single"/>
        </w:rPr>
        <w:t>Non-funded)</w:t>
      </w:r>
      <w:r w:rsidRPr="00D12CC3">
        <w:t xml:space="preserve">. </w:t>
      </w:r>
      <w:r w:rsidRPr="00E27F81">
        <w:t>Depending on its budget status, JAXA plans to spe</w:t>
      </w:r>
      <w:r w:rsidR="00A9474E" w:rsidRPr="00E27F81">
        <w:t xml:space="preserve">nd </w:t>
      </w:r>
      <w:r w:rsidR="00FD53E7" w:rsidRPr="00E27F81">
        <w:t>5</w:t>
      </w:r>
      <w:r w:rsidRPr="00E27F81">
        <w:t xml:space="preserve"> million yen per year for total </w:t>
      </w:r>
      <w:r w:rsidR="00A9474E" w:rsidRPr="00E27F81">
        <w:t xml:space="preserve">of research theme </w:t>
      </w:r>
      <w:r w:rsidR="00E27F81">
        <w:t>of “Water Cycle/Water Resource Management”</w:t>
      </w:r>
      <w:r w:rsidR="00A9474E" w:rsidRPr="00E27F81">
        <w:t>.</w:t>
      </w:r>
    </w:p>
    <w:p w14:paraId="4C306962" w14:textId="6B096886" w:rsidR="00CC5D12" w:rsidRPr="00507F3E" w:rsidRDefault="00CC5D12" w:rsidP="00507F3E">
      <w:pPr>
        <w:pStyle w:val="a4"/>
      </w:pPr>
    </w:p>
    <w:p w14:paraId="59DDD2DC" w14:textId="394DD4C5" w:rsidR="00507F3E" w:rsidRPr="00E14B93" w:rsidRDefault="00507F3E" w:rsidP="00FC2BB6">
      <w:pPr>
        <w:pStyle w:val="20"/>
      </w:pPr>
      <w:bookmarkStart w:id="124" w:name="_Toc460249168"/>
      <w:bookmarkStart w:id="125" w:name="_Toc460256409"/>
      <w:bookmarkStart w:id="126" w:name="_Toc460594967"/>
      <w:bookmarkStart w:id="127" w:name="_Toc460715566"/>
      <w:r w:rsidRPr="00507F3E">
        <w:t>Atmospheric Environmental Mo</w:t>
      </w:r>
      <w:r w:rsidRPr="00E14B93">
        <w:t>nitoring</w:t>
      </w:r>
      <w:bookmarkEnd w:id="124"/>
      <w:bookmarkEnd w:id="125"/>
      <w:bookmarkEnd w:id="126"/>
      <w:bookmarkEnd w:id="127"/>
    </w:p>
    <w:p w14:paraId="2DEF1ADD" w14:textId="7BDFB2AA" w:rsidR="004A24BC" w:rsidRDefault="004A24BC" w:rsidP="00E27F81">
      <w:pPr>
        <w:pStyle w:val="a4"/>
        <w:jc w:val="both"/>
      </w:pPr>
      <w:r w:rsidRPr="00E14B93">
        <w:rPr>
          <w:rFonts w:hint="eastAsia"/>
        </w:rPr>
        <w:t xml:space="preserve">The main objective of the Atmospheric Environmental Monitoring group is to contribute to </w:t>
      </w:r>
      <w:r w:rsidR="00D12CC3">
        <w:rPr>
          <w:rFonts w:hint="eastAsia"/>
        </w:rPr>
        <w:t>c</w:t>
      </w:r>
      <w:r w:rsidRPr="00E14B93">
        <w:rPr>
          <w:rFonts w:hint="eastAsia"/>
        </w:rPr>
        <w:t xml:space="preserve">limate </w:t>
      </w:r>
      <w:r w:rsidR="00D12CC3">
        <w:rPr>
          <w:rFonts w:hint="eastAsia"/>
        </w:rPr>
        <w:t>c</w:t>
      </w:r>
      <w:r w:rsidRPr="00E14B93">
        <w:rPr>
          <w:rFonts w:hint="eastAsia"/>
        </w:rPr>
        <w:t xml:space="preserve">hange </w:t>
      </w:r>
      <w:r w:rsidR="00D12CC3">
        <w:rPr>
          <w:rFonts w:hint="eastAsia"/>
        </w:rPr>
        <w:t>studies</w:t>
      </w:r>
      <w:r w:rsidRPr="00E14B93">
        <w:rPr>
          <w:rFonts w:hint="eastAsia"/>
        </w:rPr>
        <w:t xml:space="preserve"> by creating ECV-defined atmospheric parameters from the synergistic use of JAXA earth observation satellites and satellites of external agencies including Himawari, and configuring them as long-term dataset towards scientific evidence for climate change strategies. Collaborating with modelling institutes, we conduct satellite data assimilation </w:t>
      </w:r>
      <w:r w:rsidRPr="00E14B93">
        <w:t>research that appl</w:t>
      </w:r>
      <w:r w:rsidRPr="00E14B93">
        <w:rPr>
          <w:rFonts w:hint="eastAsia"/>
        </w:rPr>
        <w:t xml:space="preserve">ies the above datasets as inputs, leading to the improvement of forecasting and prediction </w:t>
      </w:r>
      <w:r w:rsidRPr="00E14B93">
        <w:t>technique</w:t>
      </w:r>
      <w:r w:rsidRPr="00E14B93">
        <w:rPr>
          <w:rFonts w:hint="eastAsia"/>
        </w:rPr>
        <w:t xml:space="preserve">s.  This is expected to provide a near-real time </w:t>
      </w:r>
      <w:r w:rsidRPr="00E14B93">
        <w:t>information</w:t>
      </w:r>
      <w:r w:rsidRPr="00E14B93">
        <w:rPr>
          <w:rFonts w:hint="eastAsia"/>
        </w:rPr>
        <w:t xml:space="preserve"> for measures against meteorological, environmental, </w:t>
      </w:r>
      <w:r w:rsidRPr="00E14B93">
        <w:t>agricultural</w:t>
      </w:r>
      <w:r w:rsidRPr="00E14B93">
        <w:rPr>
          <w:rFonts w:hint="eastAsia"/>
        </w:rPr>
        <w:t>, and ecosystem field and therefore contribute to</w:t>
      </w:r>
      <w:r w:rsidR="00D12CC3">
        <w:rPr>
          <w:rFonts w:hint="eastAsia"/>
        </w:rPr>
        <w:t xml:space="preserve"> pioneering</w:t>
      </w:r>
      <w:r w:rsidRPr="00E14B93">
        <w:rPr>
          <w:rFonts w:hint="eastAsia"/>
        </w:rPr>
        <w:t xml:space="preserve"> </w:t>
      </w:r>
      <w:r w:rsidR="00D12CC3">
        <w:rPr>
          <w:rFonts w:hint="eastAsia"/>
        </w:rPr>
        <w:t>n</w:t>
      </w:r>
      <w:r w:rsidRPr="00E14B93">
        <w:rPr>
          <w:rFonts w:hint="eastAsia"/>
        </w:rPr>
        <w:t xml:space="preserve">ew </w:t>
      </w:r>
      <w:r w:rsidR="00D12CC3">
        <w:rPr>
          <w:rFonts w:hint="eastAsia"/>
        </w:rPr>
        <w:t>area</w:t>
      </w:r>
      <w:r w:rsidRPr="00E14B93">
        <w:rPr>
          <w:rFonts w:hint="eastAsia"/>
        </w:rPr>
        <w:t>. At the time of the announcement, we consider the following variables as targets: aerosols (including</w:t>
      </w:r>
      <w:r>
        <w:rPr>
          <w:rFonts w:hint="eastAsia"/>
        </w:rPr>
        <w:t xml:space="preserve"> desert dust, PM2.5, volcanic ash and forest fire), cloud and radiation budget.</w:t>
      </w:r>
    </w:p>
    <w:p w14:paraId="4840594B" w14:textId="42F90425" w:rsidR="004A24BC" w:rsidRDefault="004A24BC" w:rsidP="00E27F81">
      <w:pPr>
        <w:pStyle w:val="a4"/>
        <w:jc w:val="both"/>
      </w:pPr>
      <w:r>
        <w:rPr>
          <w:rFonts w:hint="eastAsia"/>
        </w:rPr>
        <w:t xml:space="preserve">In this research announcement, we invite proposals that will collaborate with the Atmospheric </w:t>
      </w:r>
      <w:r>
        <w:t>Environmental</w:t>
      </w:r>
      <w:r>
        <w:rPr>
          <w:rFonts w:hint="eastAsia"/>
        </w:rPr>
        <w:t xml:space="preserve"> Monitoring group and share the above objectives.  We welcome </w:t>
      </w:r>
      <w:r>
        <w:t>research</w:t>
      </w:r>
      <w:r>
        <w:rPr>
          <w:rFonts w:hint="eastAsia"/>
        </w:rPr>
        <w:t xml:space="preserve"> themes that will (1) validate and evaluate the satellite-derived atmosphere datasets developed by JAXA and model datasets that were retrieved through </w:t>
      </w:r>
      <w:r>
        <w:t>satellite</w:t>
      </w:r>
      <w:r>
        <w:rPr>
          <w:rFonts w:hint="eastAsia"/>
        </w:rPr>
        <w:t xml:space="preserve"> data assimilation, (2) demonstrate the application of satellite dataset in operational agencies (or  in comparable </w:t>
      </w:r>
      <w:r>
        <w:t>research</w:t>
      </w:r>
      <w:r>
        <w:rPr>
          <w:rFonts w:hint="eastAsia"/>
        </w:rPr>
        <w:t xml:space="preserve"> institutes), (3) conduct </w:t>
      </w:r>
      <w:r>
        <w:t>research</w:t>
      </w:r>
      <w:r>
        <w:rPr>
          <w:rFonts w:hint="eastAsia"/>
        </w:rPr>
        <w:t xml:space="preserve"> on global monitoring of atmospheric </w:t>
      </w:r>
      <w:r>
        <w:t>environmental</w:t>
      </w:r>
      <w:r>
        <w:rPr>
          <w:rFonts w:hint="eastAsia"/>
        </w:rPr>
        <w:t xml:space="preserve"> changes and/or on the improvement of climate change prediction and (4) propose new </w:t>
      </w:r>
      <w:r>
        <w:t>atmospheric</w:t>
      </w:r>
      <w:r>
        <w:rPr>
          <w:rFonts w:hint="eastAsia"/>
        </w:rPr>
        <w:t xml:space="preserve"> dataset derived that mainly or actively use JAXA satellite observation data.</w:t>
      </w:r>
    </w:p>
    <w:p w14:paraId="4722DD5B" w14:textId="5F5E36AB" w:rsidR="00E27F81" w:rsidRPr="00E27F81" w:rsidRDefault="00E27F81" w:rsidP="00E27F81">
      <w:pPr>
        <w:pStyle w:val="a4"/>
        <w:jc w:val="both"/>
      </w:pPr>
      <w:r w:rsidRPr="00E27F81">
        <w:t>In</w:t>
      </w:r>
      <w:r w:rsidRPr="00D12CC3">
        <w:t xml:space="preserve"> this category, </w:t>
      </w:r>
      <w:r w:rsidRPr="00E27F81">
        <w:rPr>
          <w:u w:val="single"/>
        </w:rPr>
        <w:t xml:space="preserve">we will adopt </w:t>
      </w:r>
      <w:r>
        <w:rPr>
          <w:u w:val="single"/>
        </w:rPr>
        <w:t xml:space="preserve">about three </w:t>
      </w:r>
      <w:r w:rsidRPr="00E27F81">
        <w:rPr>
          <w:u w:val="single"/>
        </w:rPr>
        <w:t>research proposals (Funded or Non-funded)</w:t>
      </w:r>
      <w:r w:rsidRPr="00D12CC3">
        <w:t xml:space="preserve">. </w:t>
      </w:r>
      <w:r w:rsidRPr="00E27F81">
        <w:t xml:space="preserve">Depending on its budget status, JAXA plans to spend </w:t>
      </w:r>
      <w:r>
        <w:t>9.5</w:t>
      </w:r>
      <w:r w:rsidRPr="00E27F81">
        <w:t xml:space="preserve"> million yen per year for total of</w:t>
      </w:r>
      <w:r>
        <w:t xml:space="preserve"> research theme of “Atmospheric Environmental Monitoring”</w:t>
      </w:r>
      <w:r w:rsidRPr="00E27F81">
        <w:t>.</w:t>
      </w:r>
    </w:p>
    <w:p w14:paraId="67AE5BF9" w14:textId="77777777" w:rsidR="00507F3E" w:rsidRPr="004A24BC" w:rsidRDefault="00507F3E" w:rsidP="00507F3E">
      <w:pPr>
        <w:pStyle w:val="a4"/>
      </w:pPr>
    </w:p>
    <w:p w14:paraId="270B5579" w14:textId="77777777" w:rsidR="00507F3E" w:rsidRDefault="00507F3E" w:rsidP="00FC2BB6">
      <w:pPr>
        <w:pStyle w:val="20"/>
      </w:pPr>
      <w:bookmarkStart w:id="128" w:name="_Toc460249169"/>
      <w:bookmarkStart w:id="129" w:name="_Toc460256410"/>
      <w:bookmarkStart w:id="130" w:name="_Toc460594968"/>
      <w:bookmarkStart w:id="131" w:name="_Toc460715567"/>
      <w:r>
        <w:rPr>
          <w:rFonts w:hint="eastAsia"/>
        </w:rPr>
        <w:t>I</w:t>
      </w:r>
      <w:r w:rsidRPr="00507F3E">
        <w:t>nfrastructure Displacement</w:t>
      </w:r>
      <w:bookmarkEnd w:id="128"/>
      <w:bookmarkEnd w:id="129"/>
      <w:bookmarkEnd w:id="130"/>
      <w:bookmarkEnd w:id="131"/>
    </w:p>
    <w:p w14:paraId="0BDEF8F4" w14:textId="77777777" w:rsidR="00C81EEF" w:rsidRDefault="00C81EEF" w:rsidP="00E27F81">
      <w:pPr>
        <w:pStyle w:val="a4"/>
        <w:jc w:val="both"/>
      </w:pPr>
      <w:r>
        <w:t>Our country has been concerned about critical accident risks and rising maintenance costs due to dilapidated infrastructures constructed in the period of high economic growth. It is necessary to build low-cost infrastructure monitoring systems to avoid critical accidents.</w:t>
      </w:r>
    </w:p>
    <w:p w14:paraId="04016E2E" w14:textId="470ABD93" w:rsidR="00C81EEF" w:rsidRDefault="00C81EEF" w:rsidP="00E27F81">
      <w:pPr>
        <w:pStyle w:val="a4"/>
        <w:jc w:val="both"/>
      </w:pPr>
      <w:r>
        <w:t xml:space="preserve">Our Earth Observation Priority Research, “Infrastructure displacement monitoring”, contributes to </w:t>
      </w:r>
      <w:r w:rsidR="00D12CC3">
        <w:rPr>
          <w:rFonts w:hint="eastAsia"/>
        </w:rPr>
        <w:t>p</w:t>
      </w:r>
      <w:r>
        <w:t>ioneering new area. To accomplish this, we are proceeding research and development using ALOS/ALOS-2 PALSAR/PALSAR-2 data mainly.</w:t>
      </w:r>
    </w:p>
    <w:p w14:paraId="45EC7D67" w14:textId="2DB2F859" w:rsidR="00C81EEF" w:rsidRDefault="00C81EEF" w:rsidP="00E27F81">
      <w:pPr>
        <w:pStyle w:val="a4"/>
        <w:jc w:val="both"/>
      </w:pPr>
      <w:r>
        <w:t xml:space="preserve">The research objective includes our domestic infrastructure, such as road, railway, bridge, dam, river </w:t>
      </w:r>
      <w:r w:rsidR="0054247E">
        <w:t>embankment</w:t>
      </w:r>
      <w:r>
        <w:t xml:space="preserve">, airport, harbor, building, and so on. We call for application for </w:t>
      </w:r>
      <w:r>
        <w:lastRenderedPageBreak/>
        <w:t>research to monitor such infrastructure.</w:t>
      </w:r>
    </w:p>
    <w:p w14:paraId="78DAB9A7" w14:textId="3751A8EB" w:rsidR="00507F3E" w:rsidRDefault="00C81EEF" w:rsidP="00E27F81">
      <w:pPr>
        <w:pStyle w:val="a4"/>
        <w:jc w:val="both"/>
      </w:pPr>
      <w:r>
        <w:t>ALOS-2 RA-6 includes civil infrastructure monitoring as important theme, therefore ‘Infrastructure displacement monitoring’ research application must include data utilization of multi-satellite such as optical satellite, or other satellite. Especially, the following two aspects will be evaluated.</w:t>
      </w:r>
    </w:p>
    <w:p w14:paraId="1F5F401E" w14:textId="77777777" w:rsidR="00C81EEF" w:rsidRDefault="00C81EEF" w:rsidP="00507F3E">
      <w:pPr>
        <w:pStyle w:val="a4"/>
      </w:pPr>
    </w:p>
    <w:p w14:paraId="4A7ACE01" w14:textId="77777777" w:rsidR="00C81EEF" w:rsidRDefault="00C81EEF" w:rsidP="00C81EEF">
      <w:pPr>
        <w:pStyle w:val="a4"/>
      </w:pPr>
      <w:r>
        <w:t>(a) Damage detection for disaster response</w:t>
      </w:r>
    </w:p>
    <w:p w14:paraId="49BC71AE" w14:textId="643DCAA9" w:rsidR="00C81EEF" w:rsidRDefault="00C81EEF" w:rsidP="00E27F81">
      <w:pPr>
        <w:pStyle w:val="a4"/>
        <w:jc w:val="both"/>
      </w:pPr>
      <w:r>
        <w:t>This theme is to develop accurate algorithms to detect damaged facilities in response to natural hazards (e.g., earthquake, typhoon and tsunami). Administrators require quick and accurate assessment of the infrastructures in disaster affected areas so that they can decide whether their facilities are operational or in need of repair. Algorithms will be highly rated when they fulfill speed, accuracy and comprehensible explanation for the facility administrators.</w:t>
      </w:r>
    </w:p>
    <w:p w14:paraId="242B80D6" w14:textId="77777777" w:rsidR="00C81EEF" w:rsidRDefault="00C81EEF" w:rsidP="00507F3E">
      <w:pPr>
        <w:pStyle w:val="a4"/>
      </w:pPr>
    </w:p>
    <w:p w14:paraId="0E73C8F6" w14:textId="77777777" w:rsidR="00C81EEF" w:rsidRDefault="00C81EEF" w:rsidP="00C81EEF">
      <w:pPr>
        <w:pStyle w:val="a4"/>
      </w:pPr>
      <w:r>
        <w:t>(b) Development of methods detecting deformation by periodic monitoring of infrastructures</w:t>
      </w:r>
    </w:p>
    <w:p w14:paraId="0AF147E8" w14:textId="77777777" w:rsidR="00C81EEF" w:rsidRDefault="00C81EEF" w:rsidP="00E27F81">
      <w:pPr>
        <w:pStyle w:val="a4"/>
        <w:jc w:val="both"/>
      </w:pPr>
      <w:r>
        <w:t xml:space="preserve">We focus on the development of new techniques periodically monitoring for infrastructure deformation that cannot be detected under the traditional methods. Assessment with these techniques is expected to reduce management costs. We mainly evaluate the proposals from a point of view that the techniques extract many kinds of damages with high accuracy. </w:t>
      </w:r>
    </w:p>
    <w:p w14:paraId="65604E25" w14:textId="77777777" w:rsidR="00C81EEF" w:rsidRDefault="00C81EEF" w:rsidP="00E27F81">
      <w:pPr>
        <w:pStyle w:val="a4"/>
        <w:jc w:val="both"/>
      </w:pPr>
      <w:r>
        <w:t>Note) In this chapter the ‘deformation’ means crack, depression, subsidence, uplift, distortion, slope collapse and changes from the initial condition of the structures.</w:t>
      </w:r>
    </w:p>
    <w:p w14:paraId="3AA2CA7E" w14:textId="77777777" w:rsidR="00C81EEF" w:rsidRDefault="00C81EEF" w:rsidP="00C81EEF">
      <w:pPr>
        <w:pStyle w:val="a4"/>
      </w:pPr>
    </w:p>
    <w:p w14:paraId="6EAEC583" w14:textId="123F1094" w:rsidR="00C81EEF" w:rsidRDefault="00C81EEF" w:rsidP="00E27F81">
      <w:pPr>
        <w:pStyle w:val="a4"/>
        <w:jc w:val="both"/>
      </w:pPr>
      <w:r>
        <w:t xml:space="preserve">We should note that any proposals adopted in the ALOS-2 / RA-6 are unable to be accepted. </w:t>
      </w:r>
      <w:r w:rsidRPr="00E27F81">
        <w:rPr>
          <w:u w:val="single"/>
        </w:rPr>
        <w:t>Approximately less than 5 proposals (funding or no funding) are to be adopted.</w:t>
      </w:r>
    </w:p>
    <w:p w14:paraId="626F9B89" w14:textId="77777777" w:rsidR="00C81EEF" w:rsidRPr="00507F3E" w:rsidRDefault="00C81EEF" w:rsidP="00507F3E">
      <w:pPr>
        <w:pStyle w:val="a4"/>
      </w:pPr>
    </w:p>
    <w:p w14:paraId="7A112C6F" w14:textId="77777777" w:rsidR="00507F3E" w:rsidRDefault="00507F3E" w:rsidP="00FC2BB6">
      <w:pPr>
        <w:pStyle w:val="20"/>
      </w:pPr>
      <w:bookmarkStart w:id="132" w:name="_Toc460249170"/>
      <w:bookmarkStart w:id="133" w:name="_Toc460256411"/>
      <w:bookmarkStart w:id="134" w:name="_Toc460594969"/>
      <w:bookmarkStart w:id="135" w:name="_Toc460715568"/>
      <w:r w:rsidRPr="00507F3E">
        <w:t>C</w:t>
      </w:r>
      <w:r w:rsidRPr="00E113B7">
        <w:t>l</w:t>
      </w:r>
      <w:r w:rsidRPr="00507F3E">
        <w:t>imate System/Radiation Process</w:t>
      </w:r>
      <w:bookmarkEnd w:id="132"/>
      <w:bookmarkEnd w:id="133"/>
      <w:bookmarkEnd w:id="134"/>
      <w:bookmarkEnd w:id="135"/>
    </w:p>
    <w:p w14:paraId="71477A6A" w14:textId="77777777" w:rsidR="00E27F81" w:rsidRDefault="009279A3" w:rsidP="00E27F81">
      <w:pPr>
        <w:pStyle w:val="a4"/>
        <w:jc w:val="both"/>
      </w:pPr>
      <w:r>
        <w:t xml:space="preserve">There are large uncertainties related </w:t>
      </w:r>
      <w:r w:rsidRPr="00493366">
        <w:t>cloud and precipitation process</w:t>
      </w:r>
      <w:r w:rsidR="00493366" w:rsidRPr="00493366">
        <w:t xml:space="preserve"> in the numerical climate model to be used for climate change </w:t>
      </w:r>
      <w:r>
        <w:t xml:space="preserve">prediction. Therefore, </w:t>
      </w:r>
      <w:r w:rsidRPr="00493366">
        <w:t xml:space="preserve">"Climate System </w:t>
      </w:r>
      <w:r>
        <w:t>and Radiation P</w:t>
      </w:r>
      <w:r w:rsidRPr="00493366">
        <w:t>rocess"</w:t>
      </w:r>
      <w:r w:rsidR="000A109C">
        <w:t xml:space="preserve"> group</w:t>
      </w:r>
      <w:r>
        <w:t xml:space="preserve"> is developing </w:t>
      </w:r>
      <w:r w:rsidR="00493366" w:rsidRPr="00493366">
        <w:t>the satellite data simulator</w:t>
      </w:r>
      <w:r>
        <w:t>, for contributing</w:t>
      </w:r>
      <w:r w:rsidR="00493366" w:rsidRPr="00493366">
        <w:t xml:space="preserve"> </w:t>
      </w:r>
      <w:r>
        <w:t>to</w:t>
      </w:r>
      <w:r w:rsidR="00E27F81">
        <w:t xml:space="preserve"> </w:t>
      </w:r>
      <w:r w:rsidR="00493366" w:rsidRPr="00493366">
        <w:t>climate change</w:t>
      </w:r>
      <w:r w:rsidR="00E44954">
        <w:rPr>
          <w:rFonts w:hint="eastAsia"/>
        </w:rPr>
        <w:t xml:space="preserve"> studies</w:t>
      </w:r>
      <w:r w:rsidR="00493366" w:rsidRPr="00493366">
        <w:t>. Also it will establish a satellite data set to help in the evaluation of climate models (</w:t>
      </w:r>
      <w:r w:rsidR="000A109C">
        <w:t xml:space="preserve">ex., </w:t>
      </w:r>
      <w:r w:rsidR="00493366" w:rsidRPr="00493366">
        <w:t>CloudSat / CALIPS</w:t>
      </w:r>
      <w:r>
        <w:t>O cloud information</w:t>
      </w:r>
      <w:r w:rsidR="00493366" w:rsidRPr="00493366">
        <w:t>, etc.). In addition, conducting research on satellite data assimilation related t</w:t>
      </w:r>
      <w:r w:rsidR="007D2E76">
        <w:t xml:space="preserve">o the </w:t>
      </w:r>
      <w:r w:rsidR="00493366" w:rsidRPr="00493366">
        <w:t>physical quantity, such as clouds and precipitation</w:t>
      </w:r>
      <w:r>
        <w:t>, by the simulator. Th</w:t>
      </w:r>
      <w:r w:rsidR="00E27F81">
        <w:t>ese activities</w:t>
      </w:r>
      <w:r w:rsidR="00493366" w:rsidRPr="00493366">
        <w:t xml:space="preserve"> will contribute to the improvement of </w:t>
      </w:r>
      <w:r w:rsidR="007D2E76">
        <w:t>weather/</w:t>
      </w:r>
      <w:r w:rsidR="00493366" w:rsidRPr="00493366">
        <w:t xml:space="preserve">climate </w:t>
      </w:r>
      <w:r w:rsidR="007D2E76">
        <w:t>prediction</w:t>
      </w:r>
      <w:r w:rsidR="00493366" w:rsidRPr="00493366">
        <w:t xml:space="preserve"> simulations.</w:t>
      </w:r>
    </w:p>
    <w:p w14:paraId="1A9BA8CA" w14:textId="77777777" w:rsidR="00E27F81" w:rsidRDefault="00CE2C43" w:rsidP="00E27F81">
      <w:pPr>
        <w:pStyle w:val="a4"/>
        <w:jc w:val="both"/>
      </w:pPr>
      <w:r w:rsidRPr="00E44954">
        <w:t>In this research announcement, we invite proposals that will collaborate with the Climate System and Radiation Process group and share the above objectives. We</w:t>
      </w:r>
      <w:r>
        <w:t xml:space="preserve"> welcome research themes </w:t>
      </w:r>
      <w:r w:rsidR="000A109C">
        <w:t xml:space="preserve">of </w:t>
      </w:r>
      <w:r w:rsidR="009279A3">
        <w:t xml:space="preserve">the </w:t>
      </w:r>
      <w:r w:rsidR="00493366" w:rsidRPr="00493366">
        <w:t>satellite data simulator</w:t>
      </w:r>
      <w:r w:rsidR="009279A3">
        <w:t>,</w:t>
      </w:r>
      <w:r w:rsidR="00493366" w:rsidRPr="00493366">
        <w:t xml:space="preserve"> Joint-Simulator tha</w:t>
      </w:r>
      <w:r w:rsidR="00D17058">
        <w:t>t a</w:t>
      </w:r>
      <w:r w:rsidR="00493366" w:rsidRPr="00493366">
        <w:t>re develop</w:t>
      </w:r>
      <w:r w:rsidR="00D17058">
        <w:t>ed by</w:t>
      </w:r>
      <w:r w:rsidR="009279A3">
        <w:t xml:space="preserve"> the present group</w:t>
      </w:r>
      <w:r w:rsidR="000A109C">
        <w:t xml:space="preserve"> and EarthCARE mission</w:t>
      </w:r>
      <w:r w:rsidR="00493366" w:rsidRPr="00493366">
        <w:t xml:space="preserve">, </w:t>
      </w:r>
      <w:r w:rsidR="00D17058">
        <w:t>and radiative transfer model,</w:t>
      </w:r>
      <w:r w:rsidR="00D17058" w:rsidRPr="00493366">
        <w:t xml:space="preserve"> RSTAR</w:t>
      </w:r>
      <w:r w:rsidR="00D17058">
        <w:t>, in terms of,</w:t>
      </w:r>
      <w:r w:rsidR="000A109C">
        <w:t xml:space="preserve"> </w:t>
      </w:r>
      <w:r w:rsidR="00493366" w:rsidRPr="00493366">
        <w:t>for example, the introduction of scattering database</w:t>
      </w:r>
      <w:r w:rsidR="009279A3">
        <w:t xml:space="preserve"> for </w:t>
      </w:r>
      <w:r w:rsidR="009279A3" w:rsidRPr="00493366">
        <w:t xml:space="preserve">non-spherical </w:t>
      </w:r>
      <w:r w:rsidR="009279A3">
        <w:t>particles</w:t>
      </w:r>
      <w:r w:rsidR="00493366" w:rsidRPr="00493366">
        <w:t>, integrat</w:t>
      </w:r>
      <w:r w:rsidR="00B22666">
        <w:t>ion of</w:t>
      </w:r>
      <w:r w:rsidR="00493366" w:rsidRPr="00493366">
        <w:t xml:space="preserve"> RSTAR and </w:t>
      </w:r>
      <w:r w:rsidR="000A109C" w:rsidRPr="000A109C">
        <w:t>Polarization System for Transfer of Atmospheric. Radiation</w:t>
      </w:r>
      <w:r w:rsidR="00493366" w:rsidRPr="00493366">
        <w:t xml:space="preserve"> (PSTAR), gas absorption process, the development of the land surface and the sea surface process, consideration of multiple scattering of active sensor, the three-dimensional radiative transfer </w:t>
      </w:r>
      <w:r w:rsidR="00493366" w:rsidRPr="00493366">
        <w:lastRenderedPageBreak/>
        <w:t>model development, the development of the adjoint function, fas</w:t>
      </w:r>
      <w:r w:rsidR="000A109C">
        <w:t>ter code, and etc</w:t>
      </w:r>
      <w:r w:rsidR="00493366" w:rsidRPr="00493366">
        <w:t xml:space="preserve">. </w:t>
      </w:r>
      <w:r w:rsidR="00B22666">
        <w:t xml:space="preserve">We also invite proposals of </w:t>
      </w:r>
      <w:r w:rsidR="000A109C" w:rsidRPr="00493366">
        <w:t>evaluation method</w:t>
      </w:r>
      <w:r w:rsidR="000A109C">
        <w:t>s</w:t>
      </w:r>
      <w:r w:rsidR="000A109C" w:rsidRPr="00493366">
        <w:t xml:space="preserve"> of numerical climate models using Joint-Simulator and RSTAR</w:t>
      </w:r>
      <w:r w:rsidR="000A109C">
        <w:t xml:space="preserve">, and </w:t>
      </w:r>
      <w:r w:rsidR="00493366" w:rsidRPr="00493366">
        <w:t>the development of data assimilation techniques.</w:t>
      </w:r>
    </w:p>
    <w:p w14:paraId="5F222517" w14:textId="08E6D590" w:rsidR="000A109C" w:rsidRPr="00E44954" w:rsidRDefault="000A109C" w:rsidP="00E27F81">
      <w:pPr>
        <w:pStyle w:val="a4"/>
        <w:jc w:val="both"/>
      </w:pPr>
      <w:r w:rsidRPr="00E44954">
        <w:t xml:space="preserve">In this category, we will </w:t>
      </w:r>
      <w:r w:rsidRPr="00E27F81">
        <w:rPr>
          <w:u w:val="single"/>
        </w:rPr>
        <w:t xml:space="preserve">adopt about </w:t>
      </w:r>
      <w:r w:rsidR="00B22666" w:rsidRPr="00E27F81">
        <w:rPr>
          <w:u w:val="single"/>
        </w:rPr>
        <w:t>four</w:t>
      </w:r>
      <w:r w:rsidRPr="00E27F81">
        <w:rPr>
          <w:u w:val="single"/>
        </w:rPr>
        <w:t xml:space="preserve"> research proposals (Funded/Non-funded).</w:t>
      </w:r>
      <w:r w:rsidRPr="00E44954">
        <w:t xml:space="preserve"> </w:t>
      </w:r>
      <w:r w:rsidRPr="00E27F81">
        <w:t xml:space="preserve">Depending on its budget status, JAXA plans to spend </w:t>
      </w:r>
      <w:r w:rsidR="00B22666" w:rsidRPr="00E27F81">
        <w:t>4</w:t>
      </w:r>
      <w:r w:rsidRPr="00E27F81">
        <w:t xml:space="preserve"> million yen per year for total of research theme in this category.</w:t>
      </w:r>
    </w:p>
    <w:p w14:paraId="7FE28665" w14:textId="77777777" w:rsidR="00507F3E" w:rsidRPr="00FD53E7" w:rsidRDefault="00507F3E" w:rsidP="00507F3E">
      <w:pPr>
        <w:pStyle w:val="a4"/>
      </w:pPr>
    </w:p>
    <w:p w14:paraId="304ADC6F" w14:textId="77777777" w:rsidR="00507F3E" w:rsidRDefault="00507F3E" w:rsidP="00FC2BB6">
      <w:pPr>
        <w:pStyle w:val="20"/>
      </w:pPr>
      <w:bookmarkStart w:id="136" w:name="_Toc460249171"/>
      <w:bookmarkStart w:id="137" w:name="_Toc460256412"/>
      <w:bookmarkStart w:id="138" w:name="_Toc460594970"/>
      <w:bookmarkStart w:id="139" w:name="_Toc460715569"/>
      <w:r w:rsidRPr="00507F3E">
        <w:t>Ecosystems</w:t>
      </w:r>
      <w:bookmarkEnd w:id="136"/>
      <w:bookmarkEnd w:id="137"/>
      <w:bookmarkEnd w:id="138"/>
      <w:bookmarkEnd w:id="139"/>
    </w:p>
    <w:p w14:paraId="080BB686" w14:textId="65133383" w:rsidR="001C014C" w:rsidRPr="00E14B93" w:rsidRDefault="001C014C" w:rsidP="00E14B93">
      <w:pPr>
        <w:pStyle w:val="a4"/>
        <w:jc w:val="both"/>
      </w:pPr>
      <w:r>
        <w:t xml:space="preserve">Earth ecosystem is directly affected by global warming, climate change etc. Especially land-use and land-cover (LULC) and its temporal changes are essential information to consider global phenomena i.e. </w:t>
      </w:r>
      <w:r w:rsidRPr="00E14B93">
        <w:t xml:space="preserve">climate, energy and water cycles, and ecosystem simulations as well as biodiversity, agriculture, forestry, fishery, life environment, disaster, public health in local scale. The main objective of the “Ecosystems research group” is to contribute such issues by providing LULC classification information at appropriate timing, frequency, spatial resolution. This will also contribute to the </w:t>
      </w:r>
      <w:r w:rsidR="00E44954">
        <w:rPr>
          <w:rFonts w:hint="eastAsia"/>
        </w:rPr>
        <w:t>c</w:t>
      </w:r>
      <w:r w:rsidRPr="00E14B93">
        <w:t xml:space="preserve">limate </w:t>
      </w:r>
      <w:r w:rsidR="00E44954">
        <w:rPr>
          <w:rFonts w:hint="eastAsia"/>
        </w:rPr>
        <w:t>c</w:t>
      </w:r>
      <w:r w:rsidRPr="00E14B93">
        <w:t xml:space="preserve">hange </w:t>
      </w:r>
      <w:r w:rsidR="00E44954">
        <w:rPr>
          <w:rFonts w:hint="eastAsia"/>
        </w:rPr>
        <w:t>studies</w:t>
      </w:r>
      <w:r w:rsidRPr="00E14B93">
        <w:t xml:space="preserve">. </w:t>
      </w:r>
    </w:p>
    <w:p w14:paraId="42F75F06" w14:textId="1D1C6D76" w:rsidR="00507F3E" w:rsidRDefault="001C014C" w:rsidP="00E14B93">
      <w:pPr>
        <w:pStyle w:val="a4"/>
        <w:jc w:val="both"/>
      </w:pPr>
      <w:r w:rsidRPr="00E14B93">
        <w:t>In this research announcement, we invite the research proposal related to create LULC and forest map and their improvement, collect the reference data i.e. supervised and validation information on the ground, combine usag</w:t>
      </w:r>
      <w:r>
        <w:t>es with ground measurement, numerical models, disturbance and habitat change research etc. that will collaborate with the Ecosystems research group and share the above objectives</w:t>
      </w:r>
      <w:r w:rsidR="00EA272D">
        <w:rPr>
          <w:rFonts w:hint="eastAsia"/>
        </w:rPr>
        <w:t xml:space="preserve"> </w:t>
      </w:r>
      <w:r w:rsidR="00EA272D" w:rsidRPr="00056741">
        <w:t>(</w:t>
      </w:r>
      <w:r w:rsidR="00EA272D" w:rsidRPr="00EB0341">
        <w:rPr>
          <w:u w:val="single"/>
        </w:rPr>
        <w:t>“non-funded Collaborative Research Agreement” in principle</w:t>
      </w:r>
      <w:r w:rsidR="00EA272D">
        <w:t>)</w:t>
      </w:r>
      <w:r>
        <w:t>.</w:t>
      </w:r>
    </w:p>
    <w:p w14:paraId="1446DDB0" w14:textId="77777777" w:rsidR="001C014C" w:rsidRPr="00E11090" w:rsidRDefault="001C014C" w:rsidP="001C014C">
      <w:pPr>
        <w:pStyle w:val="a4"/>
      </w:pPr>
    </w:p>
    <w:p w14:paraId="270534B6" w14:textId="77777777" w:rsidR="00507F3E" w:rsidRDefault="00507F3E" w:rsidP="00FC2BB6">
      <w:pPr>
        <w:pStyle w:val="20"/>
      </w:pPr>
      <w:bookmarkStart w:id="140" w:name="_Toc460249172"/>
      <w:bookmarkStart w:id="141" w:name="_Toc460256413"/>
      <w:bookmarkStart w:id="142" w:name="_Toc460594971"/>
      <w:bookmarkStart w:id="143" w:name="_Toc460715570"/>
      <w:r w:rsidRPr="00507F3E">
        <w:t>Agriculture</w:t>
      </w:r>
      <w:bookmarkEnd w:id="140"/>
      <w:bookmarkEnd w:id="141"/>
      <w:bookmarkEnd w:id="142"/>
      <w:bookmarkEnd w:id="143"/>
    </w:p>
    <w:p w14:paraId="344158A5" w14:textId="4E778396" w:rsidR="000958C9" w:rsidRPr="000958C9" w:rsidRDefault="000958C9" w:rsidP="00EB0341">
      <w:pPr>
        <w:pStyle w:val="a4"/>
        <w:jc w:val="both"/>
      </w:pPr>
      <w:r w:rsidRPr="000958C9">
        <w:rPr>
          <w:rFonts w:hint="eastAsia"/>
        </w:rPr>
        <w:t xml:space="preserve">The main objective of the </w:t>
      </w:r>
      <w:r w:rsidRPr="000958C9">
        <w:t>Agriculture</w:t>
      </w:r>
      <w:r w:rsidRPr="000958C9">
        <w:rPr>
          <w:rFonts w:hint="eastAsia"/>
        </w:rPr>
        <w:t xml:space="preserve"> group is to contribute to </w:t>
      </w:r>
      <w:r w:rsidR="00E44954">
        <w:rPr>
          <w:rFonts w:hint="eastAsia"/>
        </w:rPr>
        <w:t>c</w:t>
      </w:r>
      <w:r w:rsidRPr="000958C9">
        <w:rPr>
          <w:rFonts w:hint="eastAsia"/>
        </w:rPr>
        <w:t xml:space="preserve">limate </w:t>
      </w:r>
      <w:r w:rsidR="00E44954">
        <w:rPr>
          <w:rFonts w:hint="eastAsia"/>
        </w:rPr>
        <w:t>c</w:t>
      </w:r>
      <w:r w:rsidRPr="000958C9">
        <w:rPr>
          <w:rFonts w:hint="eastAsia"/>
        </w:rPr>
        <w:t>hange</w:t>
      </w:r>
      <w:r w:rsidR="00E44954">
        <w:rPr>
          <w:rFonts w:hint="eastAsia"/>
        </w:rPr>
        <w:t xml:space="preserve"> studies </w:t>
      </w:r>
      <w:r w:rsidRPr="000958C9">
        <w:t xml:space="preserve">and </w:t>
      </w:r>
      <w:r w:rsidR="00E44954">
        <w:rPr>
          <w:rFonts w:hint="eastAsia"/>
        </w:rPr>
        <w:t xml:space="preserve">pioneering new area </w:t>
      </w:r>
      <w:r w:rsidRPr="000958C9">
        <w:t>by developing crop monitoring (e.g. planted-area, crop calendar, growth condition etc. ) or crop production estimation/forecast methodology using earth observation satellite data and crop model, and by disseminating these information to domestic or international stakeholders for the use of their decision support such as production, storage or export/import strategy.</w:t>
      </w:r>
    </w:p>
    <w:p w14:paraId="49F273CE" w14:textId="59FFEEED" w:rsidR="000958C9" w:rsidRPr="000958C9" w:rsidRDefault="000958C9" w:rsidP="00EB0341">
      <w:pPr>
        <w:pStyle w:val="a4"/>
        <w:jc w:val="both"/>
      </w:pPr>
      <w:r w:rsidRPr="000958C9">
        <w:rPr>
          <w:rFonts w:hint="eastAsia"/>
        </w:rPr>
        <w:t xml:space="preserve">In this research announcement, we invite proposals that will collaborate with the </w:t>
      </w:r>
      <w:r w:rsidRPr="000958C9">
        <w:t>Agriculture</w:t>
      </w:r>
      <w:r w:rsidRPr="000958C9">
        <w:rPr>
          <w:rFonts w:hint="eastAsia"/>
        </w:rPr>
        <w:t xml:space="preserve"> group and share the above objectives</w:t>
      </w:r>
      <w:r w:rsidR="00EA272D">
        <w:rPr>
          <w:rFonts w:hint="eastAsia"/>
        </w:rPr>
        <w:t xml:space="preserve"> </w:t>
      </w:r>
      <w:r w:rsidR="00EA272D" w:rsidRPr="00056741">
        <w:t>(</w:t>
      </w:r>
      <w:r w:rsidR="00EA272D" w:rsidRPr="00EB0341">
        <w:rPr>
          <w:u w:val="single"/>
        </w:rPr>
        <w:t>“non-funded Collaborative Research Agreement” in principle</w:t>
      </w:r>
      <w:r w:rsidR="00EA272D">
        <w:t>)</w:t>
      </w:r>
      <w:r w:rsidRPr="000958C9">
        <w:rPr>
          <w:rFonts w:hint="eastAsia"/>
        </w:rPr>
        <w:t>.</w:t>
      </w:r>
      <w:r w:rsidRPr="000958C9">
        <w:t xml:space="preserve"> </w:t>
      </w:r>
      <w:r w:rsidRPr="000958C9">
        <w:rPr>
          <w:rFonts w:hint="eastAsia"/>
        </w:rPr>
        <w:t xml:space="preserve">We welcome </w:t>
      </w:r>
      <w:r w:rsidRPr="000958C9">
        <w:t>research</w:t>
      </w:r>
      <w:r w:rsidRPr="000958C9">
        <w:rPr>
          <w:rFonts w:hint="eastAsia"/>
        </w:rPr>
        <w:t xml:space="preserve"> themes that will</w:t>
      </w:r>
      <w:r w:rsidRPr="000958C9">
        <w:t xml:space="preserve"> be (1) identification of crop planted-area or crop calendar on a country/global scale, (2) new crop stress or growth monitoring methodology, LAI or biomass estimation, (3) agricultural damage assessment by drought or flood, and (4) estimation or forecast of main cereal crops including soybeans, maize, soybeans, and rice by using statistical or crop growth model. All themes are expected to mainly and actively utilize JAXA’s earth observation satellites data. </w:t>
      </w:r>
    </w:p>
    <w:p w14:paraId="22B295C9" w14:textId="77777777" w:rsidR="000958C9" w:rsidRPr="00507F3E" w:rsidRDefault="000958C9" w:rsidP="00507F3E">
      <w:pPr>
        <w:pStyle w:val="a4"/>
      </w:pPr>
    </w:p>
    <w:p w14:paraId="2EA2DBAF" w14:textId="77777777" w:rsidR="00507F3E" w:rsidRDefault="00507F3E" w:rsidP="00FC2BB6">
      <w:pPr>
        <w:pStyle w:val="20"/>
      </w:pPr>
      <w:bookmarkStart w:id="144" w:name="_Toc460249173"/>
      <w:bookmarkStart w:id="145" w:name="_Toc460256414"/>
      <w:bookmarkStart w:id="146" w:name="_Toc460594972"/>
      <w:bookmarkStart w:id="147" w:name="_Toc460715571"/>
      <w:r w:rsidRPr="00507F3E">
        <w:t>Public Health</w:t>
      </w:r>
      <w:bookmarkEnd w:id="144"/>
      <w:bookmarkEnd w:id="145"/>
      <w:bookmarkEnd w:id="146"/>
      <w:bookmarkEnd w:id="147"/>
    </w:p>
    <w:p w14:paraId="534A1E12" w14:textId="2E304A36" w:rsidR="000958C9" w:rsidRPr="000958C9" w:rsidRDefault="000958C9" w:rsidP="00EB0341">
      <w:pPr>
        <w:pStyle w:val="a4"/>
        <w:jc w:val="both"/>
      </w:pPr>
      <w:r w:rsidRPr="000958C9">
        <w:t xml:space="preserve">It is concerning that environmental changes including temperature or precipitation changes accompanied by global warming can cause health hazards directly (heatstroke, circulatory disease or respiratory illness, etc.) or indirectly (Malaria, Cholera, polio or other infectious </w:t>
      </w:r>
      <w:r w:rsidRPr="000958C9">
        <w:lastRenderedPageBreak/>
        <w:t xml:space="preserve">diseases). </w:t>
      </w:r>
      <w:r w:rsidRPr="000958C9">
        <w:rPr>
          <w:rFonts w:hint="eastAsia"/>
        </w:rPr>
        <w:t xml:space="preserve">The main objective of the </w:t>
      </w:r>
      <w:r w:rsidRPr="000958C9">
        <w:t xml:space="preserve">Public Health </w:t>
      </w:r>
      <w:r w:rsidRPr="000958C9">
        <w:rPr>
          <w:rFonts w:hint="eastAsia"/>
        </w:rPr>
        <w:t>group is to contribute to</w:t>
      </w:r>
      <w:r w:rsidR="00E44954">
        <w:rPr>
          <w:rFonts w:hint="eastAsia"/>
        </w:rPr>
        <w:t xml:space="preserve"> c</w:t>
      </w:r>
      <w:r w:rsidRPr="000958C9">
        <w:rPr>
          <w:rFonts w:hint="eastAsia"/>
        </w:rPr>
        <w:t xml:space="preserve">limate </w:t>
      </w:r>
      <w:r w:rsidR="00E44954">
        <w:rPr>
          <w:rFonts w:hint="eastAsia"/>
        </w:rPr>
        <w:t>c</w:t>
      </w:r>
      <w:r w:rsidRPr="000958C9">
        <w:rPr>
          <w:rFonts w:hint="eastAsia"/>
        </w:rPr>
        <w:t xml:space="preserve">hange </w:t>
      </w:r>
      <w:r w:rsidR="00E44954">
        <w:rPr>
          <w:rFonts w:hint="eastAsia"/>
        </w:rPr>
        <w:t>studies</w:t>
      </w:r>
      <w:r w:rsidRPr="000958C9">
        <w:t xml:space="preserve"> and </w:t>
      </w:r>
      <w:r w:rsidR="00E44954">
        <w:rPr>
          <w:rFonts w:hint="eastAsia"/>
        </w:rPr>
        <w:t>pioneering new area</w:t>
      </w:r>
      <w:r w:rsidRPr="000958C9">
        <w:t xml:space="preserve"> by mitigating these health hazards using early warning system which will be developed and utilizes various environmental information (solar radiation, precipitation, land surface temperature, and digital elevation model etc.) derived from JAXA</w:t>
      </w:r>
      <w:r w:rsidR="00EA272D">
        <w:t>’</w:t>
      </w:r>
      <w:r w:rsidRPr="000958C9">
        <w:t>s earth observation satellites data.</w:t>
      </w:r>
    </w:p>
    <w:p w14:paraId="5D70857C" w14:textId="2DAD2572" w:rsidR="000958C9" w:rsidRPr="000958C9" w:rsidRDefault="000958C9" w:rsidP="000958C9">
      <w:pPr>
        <w:pStyle w:val="a4"/>
        <w:jc w:val="both"/>
      </w:pPr>
      <w:r w:rsidRPr="000958C9">
        <w:rPr>
          <w:rFonts w:hint="eastAsia"/>
        </w:rPr>
        <w:t xml:space="preserve">In this research announcement, we invite proposals that will collaborate with the </w:t>
      </w:r>
      <w:r w:rsidRPr="000958C9">
        <w:t>Public health</w:t>
      </w:r>
      <w:r w:rsidRPr="000958C9">
        <w:rPr>
          <w:rFonts w:hint="eastAsia"/>
        </w:rPr>
        <w:t xml:space="preserve"> group and share the above objectives</w:t>
      </w:r>
      <w:r w:rsidR="00EA272D">
        <w:rPr>
          <w:rFonts w:hint="eastAsia"/>
        </w:rPr>
        <w:t xml:space="preserve"> </w:t>
      </w:r>
      <w:r w:rsidR="00EA272D" w:rsidRPr="00056741">
        <w:t>(</w:t>
      </w:r>
      <w:r w:rsidR="00EA272D">
        <w:t>“</w:t>
      </w:r>
      <w:r w:rsidR="00EA272D" w:rsidRPr="00EB0341">
        <w:rPr>
          <w:u w:val="single"/>
        </w:rPr>
        <w:t>non-funded Collaborative Research Agreement” in principle</w:t>
      </w:r>
      <w:r w:rsidR="00EA272D">
        <w:t>)</w:t>
      </w:r>
      <w:r w:rsidRPr="000958C9">
        <w:rPr>
          <w:rFonts w:hint="eastAsia"/>
        </w:rPr>
        <w:t>.</w:t>
      </w:r>
      <w:r w:rsidRPr="000958C9">
        <w:t xml:space="preserve"> </w:t>
      </w:r>
      <w:r w:rsidRPr="000958C9">
        <w:rPr>
          <w:rFonts w:hint="eastAsia"/>
        </w:rPr>
        <w:t xml:space="preserve">We welcome </w:t>
      </w:r>
      <w:r w:rsidRPr="000958C9">
        <w:t>research</w:t>
      </w:r>
      <w:r w:rsidRPr="000958C9">
        <w:rPr>
          <w:rFonts w:hint="eastAsia"/>
        </w:rPr>
        <w:t xml:space="preserve"> themes that will</w:t>
      </w:r>
      <w:r w:rsidRPr="000958C9">
        <w:t xml:space="preserve"> be (1) the development of the health hazard risk model by the </w:t>
      </w:r>
      <w:r w:rsidRPr="000958C9">
        <w:rPr>
          <w:bCs/>
        </w:rPr>
        <w:t xml:space="preserve">epidemiological analyses between environmental information data mainly derived from </w:t>
      </w:r>
      <w:r w:rsidRPr="000958C9">
        <w:t>JAXA</w:t>
      </w:r>
      <w:r w:rsidR="00E44954">
        <w:t>’</w:t>
      </w:r>
      <w:r w:rsidRPr="000958C9">
        <w:t xml:space="preserve">s earth observation satellites data and health event data which will be collected by applicant, (2) development of the environmental </w:t>
      </w:r>
      <w:r w:rsidRPr="000958C9">
        <w:rPr>
          <w:rFonts w:hint="eastAsia"/>
        </w:rPr>
        <w:t xml:space="preserve">information </w:t>
      </w:r>
      <w:r w:rsidRPr="000958C9">
        <w:t>database without missing values both temporally and spatially, which meets requirements from public health related communities, and (3) other public health related researches using JAXA</w:t>
      </w:r>
      <w:r w:rsidR="00EA272D">
        <w:t>’</w:t>
      </w:r>
      <w:r w:rsidRPr="000958C9">
        <w:t>s earth observation satellites data.</w:t>
      </w:r>
    </w:p>
    <w:p w14:paraId="38D29BF8" w14:textId="3F1B4AC0" w:rsidR="00EB0341" w:rsidRDefault="00EB0341" w:rsidP="003B4057"/>
    <w:p w14:paraId="1583FA33" w14:textId="77777777" w:rsidR="00EB0341" w:rsidRPr="00EB0341" w:rsidRDefault="00EB0341" w:rsidP="00EB0341">
      <w:bookmarkStart w:id="148" w:name="_Toc183332288"/>
      <w:bookmarkStart w:id="149" w:name="_Toc217885172"/>
      <w:bookmarkStart w:id="150" w:name="_Toc282706096"/>
      <w:bookmarkStart w:id="151" w:name="_Toc282706636"/>
      <w:bookmarkStart w:id="152" w:name="_Toc282707195"/>
      <w:bookmarkStart w:id="153" w:name="_Toc460594973"/>
      <w:bookmarkStart w:id="154" w:name="_Toc101330524"/>
      <w:bookmarkEnd w:id="0"/>
      <w:r>
        <w:br w:type="page"/>
      </w:r>
    </w:p>
    <w:p w14:paraId="02B6594E" w14:textId="540D18F9" w:rsidR="00732BDC" w:rsidRPr="006B619B" w:rsidRDefault="00732BDC" w:rsidP="00EB0341">
      <w:pPr>
        <w:pStyle w:val="1"/>
      </w:pPr>
      <w:bookmarkStart w:id="155" w:name="_Toc460715572"/>
      <w:r w:rsidRPr="006B619B">
        <w:lastRenderedPageBreak/>
        <w:t>Instructions for responding to this RA</w:t>
      </w:r>
      <w:bookmarkEnd w:id="148"/>
      <w:bookmarkEnd w:id="149"/>
      <w:bookmarkEnd w:id="150"/>
      <w:bookmarkEnd w:id="151"/>
      <w:bookmarkEnd w:id="152"/>
      <w:bookmarkEnd w:id="153"/>
      <w:bookmarkEnd w:id="155"/>
    </w:p>
    <w:p w14:paraId="288CC181" w14:textId="7433B11D" w:rsidR="00732BDC" w:rsidRPr="006B619B" w:rsidRDefault="00732BDC" w:rsidP="00FC2BB6">
      <w:pPr>
        <w:pStyle w:val="23"/>
      </w:pPr>
      <w:bookmarkStart w:id="156" w:name="_Toc183332289"/>
      <w:bookmarkStart w:id="157" w:name="_Toc217885173"/>
      <w:bookmarkStart w:id="158" w:name="_Toc282706097"/>
      <w:bookmarkStart w:id="159" w:name="_Toc282706637"/>
      <w:bookmarkStart w:id="160" w:name="_Toc282707196"/>
      <w:bookmarkStart w:id="161" w:name="_Toc460715573"/>
      <w:r w:rsidRPr="006B619B">
        <w:rPr>
          <w:rFonts w:hint="eastAsia"/>
        </w:rPr>
        <w:t>Qualifications</w:t>
      </w:r>
      <w:bookmarkEnd w:id="156"/>
      <w:bookmarkEnd w:id="157"/>
      <w:bookmarkEnd w:id="158"/>
      <w:bookmarkEnd w:id="159"/>
      <w:bookmarkEnd w:id="160"/>
      <w:bookmarkEnd w:id="161"/>
    </w:p>
    <w:p w14:paraId="3AE8463C" w14:textId="77777777" w:rsidR="00732BDC" w:rsidRDefault="00732BDC" w:rsidP="00EB0341">
      <w:pPr>
        <w:pStyle w:val="a4"/>
        <w:jc w:val="both"/>
      </w:pPr>
      <w:r w:rsidRPr="006B619B">
        <w:t xml:space="preserve">If </w:t>
      </w:r>
      <w:r>
        <w:t>the</w:t>
      </w:r>
      <w:r w:rsidRPr="006B619B">
        <w:t xml:space="preserve"> proposal is for peaceful purposes and </w:t>
      </w:r>
      <w:r w:rsidRPr="006B619B">
        <w:rPr>
          <w:rFonts w:hint="eastAsia"/>
        </w:rPr>
        <w:t xml:space="preserve">has </w:t>
      </w:r>
      <w:r w:rsidRPr="006B619B">
        <w:t>non-commercial objectives, researcher</w:t>
      </w:r>
      <w:r w:rsidRPr="006B619B">
        <w:rPr>
          <w:rFonts w:hint="eastAsia"/>
        </w:rPr>
        <w:t>s</w:t>
      </w:r>
      <w:r w:rsidRPr="006B619B">
        <w:t xml:space="preserve"> </w:t>
      </w:r>
      <w:r>
        <w:t xml:space="preserve">from </w:t>
      </w:r>
      <w:r w:rsidRPr="006B619B">
        <w:rPr>
          <w:rFonts w:hint="eastAsia"/>
        </w:rPr>
        <w:t>all categories</w:t>
      </w:r>
      <w:r>
        <w:rPr>
          <w:rFonts w:hint="eastAsia"/>
        </w:rPr>
        <w:t>, except students,</w:t>
      </w:r>
      <w:r w:rsidRPr="006B619B">
        <w:rPr>
          <w:rFonts w:hint="eastAsia"/>
        </w:rPr>
        <w:t xml:space="preserve"> of domestic and foreign organizations</w:t>
      </w:r>
      <w:r>
        <w:t>,</w:t>
      </w:r>
      <w:r w:rsidRPr="006B619B">
        <w:rPr>
          <w:rFonts w:hint="eastAsia"/>
        </w:rPr>
        <w:t xml:space="preserve"> including </w:t>
      </w:r>
      <w:r w:rsidRPr="006B619B">
        <w:t>educational institution</w:t>
      </w:r>
      <w:r w:rsidRPr="006B619B">
        <w:rPr>
          <w:rFonts w:hint="eastAsia"/>
        </w:rPr>
        <w:t>s</w:t>
      </w:r>
      <w:r w:rsidRPr="006B619B">
        <w:t>, government office</w:t>
      </w:r>
      <w:r w:rsidRPr="006B619B">
        <w:rPr>
          <w:rFonts w:hint="eastAsia"/>
        </w:rPr>
        <w:t>s</w:t>
      </w:r>
      <w:r w:rsidRPr="006B619B">
        <w:t>, public companies, private enterprise</w:t>
      </w:r>
      <w:r w:rsidRPr="006B619B">
        <w:rPr>
          <w:rFonts w:hint="eastAsia"/>
        </w:rPr>
        <w:t>s</w:t>
      </w:r>
      <w:r>
        <w:t>,</w:t>
      </w:r>
      <w:r w:rsidRPr="006B619B">
        <w:t xml:space="preserve"> and other groups can apply for this RA.</w:t>
      </w:r>
    </w:p>
    <w:p w14:paraId="7BDB4A81" w14:textId="77777777" w:rsidR="0038360C" w:rsidRPr="006B619B" w:rsidRDefault="0038360C" w:rsidP="003145B9">
      <w:pPr>
        <w:pStyle w:val="a4"/>
        <w:snapToGrid w:val="0"/>
        <w:ind w:firstLineChars="50" w:firstLine="115"/>
        <w:jc w:val="both"/>
      </w:pPr>
    </w:p>
    <w:p w14:paraId="26C6277B" w14:textId="7E1E9B9F" w:rsidR="00732BDC" w:rsidRPr="006B619B" w:rsidRDefault="00732BDC" w:rsidP="00FC2BB6">
      <w:pPr>
        <w:pStyle w:val="23"/>
      </w:pPr>
      <w:bookmarkStart w:id="162" w:name="_Toc183332290"/>
      <w:bookmarkStart w:id="163" w:name="_Toc217885174"/>
      <w:bookmarkStart w:id="164" w:name="_Toc282706098"/>
      <w:bookmarkStart w:id="165" w:name="_Toc282706638"/>
      <w:bookmarkStart w:id="166" w:name="_Toc282707197"/>
      <w:r>
        <w:t xml:space="preserve"> </w:t>
      </w:r>
      <w:bookmarkStart w:id="167" w:name="_Toc460715574"/>
      <w:r w:rsidRPr="006B619B">
        <w:rPr>
          <w:rFonts w:hint="eastAsia"/>
        </w:rPr>
        <w:t>Research agreement</w:t>
      </w:r>
      <w:bookmarkEnd w:id="162"/>
      <w:r w:rsidRPr="006B619B">
        <w:rPr>
          <w:rFonts w:hint="eastAsia"/>
        </w:rPr>
        <w:t xml:space="preserve"> conclusion</w:t>
      </w:r>
      <w:bookmarkEnd w:id="163"/>
      <w:bookmarkEnd w:id="164"/>
      <w:bookmarkEnd w:id="165"/>
      <w:bookmarkEnd w:id="166"/>
      <w:bookmarkEnd w:id="167"/>
    </w:p>
    <w:p w14:paraId="18604569" w14:textId="77777777" w:rsidR="00EB0341" w:rsidRDefault="00732BDC" w:rsidP="00EB0341">
      <w:pPr>
        <w:pStyle w:val="a4"/>
        <w:jc w:val="both"/>
      </w:pPr>
      <w:r w:rsidRPr="006B619B">
        <w:t xml:space="preserve">After the proposals are selected, a research agreement should be made between JAXA and the organization to which the PI belongs, using associated terms and conditions </w:t>
      </w:r>
      <w:r w:rsidRPr="006B619B">
        <w:rPr>
          <w:rFonts w:hint="eastAsia"/>
        </w:rPr>
        <w:t xml:space="preserve">to be </w:t>
      </w:r>
      <w:r w:rsidRPr="006B619B">
        <w:t xml:space="preserve">prepared by JAXA. </w:t>
      </w:r>
      <w:r>
        <w:rPr>
          <w:rFonts w:hint="eastAsia"/>
        </w:rPr>
        <w:t xml:space="preserve">In principle, </w:t>
      </w:r>
      <w:r>
        <w:t xml:space="preserve">the </w:t>
      </w:r>
      <w:r>
        <w:rPr>
          <w:rFonts w:hint="eastAsia"/>
        </w:rPr>
        <w:t xml:space="preserve">associated terms and conditions of research agreements attached </w:t>
      </w:r>
      <w:r>
        <w:t>in</w:t>
      </w:r>
      <w:r>
        <w:rPr>
          <w:rFonts w:hint="eastAsia"/>
        </w:rPr>
        <w:t xml:space="preserve"> APPENDIX </w:t>
      </w:r>
      <w:r w:rsidR="0079021D">
        <w:rPr>
          <w:rFonts w:hint="eastAsia"/>
        </w:rPr>
        <w:t>C</w:t>
      </w:r>
      <w:r>
        <w:rPr>
          <w:rFonts w:hint="eastAsia"/>
        </w:rPr>
        <w:t xml:space="preserve"> will be used. However, JAXA may coordinate with a PI to use </w:t>
      </w:r>
      <w:r>
        <w:t xml:space="preserve">a </w:t>
      </w:r>
      <w:r>
        <w:rPr>
          <w:rFonts w:hint="eastAsia"/>
        </w:rPr>
        <w:t xml:space="preserve">standard contract document depending on the contents of </w:t>
      </w:r>
      <w:r>
        <w:t xml:space="preserve">the </w:t>
      </w:r>
      <w:r>
        <w:rPr>
          <w:rFonts w:hint="eastAsia"/>
        </w:rPr>
        <w:t xml:space="preserve">proposal and its research phase. </w:t>
      </w:r>
    </w:p>
    <w:p w14:paraId="1AE573D3" w14:textId="0BCED223" w:rsidR="00732BDC" w:rsidRDefault="00732BDC" w:rsidP="00EB0341">
      <w:pPr>
        <w:pStyle w:val="a4"/>
        <w:jc w:val="both"/>
      </w:pPr>
      <w:r w:rsidRPr="006B619B">
        <w:rPr>
          <w:rFonts w:hint="eastAsia"/>
        </w:rPr>
        <w:t xml:space="preserve">All applicants should read </w:t>
      </w:r>
      <w:r>
        <w:rPr>
          <w:rFonts w:hint="eastAsia"/>
        </w:rPr>
        <w:t>Chapter</w:t>
      </w:r>
      <w:r w:rsidRPr="006B619B">
        <w:rPr>
          <w:rFonts w:hint="eastAsia"/>
        </w:rPr>
        <w:t xml:space="preserve"> 5</w:t>
      </w:r>
      <w:r w:rsidRPr="00504504">
        <w:rPr>
          <w:rFonts w:hint="eastAsia"/>
        </w:rPr>
        <w:t xml:space="preserve"> </w:t>
      </w:r>
      <w:r w:rsidRPr="006B619B">
        <w:rPr>
          <w:rFonts w:hint="eastAsia"/>
        </w:rPr>
        <w:t>carefully, which describes d</w:t>
      </w:r>
      <w:r w:rsidRPr="006B619B">
        <w:t>etailed information on contract matters</w:t>
      </w:r>
      <w:r w:rsidRPr="006B619B">
        <w:rPr>
          <w:rFonts w:hint="eastAsia"/>
        </w:rPr>
        <w:t xml:space="preserve"> and </w:t>
      </w:r>
      <w:r>
        <w:t xml:space="preserve">the </w:t>
      </w:r>
      <w:r w:rsidRPr="006B619B">
        <w:t>associated terms and conditions</w:t>
      </w:r>
      <w:r w:rsidRPr="006B619B">
        <w:rPr>
          <w:rFonts w:hint="eastAsia"/>
        </w:rPr>
        <w:t xml:space="preserve"> of </w:t>
      </w:r>
      <w:r>
        <w:t xml:space="preserve">the </w:t>
      </w:r>
      <w:r w:rsidRPr="006B619B">
        <w:rPr>
          <w:rFonts w:hint="eastAsia"/>
        </w:rPr>
        <w:t xml:space="preserve">research agreement </w:t>
      </w:r>
      <w:r>
        <w:t>in</w:t>
      </w:r>
      <w:r w:rsidRPr="006B619B">
        <w:rPr>
          <w:rFonts w:hint="eastAsia"/>
        </w:rPr>
        <w:t xml:space="preserve"> APPENDIX </w:t>
      </w:r>
      <w:r w:rsidR="0079021D">
        <w:rPr>
          <w:rFonts w:hint="eastAsia"/>
        </w:rPr>
        <w:t>C</w:t>
      </w:r>
      <w:r w:rsidRPr="006B619B">
        <w:rPr>
          <w:rFonts w:hint="eastAsia"/>
        </w:rPr>
        <w:t>.</w:t>
      </w:r>
    </w:p>
    <w:p w14:paraId="6F992CD5" w14:textId="77777777" w:rsidR="0038360C" w:rsidRPr="006B619B" w:rsidRDefault="0038360C" w:rsidP="00732BDC">
      <w:pPr>
        <w:snapToGrid w:val="0"/>
        <w:ind w:firstLineChars="59" w:firstLine="142"/>
        <w:rPr>
          <w:rFonts w:ascii="Times New Roman" w:hAnsi="Times New Roman"/>
          <w:sz w:val="24"/>
        </w:rPr>
      </w:pPr>
    </w:p>
    <w:p w14:paraId="6259D6A5" w14:textId="24851B31" w:rsidR="00732BDC" w:rsidRPr="006B619B" w:rsidRDefault="00732BDC" w:rsidP="00FC2BB6">
      <w:pPr>
        <w:pStyle w:val="23"/>
      </w:pPr>
      <w:bookmarkStart w:id="168" w:name="_Toc183332291"/>
      <w:bookmarkStart w:id="169" w:name="_Toc217885175"/>
      <w:bookmarkStart w:id="170" w:name="_Toc282706099"/>
      <w:bookmarkStart w:id="171" w:name="_Toc282706639"/>
      <w:bookmarkStart w:id="172" w:name="_Toc282707198"/>
      <w:bookmarkStart w:id="173" w:name="_Toc460715575"/>
      <w:r w:rsidRPr="006B619B">
        <w:t>Research period</w:t>
      </w:r>
      <w:bookmarkEnd w:id="168"/>
      <w:bookmarkEnd w:id="169"/>
      <w:bookmarkEnd w:id="170"/>
      <w:bookmarkEnd w:id="171"/>
      <w:bookmarkEnd w:id="172"/>
      <w:bookmarkEnd w:id="173"/>
    </w:p>
    <w:p w14:paraId="2B8C6E1B" w14:textId="7DD110C3" w:rsidR="00732BDC" w:rsidRDefault="00732BDC" w:rsidP="00EB0341">
      <w:pPr>
        <w:pStyle w:val="a4"/>
        <w:snapToGrid w:val="0"/>
        <w:jc w:val="both"/>
      </w:pPr>
      <w:r w:rsidRPr="006B619B">
        <w:t>The total res</w:t>
      </w:r>
      <w:r>
        <w:t>earch period of this RA will be</w:t>
      </w:r>
      <w:r>
        <w:rPr>
          <w:rFonts w:hint="eastAsia"/>
        </w:rPr>
        <w:t xml:space="preserve"> </w:t>
      </w:r>
      <w:r w:rsidR="00B05E7B">
        <w:rPr>
          <w:rFonts w:hint="eastAsia"/>
        </w:rPr>
        <w:t>2</w:t>
      </w:r>
      <w:r>
        <w:t xml:space="preserve"> years from </w:t>
      </w:r>
      <w:r>
        <w:rPr>
          <w:rFonts w:hint="eastAsia"/>
        </w:rPr>
        <w:t xml:space="preserve">JFY </w:t>
      </w:r>
      <w:r>
        <w:t>20</w:t>
      </w:r>
      <w:r w:rsidR="00180ADE">
        <w:rPr>
          <w:rFonts w:hint="eastAsia"/>
        </w:rPr>
        <w:t>1</w:t>
      </w:r>
      <w:r w:rsidR="00B05E7B">
        <w:rPr>
          <w:rFonts w:hint="eastAsia"/>
        </w:rPr>
        <w:t>7</w:t>
      </w:r>
      <w:r w:rsidRPr="006B619B">
        <w:t xml:space="preserve">. However, performance will be evaluated based on an interim report at the </w:t>
      </w:r>
      <w:r>
        <w:t>end of each</w:t>
      </w:r>
      <w:r>
        <w:rPr>
          <w:rFonts w:hint="eastAsia"/>
        </w:rPr>
        <w:t xml:space="preserve"> JFY </w:t>
      </w:r>
      <w:r w:rsidRPr="006B619B">
        <w:t>to verify and decide whether the research is</w:t>
      </w:r>
      <w:r>
        <w:t xml:space="preserve"> to be continued the following year.</w:t>
      </w:r>
    </w:p>
    <w:p w14:paraId="4568C671" w14:textId="77777777" w:rsidR="0038360C" w:rsidRPr="006B619B" w:rsidRDefault="0038360C" w:rsidP="003145B9">
      <w:pPr>
        <w:pStyle w:val="a4"/>
        <w:snapToGrid w:val="0"/>
        <w:ind w:firstLineChars="50" w:firstLine="115"/>
        <w:jc w:val="both"/>
      </w:pPr>
    </w:p>
    <w:p w14:paraId="5F91C593" w14:textId="2170DE66" w:rsidR="00732BDC" w:rsidRPr="006B619B" w:rsidRDefault="00732BDC" w:rsidP="00FC2BB6">
      <w:pPr>
        <w:pStyle w:val="23"/>
      </w:pPr>
      <w:bookmarkStart w:id="174" w:name="_Toc183332292"/>
      <w:bookmarkStart w:id="175" w:name="_Toc217885176"/>
      <w:bookmarkStart w:id="176" w:name="_Toc282706100"/>
      <w:bookmarkStart w:id="177" w:name="_Toc282706640"/>
      <w:bookmarkStart w:id="178" w:name="_Toc282707199"/>
      <w:bookmarkStart w:id="179" w:name="_Toc460715576"/>
      <w:bookmarkEnd w:id="154"/>
      <w:r w:rsidRPr="006B619B">
        <w:rPr>
          <w:rFonts w:hint="eastAsia"/>
        </w:rPr>
        <w:t>Resources</w:t>
      </w:r>
      <w:bookmarkEnd w:id="174"/>
      <w:bookmarkEnd w:id="175"/>
      <w:bookmarkEnd w:id="176"/>
      <w:bookmarkEnd w:id="177"/>
      <w:bookmarkEnd w:id="178"/>
      <w:bookmarkEnd w:id="179"/>
    </w:p>
    <w:p w14:paraId="76558126" w14:textId="77777777" w:rsidR="00732BDC" w:rsidRPr="006B619B" w:rsidRDefault="00732BDC" w:rsidP="00195A64">
      <w:pPr>
        <w:pStyle w:val="a4"/>
        <w:numPr>
          <w:ilvl w:val="0"/>
          <w:numId w:val="10"/>
        </w:numPr>
        <w:snapToGrid w:val="0"/>
        <w:jc w:val="both"/>
      </w:pPr>
      <w:r w:rsidRPr="006B619B">
        <w:rPr>
          <w:rFonts w:hint="eastAsia"/>
        </w:rPr>
        <w:t>Funding</w:t>
      </w:r>
    </w:p>
    <w:p w14:paraId="49488C76" w14:textId="77777777" w:rsidR="00732BDC" w:rsidRPr="006B619B" w:rsidRDefault="00732BDC" w:rsidP="00732BDC">
      <w:pPr>
        <w:pStyle w:val="a4"/>
        <w:snapToGrid w:val="0"/>
        <w:ind w:left="360"/>
        <w:jc w:val="both"/>
      </w:pPr>
      <w:r w:rsidRPr="006B619B">
        <w:rPr>
          <w:rFonts w:hint="eastAsia"/>
        </w:rPr>
        <w:t xml:space="preserve">JAXA will reserve funds to support selected proposals. </w:t>
      </w:r>
      <w:r w:rsidRPr="006B619B">
        <w:t>The b</w:t>
      </w:r>
      <w:r w:rsidRPr="006B619B">
        <w:rPr>
          <w:rFonts w:hint="eastAsia"/>
        </w:rPr>
        <w:t>asic policy for funding is as follows</w:t>
      </w:r>
      <w:r>
        <w:t>:</w:t>
      </w:r>
    </w:p>
    <w:p w14:paraId="7F4155DE" w14:textId="16B01872" w:rsidR="00732BDC" w:rsidRPr="006B619B" w:rsidRDefault="00732BDC" w:rsidP="00195A64">
      <w:pPr>
        <w:pStyle w:val="a4"/>
        <w:numPr>
          <w:ilvl w:val="1"/>
          <w:numId w:val="11"/>
        </w:numPr>
        <w:snapToGrid w:val="0"/>
        <w:jc w:val="both"/>
      </w:pPr>
      <w:r w:rsidRPr="006B619B">
        <w:t>Based on the purpose of this RA, funding will be mai</w:t>
      </w:r>
      <w:r>
        <w:t xml:space="preserve">nly available for </w:t>
      </w:r>
      <w:r w:rsidR="0079021D">
        <w:rPr>
          <w:rFonts w:hint="eastAsia"/>
        </w:rPr>
        <w:t xml:space="preserve">proposals applies to the </w:t>
      </w:r>
      <w:r w:rsidR="0079021D">
        <w:t>“</w:t>
      </w:r>
      <w:r w:rsidR="0079021D">
        <w:rPr>
          <w:rFonts w:hint="eastAsia"/>
        </w:rPr>
        <w:t>Product Development Research of GCOM-W</w:t>
      </w:r>
      <w:r w:rsidR="0079021D">
        <w:t>”</w:t>
      </w:r>
      <w:r w:rsidR="0079021D">
        <w:rPr>
          <w:rFonts w:hint="eastAsia"/>
        </w:rPr>
        <w:t xml:space="preserve">, </w:t>
      </w:r>
      <w:r w:rsidR="0079021D">
        <w:t>“</w:t>
      </w:r>
      <w:r w:rsidR="0079021D">
        <w:rPr>
          <w:rFonts w:hint="eastAsia"/>
        </w:rPr>
        <w:t>GCOM-W Application</w:t>
      </w:r>
      <w:r w:rsidR="0079021D">
        <w:t>”</w:t>
      </w:r>
      <w:r w:rsidR="0079021D">
        <w:rPr>
          <w:rFonts w:hint="eastAsia"/>
        </w:rPr>
        <w:t xml:space="preserve">, and the part of Earth observation priority researches, which are </w:t>
      </w:r>
      <w:r w:rsidR="0079021D">
        <w:t>“</w:t>
      </w:r>
      <w:r w:rsidR="0079021D">
        <w:rPr>
          <w:rFonts w:hint="eastAsia"/>
        </w:rPr>
        <w:t>Ocean Environmental M</w:t>
      </w:r>
      <w:r w:rsidR="0079021D">
        <w:t>o</w:t>
      </w:r>
      <w:r w:rsidR="0079021D">
        <w:rPr>
          <w:rFonts w:hint="eastAsia"/>
        </w:rPr>
        <w:t>nitoring</w:t>
      </w:r>
      <w:r w:rsidR="0079021D">
        <w:t>”</w:t>
      </w:r>
      <w:r w:rsidR="0079021D">
        <w:rPr>
          <w:rFonts w:hint="eastAsia"/>
        </w:rPr>
        <w:t xml:space="preserve">, </w:t>
      </w:r>
      <w:r w:rsidR="0079021D">
        <w:t>“</w:t>
      </w:r>
      <w:r w:rsidR="0079021D">
        <w:rPr>
          <w:rFonts w:hint="eastAsia"/>
        </w:rPr>
        <w:t>Water Cycle/Water Resource Management</w:t>
      </w:r>
      <w:r w:rsidR="0079021D">
        <w:t>”</w:t>
      </w:r>
      <w:r w:rsidR="0079021D">
        <w:rPr>
          <w:rFonts w:hint="eastAsia"/>
        </w:rPr>
        <w:t xml:space="preserve">, </w:t>
      </w:r>
      <w:r w:rsidR="0079021D">
        <w:t>“</w:t>
      </w:r>
      <w:r w:rsidR="0079021D">
        <w:rPr>
          <w:rFonts w:hint="eastAsia"/>
        </w:rPr>
        <w:t>Atmospheric Environmental Monitoring</w:t>
      </w:r>
      <w:r w:rsidR="0079021D">
        <w:t>”</w:t>
      </w:r>
      <w:r w:rsidR="0079021D">
        <w:rPr>
          <w:rFonts w:hint="eastAsia"/>
        </w:rPr>
        <w:t xml:space="preserve">, and </w:t>
      </w:r>
      <w:r w:rsidR="0079021D">
        <w:t>“</w:t>
      </w:r>
      <w:r w:rsidR="0079021D">
        <w:rPr>
          <w:rFonts w:hint="eastAsia"/>
        </w:rPr>
        <w:t>Climate System/Radiation Process</w:t>
      </w:r>
      <w:r w:rsidR="0079021D">
        <w:t>”</w:t>
      </w:r>
      <w:r w:rsidR="0079021D">
        <w:rPr>
          <w:rFonts w:hint="eastAsia"/>
        </w:rPr>
        <w:t xml:space="preserve">, </w:t>
      </w:r>
      <w:r w:rsidRPr="006B619B">
        <w:t>w</w:t>
      </w:r>
      <w:r>
        <w:t>ithin JAXA’s budget limitation</w:t>
      </w:r>
      <w:r>
        <w:rPr>
          <w:rFonts w:hint="eastAsia"/>
        </w:rPr>
        <w:t xml:space="preserve">. Proposals submitted to other areas may be funded if they provide </w:t>
      </w:r>
      <w:r>
        <w:t xml:space="preserve">a </w:t>
      </w:r>
      <w:r>
        <w:rPr>
          <w:rFonts w:hint="eastAsia"/>
        </w:rPr>
        <w:t xml:space="preserve">substantial contribution to </w:t>
      </w:r>
      <w:r w:rsidR="0079021D">
        <w:rPr>
          <w:rFonts w:hint="eastAsia"/>
        </w:rPr>
        <w:t>each satellite mission and Eart</w:t>
      </w:r>
      <w:r w:rsidR="001C43CE">
        <w:rPr>
          <w:rFonts w:hint="eastAsia"/>
        </w:rPr>
        <w:t>h observation priority research</w:t>
      </w:r>
      <w:r w:rsidR="0079021D">
        <w:rPr>
          <w:rFonts w:hint="eastAsia"/>
        </w:rPr>
        <w:t>.</w:t>
      </w:r>
    </w:p>
    <w:p w14:paraId="08881F09" w14:textId="4D9B93CA" w:rsidR="00732BDC" w:rsidRDefault="00732BDC" w:rsidP="00195A64">
      <w:pPr>
        <w:pStyle w:val="a4"/>
        <w:numPr>
          <w:ilvl w:val="1"/>
          <w:numId w:val="11"/>
        </w:numPr>
        <w:snapToGrid w:val="0"/>
        <w:jc w:val="both"/>
      </w:pPr>
      <w:r w:rsidRPr="006B619B">
        <w:t xml:space="preserve">JAXA funding is basically restricted to domestic PIs, although some exceptions may be made for research that is necessary </w:t>
      </w:r>
      <w:r>
        <w:t>to</w:t>
      </w:r>
      <w:r w:rsidRPr="006B619B">
        <w:t xml:space="preserve"> the success </w:t>
      </w:r>
      <w:r>
        <w:t xml:space="preserve">of </w:t>
      </w:r>
      <w:r w:rsidR="0079021D">
        <w:rPr>
          <w:rFonts w:hint="eastAsia"/>
        </w:rPr>
        <w:t>each satellite mission</w:t>
      </w:r>
      <w:r w:rsidRPr="006B619B">
        <w:t>.</w:t>
      </w:r>
    </w:p>
    <w:p w14:paraId="594A92FC" w14:textId="77777777" w:rsidR="00732BDC" w:rsidRDefault="00732BDC" w:rsidP="00195A64">
      <w:pPr>
        <w:pStyle w:val="a4"/>
        <w:numPr>
          <w:ilvl w:val="1"/>
          <w:numId w:val="11"/>
        </w:numPr>
        <w:snapToGrid w:val="0"/>
        <w:jc w:val="both"/>
      </w:pPr>
      <w:r w:rsidRPr="006B619B">
        <w:t xml:space="preserve">If funding is not available for an applicant, the applicant may be selected as a non-funded PI upon consultation </w:t>
      </w:r>
      <w:r>
        <w:t xml:space="preserve">with </w:t>
      </w:r>
      <w:r w:rsidRPr="006B619B">
        <w:t>JAXA.</w:t>
      </w:r>
    </w:p>
    <w:p w14:paraId="4DB89A0F" w14:textId="590935ED" w:rsidR="001C43CE" w:rsidRDefault="001C43CE" w:rsidP="0038360C">
      <w:pPr>
        <w:pStyle w:val="a4"/>
        <w:snapToGrid w:val="0"/>
        <w:ind w:left="420"/>
        <w:jc w:val="both"/>
      </w:pPr>
    </w:p>
    <w:p w14:paraId="1BC95D19" w14:textId="6E047301" w:rsidR="00732BDC" w:rsidRPr="006B619B" w:rsidRDefault="00732BDC" w:rsidP="00195A64">
      <w:pPr>
        <w:pStyle w:val="a4"/>
        <w:numPr>
          <w:ilvl w:val="0"/>
          <w:numId w:val="10"/>
        </w:numPr>
        <w:snapToGrid w:val="0"/>
        <w:jc w:val="both"/>
      </w:pPr>
      <w:r>
        <w:t xml:space="preserve">Earth </w:t>
      </w:r>
      <w:r>
        <w:rPr>
          <w:rFonts w:hint="eastAsia"/>
        </w:rPr>
        <w:t>o</w:t>
      </w:r>
      <w:r>
        <w:t xml:space="preserve">bservation </w:t>
      </w:r>
      <w:r>
        <w:rPr>
          <w:rFonts w:hint="eastAsia"/>
        </w:rPr>
        <w:t>s</w:t>
      </w:r>
      <w:r>
        <w:t xml:space="preserve">atellite </w:t>
      </w:r>
      <w:r>
        <w:rPr>
          <w:rFonts w:hint="eastAsia"/>
        </w:rPr>
        <w:t>d</w:t>
      </w:r>
      <w:r w:rsidR="00FC5CA2">
        <w:t>ata</w:t>
      </w:r>
      <w:r w:rsidR="00EB0341">
        <w:t>, etc.</w:t>
      </w:r>
    </w:p>
    <w:p w14:paraId="60D22AAA" w14:textId="0CA563CC" w:rsidR="0079021D" w:rsidRDefault="0079021D" w:rsidP="00732BDC">
      <w:pPr>
        <w:pStyle w:val="a4"/>
        <w:snapToGrid w:val="0"/>
        <w:ind w:left="360"/>
        <w:jc w:val="both"/>
      </w:pPr>
      <w:r w:rsidRPr="0079021D">
        <w:lastRenderedPageBreak/>
        <w:t xml:space="preserve">Earth observation satellite data </w:t>
      </w:r>
      <w:r w:rsidR="00EB0341">
        <w:t xml:space="preserve">and meteorological data </w:t>
      </w:r>
      <w:r w:rsidRPr="0079021D">
        <w:t>necessary for conducting research and owned by JAXA will be provided free of charge within the limitations of distribution capability of JAXA. Available data are listed in Appendix B. Those who receive Earth observation satellite data shall comply with terms and conditions described in the chapter titled “Providing of Earth Observation Satellite Data by JAXA” in the research agreement.</w:t>
      </w:r>
    </w:p>
    <w:p w14:paraId="41C18C7B" w14:textId="77777777" w:rsidR="00732BDC" w:rsidRPr="006B619B" w:rsidRDefault="00732BDC" w:rsidP="00732BDC">
      <w:pPr>
        <w:pStyle w:val="a4"/>
        <w:snapToGrid w:val="0"/>
        <w:jc w:val="both"/>
      </w:pPr>
    </w:p>
    <w:p w14:paraId="39371649" w14:textId="457CFCD7" w:rsidR="00732BDC" w:rsidRPr="006B619B" w:rsidRDefault="00732BDC" w:rsidP="00FC2BB6">
      <w:pPr>
        <w:pStyle w:val="23"/>
      </w:pPr>
      <w:bookmarkStart w:id="180" w:name="_Toc183332293"/>
      <w:bookmarkStart w:id="181" w:name="_Toc217885177"/>
      <w:bookmarkStart w:id="182" w:name="_Toc282706101"/>
      <w:bookmarkStart w:id="183" w:name="_Toc282706641"/>
      <w:bookmarkStart w:id="184" w:name="_Toc282707200"/>
      <w:bookmarkStart w:id="185" w:name="_Toc460715577"/>
      <w:r w:rsidRPr="006B619B">
        <w:t>Obligations</w:t>
      </w:r>
      <w:bookmarkEnd w:id="180"/>
      <w:bookmarkEnd w:id="181"/>
      <w:bookmarkEnd w:id="182"/>
      <w:bookmarkEnd w:id="183"/>
      <w:bookmarkEnd w:id="184"/>
      <w:bookmarkEnd w:id="185"/>
    </w:p>
    <w:p w14:paraId="115ED2ED" w14:textId="77777777" w:rsidR="00732BDC" w:rsidRPr="006B619B" w:rsidRDefault="00732BDC" w:rsidP="00EB0341">
      <w:pPr>
        <w:pStyle w:val="a4"/>
        <w:snapToGrid w:val="0"/>
        <w:jc w:val="both"/>
      </w:pPr>
      <w:r w:rsidRPr="006B619B">
        <w:rPr>
          <w:rFonts w:hint="eastAsia"/>
        </w:rPr>
        <w:t>PI</w:t>
      </w:r>
      <w:r w:rsidRPr="006B619B">
        <w:t>s</w:t>
      </w:r>
      <w:r w:rsidRPr="006B619B">
        <w:rPr>
          <w:rFonts w:hint="eastAsia"/>
        </w:rPr>
        <w:t xml:space="preserve"> ha</w:t>
      </w:r>
      <w:r w:rsidRPr="006B619B">
        <w:t>ve</w:t>
      </w:r>
      <w:r w:rsidRPr="006B619B">
        <w:rPr>
          <w:rFonts w:hint="eastAsia"/>
        </w:rPr>
        <w:t xml:space="preserve"> different obligations depending on the</w:t>
      </w:r>
      <w:r>
        <w:t>ir</w:t>
      </w:r>
      <w:r w:rsidRPr="006B619B">
        <w:rPr>
          <w:rFonts w:hint="eastAsia"/>
        </w:rPr>
        <w:t xml:space="preserve"> funding </w:t>
      </w:r>
      <w:r w:rsidRPr="006B619B">
        <w:t>status</w:t>
      </w:r>
      <w:r w:rsidRPr="006B619B">
        <w:rPr>
          <w:rFonts w:hint="eastAsia"/>
        </w:rPr>
        <w:t>.</w:t>
      </w:r>
    </w:p>
    <w:p w14:paraId="7DCE90DB" w14:textId="77777777" w:rsidR="00732BDC" w:rsidRPr="006B619B" w:rsidRDefault="00732BDC" w:rsidP="00732BDC">
      <w:pPr>
        <w:pStyle w:val="a4"/>
        <w:snapToGrid w:val="0"/>
        <w:jc w:val="both"/>
      </w:pPr>
    </w:p>
    <w:p w14:paraId="78981BB0" w14:textId="77777777" w:rsidR="00732BDC" w:rsidRPr="006B619B" w:rsidRDefault="00732BDC" w:rsidP="00732BDC">
      <w:pPr>
        <w:numPr>
          <w:ilvl w:val="0"/>
          <w:numId w:val="4"/>
        </w:numPr>
        <w:snapToGrid w:val="0"/>
        <w:rPr>
          <w:rFonts w:ascii="Times New Roman" w:hAnsi="Times New Roman"/>
          <w:sz w:val="24"/>
        </w:rPr>
      </w:pPr>
      <w:r w:rsidRPr="006B619B">
        <w:rPr>
          <w:rFonts w:ascii="Times New Roman" w:hAnsi="Times New Roman" w:hint="eastAsia"/>
          <w:sz w:val="24"/>
          <w:u w:val="single"/>
        </w:rPr>
        <w:t>Funded</w:t>
      </w:r>
      <w:r w:rsidRPr="006B619B">
        <w:rPr>
          <w:rFonts w:ascii="Times New Roman" w:hAnsi="Times New Roman" w:hint="eastAsia"/>
          <w:sz w:val="24"/>
        </w:rPr>
        <w:t xml:space="preserve"> PI</w:t>
      </w:r>
      <w:r w:rsidRPr="006B619B">
        <w:rPr>
          <w:rFonts w:ascii="Times New Roman" w:hAnsi="Times New Roman"/>
          <w:sz w:val="24"/>
        </w:rPr>
        <w:t>s</w:t>
      </w:r>
      <w:r w:rsidRPr="006B619B">
        <w:rPr>
          <w:rFonts w:ascii="Times New Roman" w:hAnsi="Times New Roman" w:hint="eastAsia"/>
          <w:sz w:val="24"/>
        </w:rPr>
        <w:t xml:space="preserve"> shall submit </w:t>
      </w:r>
      <w:r w:rsidRPr="006B619B">
        <w:rPr>
          <w:rFonts w:ascii="Times New Roman" w:hAnsi="Times New Roman"/>
          <w:sz w:val="24"/>
        </w:rPr>
        <w:t xml:space="preserve">to JAXA </w:t>
      </w:r>
      <w:r w:rsidRPr="006B619B">
        <w:rPr>
          <w:rFonts w:ascii="Times New Roman" w:hAnsi="Times New Roman" w:hint="eastAsia"/>
          <w:sz w:val="24"/>
        </w:rPr>
        <w:t xml:space="preserve">a </w:t>
      </w:r>
      <w:r>
        <w:rPr>
          <w:rFonts w:ascii="Times New Roman" w:hAnsi="Times New Roman" w:hint="eastAsia"/>
          <w:sz w:val="24"/>
        </w:rPr>
        <w:t>yearly</w:t>
      </w:r>
      <w:r w:rsidRPr="006B619B">
        <w:rPr>
          <w:rFonts w:ascii="Times New Roman" w:hAnsi="Times New Roman" w:hint="eastAsia"/>
          <w:sz w:val="24"/>
        </w:rPr>
        <w:t xml:space="preserve"> report on the results at the end of each JFY and </w:t>
      </w:r>
      <w:r w:rsidRPr="006B619B">
        <w:rPr>
          <w:rFonts w:ascii="Times New Roman" w:hAnsi="Times New Roman"/>
          <w:sz w:val="24"/>
        </w:rPr>
        <w:t xml:space="preserve">a final report at </w:t>
      </w:r>
      <w:r>
        <w:rPr>
          <w:rFonts w:ascii="Times New Roman" w:hAnsi="Times New Roman" w:hint="eastAsia"/>
          <w:sz w:val="24"/>
        </w:rPr>
        <w:t xml:space="preserve">the end of the entire </w:t>
      </w:r>
      <w:r w:rsidRPr="006B619B">
        <w:rPr>
          <w:rFonts w:ascii="Times New Roman" w:hAnsi="Times New Roman" w:hint="eastAsia"/>
          <w:sz w:val="24"/>
        </w:rPr>
        <w:t xml:space="preserve">research period. Furthermore, </w:t>
      </w:r>
      <w:r w:rsidRPr="006B619B">
        <w:rPr>
          <w:rFonts w:ascii="Times New Roman" w:hAnsi="Times New Roman"/>
          <w:sz w:val="24"/>
        </w:rPr>
        <w:t xml:space="preserve">funded </w:t>
      </w:r>
      <w:r w:rsidRPr="006B619B">
        <w:rPr>
          <w:rFonts w:ascii="Times New Roman" w:hAnsi="Times New Roman" w:hint="eastAsia"/>
          <w:sz w:val="24"/>
        </w:rPr>
        <w:t>PI</w:t>
      </w:r>
      <w:r w:rsidRPr="006B619B">
        <w:rPr>
          <w:rFonts w:ascii="Times New Roman" w:hAnsi="Times New Roman"/>
          <w:sz w:val="24"/>
        </w:rPr>
        <w:t>s</w:t>
      </w:r>
      <w:r w:rsidRPr="006B619B">
        <w:rPr>
          <w:rFonts w:ascii="Times New Roman" w:hAnsi="Times New Roman" w:hint="eastAsia"/>
          <w:sz w:val="24"/>
        </w:rPr>
        <w:t xml:space="preserve"> </w:t>
      </w:r>
      <w:r w:rsidRPr="006B619B">
        <w:rPr>
          <w:rFonts w:ascii="Times New Roman" w:hAnsi="Times New Roman"/>
          <w:sz w:val="24"/>
        </w:rPr>
        <w:t xml:space="preserve">are </w:t>
      </w:r>
      <w:r w:rsidRPr="006B619B">
        <w:rPr>
          <w:rFonts w:ascii="Times New Roman" w:hAnsi="Times New Roman" w:hint="eastAsia"/>
          <w:sz w:val="24"/>
        </w:rPr>
        <w:t xml:space="preserve">required to participate in the workshop organized by JAXA once a year and present </w:t>
      </w:r>
      <w:r w:rsidRPr="006B619B">
        <w:rPr>
          <w:rFonts w:ascii="Times New Roman" w:hAnsi="Times New Roman"/>
          <w:sz w:val="24"/>
        </w:rPr>
        <w:t>a</w:t>
      </w:r>
      <w:r w:rsidRPr="006B619B">
        <w:rPr>
          <w:rFonts w:ascii="Times New Roman" w:hAnsi="Times New Roman" w:hint="eastAsia"/>
          <w:sz w:val="24"/>
        </w:rPr>
        <w:t xml:space="preserve"> status report. PI</w:t>
      </w:r>
      <w:r w:rsidRPr="006B619B">
        <w:rPr>
          <w:rFonts w:ascii="Times New Roman" w:hAnsi="Times New Roman"/>
          <w:sz w:val="24"/>
        </w:rPr>
        <w:t>s</w:t>
      </w:r>
      <w:r w:rsidRPr="006B619B">
        <w:rPr>
          <w:rFonts w:ascii="Times New Roman" w:hAnsi="Times New Roman" w:hint="eastAsia"/>
          <w:sz w:val="24"/>
        </w:rPr>
        <w:t xml:space="preserve"> </w:t>
      </w:r>
      <w:r w:rsidRPr="006B619B">
        <w:rPr>
          <w:rFonts w:ascii="Times New Roman" w:hAnsi="Times New Roman"/>
          <w:sz w:val="24"/>
        </w:rPr>
        <w:t xml:space="preserve">must </w:t>
      </w:r>
      <w:r w:rsidRPr="006B619B">
        <w:rPr>
          <w:rFonts w:ascii="Times New Roman" w:hAnsi="Times New Roman" w:hint="eastAsia"/>
          <w:sz w:val="24"/>
        </w:rPr>
        <w:t>cover necessary travel expense</w:t>
      </w:r>
      <w:r>
        <w:rPr>
          <w:rFonts w:ascii="Times New Roman" w:hAnsi="Times New Roman"/>
          <w:sz w:val="24"/>
        </w:rPr>
        <w:t>s</w:t>
      </w:r>
      <w:r w:rsidRPr="006B619B">
        <w:rPr>
          <w:rFonts w:ascii="Times New Roman" w:hAnsi="Times New Roman" w:hint="eastAsia"/>
          <w:sz w:val="24"/>
        </w:rPr>
        <w:t xml:space="preserve"> </w:t>
      </w:r>
      <w:r>
        <w:rPr>
          <w:rFonts w:ascii="Times New Roman" w:hAnsi="Times New Roman"/>
          <w:sz w:val="24"/>
        </w:rPr>
        <w:t>to</w:t>
      </w:r>
      <w:r w:rsidRPr="006B619B">
        <w:rPr>
          <w:rFonts w:ascii="Times New Roman" w:hAnsi="Times New Roman" w:hint="eastAsia"/>
          <w:sz w:val="24"/>
        </w:rPr>
        <w:t xml:space="preserve"> participat</w:t>
      </w:r>
      <w:r>
        <w:rPr>
          <w:rFonts w:ascii="Times New Roman" w:hAnsi="Times New Roman"/>
          <w:sz w:val="24"/>
        </w:rPr>
        <w:t>e</w:t>
      </w:r>
      <w:r w:rsidRPr="006B619B">
        <w:rPr>
          <w:rFonts w:ascii="Times New Roman" w:hAnsi="Times New Roman" w:hint="eastAsia"/>
          <w:sz w:val="24"/>
        </w:rPr>
        <w:t xml:space="preserve"> in the workshop within </w:t>
      </w:r>
      <w:r>
        <w:rPr>
          <w:rFonts w:ascii="Times New Roman" w:hAnsi="Times New Roman"/>
          <w:sz w:val="24"/>
        </w:rPr>
        <w:t xml:space="preserve">the </w:t>
      </w:r>
      <w:r w:rsidRPr="006B619B">
        <w:rPr>
          <w:rFonts w:ascii="Times New Roman" w:hAnsi="Times New Roman" w:hint="eastAsia"/>
          <w:sz w:val="24"/>
        </w:rPr>
        <w:t>funds provided by this RA.</w:t>
      </w:r>
    </w:p>
    <w:p w14:paraId="7E6B3222" w14:textId="587CFD0D" w:rsidR="00732BDC" w:rsidRPr="006B619B" w:rsidRDefault="00732BDC" w:rsidP="00732BDC">
      <w:pPr>
        <w:numPr>
          <w:ilvl w:val="0"/>
          <w:numId w:val="4"/>
        </w:numPr>
        <w:snapToGrid w:val="0"/>
        <w:rPr>
          <w:rFonts w:ascii="Times New Roman" w:hAnsi="Times New Roman"/>
          <w:sz w:val="24"/>
        </w:rPr>
      </w:pPr>
      <w:r w:rsidRPr="006B619B">
        <w:rPr>
          <w:rFonts w:ascii="Times New Roman" w:hAnsi="Times New Roman" w:hint="eastAsia"/>
          <w:sz w:val="24"/>
          <w:u w:val="single"/>
        </w:rPr>
        <w:t>Non-funded</w:t>
      </w:r>
      <w:r w:rsidRPr="006B619B">
        <w:rPr>
          <w:rFonts w:ascii="Times New Roman" w:hAnsi="Times New Roman" w:hint="eastAsia"/>
          <w:sz w:val="24"/>
        </w:rPr>
        <w:t xml:space="preserve"> PI</w:t>
      </w:r>
      <w:r w:rsidRPr="006B619B">
        <w:rPr>
          <w:rFonts w:ascii="Times New Roman" w:hAnsi="Times New Roman"/>
          <w:sz w:val="24"/>
        </w:rPr>
        <w:t>s</w:t>
      </w:r>
      <w:r w:rsidRPr="006B619B">
        <w:rPr>
          <w:rFonts w:ascii="Times New Roman" w:hAnsi="Times New Roman" w:hint="eastAsia"/>
          <w:sz w:val="24"/>
        </w:rPr>
        <w:t xml:space="preserve"> shall also submit a </w:t>
      </w:r>
      <w:r>
        <w:rPr>
          <w:rFonts w:ascii="Times New Roman" w:hAnsi="Times New Roman" w:hint="eastAsia"/>
          <w:sz w:val="24"/>
        </w:rPr>
        <w:t>yearly</w:t>
      </w:r>
      <w:r w:rsidRPr="006B619B">
        <w:rPr>
          <w:rFonts w:ascii="Times New Roman" w:hAnsi="Times New Roman" w:hint="eastAsia"/>
          <w:sz w:val="24"/>
        </w:rPr>
        <w:t xml:space="preserve"> report and a final report. However, such reports can be substituted with papers published during the term. </w:t>
      </w:r>
      <w:r w:rsidRPr="006B619B">
        <w:rPr>
          <w:rFonts w:ascii="Times New Roman" w:hAnsi="Times New Roman"/>
          <w:sz w:val="24"/>
        </w:rPr>
        <w:t>P</w:t>
      </w:r>
      <w:r w:rsidRPr="006B619B">
        <w:rPr>
          <w:rFonts w:ascii="Times New Roman" w:hAnsi="Times New Roman" w:hint="eastAsia"/>
          <w:sz w:val="24"/>
        </w:rPr>
        <w:t>articipation in the workshop is recommended. Support of travel expense</w:t>
      </w:r>
      <w:r>
        <w:rPr>
          <w:rFonts w:ascii="Times New Roman" w:hAnsi="Times New Roman"/>
          <w:sz w:val="24"/>
        </w:rPr>
        <w:t>s</w:t>
      </w:r>
      <w:r w:rsidRPr="006B619B">
        <w:rPr>
          <w:rFonts w:ascii="Times New Roman" w:hAnsi="Times New Roman" w:hint="eastAsia"/>
          <w:sz w:val="24"/>
        </w:rPr>
        <w:t xml:space="preserve"> will </w:t>
      </w:r>
      <w:r>
        <w:rPr>
          <w:rFonts w:ascii="Times New Roman" w:hAnsi="Times New Roman" w:hint="eastAsia"/>
          <w:sz w:val="24"/>
        </w:rPr>
        <w:t>be decided by</w:t>
      </w:r>
      <w:r w:rsidRPr="006B619B">
        <w:rPr>
          <w:rFonts w:ascii="Times New Roman" w:hAnsi="Times New Roman" w:hint="eastAsia"/>
          <w:sz w:val="24"/>
        </w:rPr>
        <w:t xml:space="preserve"> </w:t>
      </w:r>
      <w:r w:rsidRPr="006B619B">
        <w:rPr>
          <w:rFonts w:ascii="Times New Roman" w:hAnsi="Times New Roman"/>
          <w:sz w:val="24"/>
        </w:rPr>
        <w:t>JAXA</w:t>
      </w:r>
      <w:r>
        <w:rPr>
          <w:rFonts w:ascii="Times New Roman" w:hAnsi="Times New Roman" w:hint="eastAsia"/>
          <w:sz w:val="24"/>
        </w:rPr>
        <w:t xml:space="preserve"> on a case-by-case basis depending on the research content, results, and its progress</w:t>
      </w:r>
      <w:r w:rsidRPr="006B619B">
        <w:rPr>
          <w:rFonts w:ascii="Times New Roman" w:hAnsi="Times New Roman" w:hint="eastAsia"/>
          <w:sz w:val="24"/>
        </w:rPr>
        <w:t>.</w:t>
      </w:r>
    </w:p>
    <w:p w14:paraId="716F44A6" w14:textId="77777777" w:rsidR="00732BDC" w:rsidRPr="006B619B" w:rsidRDefault="00732BDC" w:rsidP="00732BDC">
      <w:pPr>
        <w:snapToGrid w:val="0"/>
        <w:rPr>
          <w:rFonts w:ascii="Times New Roman" w:hAnsi="Times New Roman"/>
          <w:sz w:val="24"/>
        </w:rPr>
      </w:pPr>
    </w:p>
    <w:p w14:paraId="54A98FB6" w14:textId="20701211" w:rsidR="00732BDC" w:rsidRPr="006B619B" w:rsidRDefault="00732BDC" w:rsidP="00FC2BB6">
      <w:pPr>
        <w:pStyle w:val="23"/>
      </w:pPr>
      <w:bookmarkStart w:id="186" w:name="_Toc183332295"/>
      <w:bookmarkStart w:id="187" w:name="_Toc217885178"/>
      <w:bookmarkStart w:id="188" w:name="_Toc282706102"/>
      <w:bookmarkStart w:id="189" w:name="_Toc282706642"/>
      <w:bookmarkStart w:id="190" w:name="_Toc282707201"/>
      <w:bookmarkStart w:id="191" w:name="_Toc460715578"/>
      <w:r w:rsidRPr="006B619B">
        <w:t>Selection</w:t>
      </w:r>
      <w:bookmarkEnd w:id="186"/>
      <w:bookmarkEnd w:id="187"/>
      <w:bookmarkEnd w:id="188"/>
      <w:bookmarkEnd w:id="189"/>
      <w:bookmarkEnd w:id="190"/>
      <w:bookmarkEnd w:id="191"/>
    </w:p>
    <w:p w14:paraId="07FB1941" w14:textId="77777777" w:rsidR="00732BDC" w:rsidRDefault="00732BDC" w:rsidP="00EB0341">
      <w:pPr>
        <w:pStyle w:val="a4"/>
        <w:snapToGrid w:val="0"/>
        <w:jc w:val="both"/>
      </w:pPr>
      <w:r w:rsidRPr="006B619B">
        <w:t>Selection of proposals will be based on a peer-review process and discussions in science/project evaluation boards</w:t>
      </w:r>
      <w:r w:rsidRPr="006B619B">
        <w:rPr>
          <w:rFonts w:hint="eastAsia"/>
        </w:rPr>
        <w:t>. JAXA selecti</w:t>
      </w:r>
      <w:r w:rsidRPr="006B619B">
        <w:t>on</w:t>
      </w:r>
      <w:r w:rsidRPr="006B619B">
        <w:rPr>
          <w:rFonts w:hint="eastAsia"/>
        </w:rPr>
        <w:t xml:space="preserve"> officials make the final decisions. The principal elements considered in evaluating a proposal are its relevance to the objectives, intrinsic merit</w:t>
      </w:r>
      <w:r>
        <w:t>,</w:t>
      </w:r>
      <w:r w:rsidRPr="006B619B">
        <w:rPr>
          <w:rFonts w:hint="eastAsia"/>
        </w:rPr>
        <w:t xml:space="preserve"> and cost. Evaluation of its intrinsic merit includes consideration of the following equally important factors</w:t>
      </w:r>
      <w:r>
        <w:t>:</w:t>
      </w:r>
    </w:p>
    <w:p w14:paraId="470487D0" w14:textId="1734F758" w:rsidR="00732BDC" w:rsidRPr="006B619B" w:rsidRDefault="00732BDC" w:rsidP="00732BDC">
      <w:pPr>
        <w:pStyle w:val="a4"/>
        <w:numPr>
          <w:ilvl w:val="0"/>
          <w:numId w:val="9"/>
        </w:numPr>
        <w:snapToGrid w:val="0"/>
        <w:jc w:val="both"/>
      </w:pPr>
      <w:r w:rsidRPr="006B619B">
        <w:rPr>
          <w:rFonts w:hint="eastAsia"/>
        </w:rPr>
        <w:t>Overall scientific</w:t>
      </w:r>
      <w:r w:rsidR="0066257E">
        <w:rPr>
          <w:rFonts w:hint="eastAsia"/>
        </w:rPr>
        <w:t>,</w:t>
      </w:r>
      <w:r w:rsidRPr="006B619B">
        <w:rPr>
          <w:rFonts w:hint="eastAsia"/>
        </w:rPr>
        <w:t xml:space="preserve"> technical</w:t>
      </w:r>
      <w:r w:rsidR="0066257E">
        <w:rPr>
          <w:rFonts w:hint="eastAsia"/>
        </w:rPr>
        <w:t xml:space="preserve"> and societal</w:t>
      </w:r>
      <w:r w:rsidRPr="006B619B">
        <w:rPr>
          <w:rFonts w:hint="eastAsia"/>
        </w:rPr>
        <w:t xml:space="preserve"> merit</w:t>
      </w:r>
      <w:r w:rsidR="0066257E">
        <w:rPr>
          <w:rFonts w:hint="eastAsia"/>
        </w:rPr>
        <w:t>s</w:t>
      </w:r>
      <w:r w:rsidRPr="006B619B">
        <w:rPr>
          <w:rFonts w:hint="eastAsia"/>
        </w:rPr>
        <w:t xml:space="preserve"> of the proposal or unique and </w:t>
      </w:r>
      <w:r w:rsidRPr="006B619B">
        <w:t>innovative</w:t>
      </w:r>
      <w:r w:rsidRPr="006B619B">
        <w:rPr>
          <w:rFonts w:hint="eastAsia"/>
        </w:rPr>
        <w:t xml:space="preserve"> methods, approaches, or concepts demonstrated by the proposal</w:t>
      </w:r>
    </w:p>
    <w:p w14:paraId="13DB0F0E" w14:textId="77777777" w:rsidR="00732BDC" w:rsidRPr="006B619B" w:rsidRDefault="00732BDC" w:rsidP="00732BDC">
      <w:pPr>
        <w:pStyle w:val="a4"/>
        <w:numPr>
          <w:ilvl w:val="0"/>
          <w:numId w:val="9"/>
        </w:numPr>
        <w:snapToGrid w:val="0"/>
        <w:jc w:val="both"/>
      </w:pPr>
      <w:r w:rsidRPr="006B619B">
        <w:t>Propos</w:t>
      </w:r>
      <w:r w:rsidRPr="006B619B">
        <w:rPr>
          <w:rFonts w:hint="eastAsia"/>
        </w:rPr>
        <w:t>er</w:t>
      </w:r>
      <w:r w:rsidRPr="006B619B">
        <w:t>’</w:t>
      </w:r>
      <w:r w:rsidRPr="006B619B">
        <w:rPr>
          <w:rFonts w:hint="eastAsia"/>
        </w:rPr>
        <w:t>s capabilities, related experience, facilities, techniques, or unique combinations of these that are integral factors for achieving the proposal objectives</w:t>
      </w:r>
    </w:p>
    <w:p w14:paraId="55DD536B" w14:textId="77777777" w:rsidR="00732BDC" w:rsidRPr="006B619B" w:rsidRDefault="00732BDC" w:rsidP="00732BDC">
      <w:pPr>
        <w:pStyle w:val="a4"/>
        <w:numPr>
          <w:ilvl w:val="0"/>
          <w:numId w:val="9"/>
        </w:numPr>
        <w:snapToGrid w:val="0"/>
        <w:jc w:val="both"/>
      </w:pPr>
      <w:r>
        <w:t>Q</w:t>
      </w:r>
      <w:r w:rsidRPr="006B619B">
        <w:rPr>
          <w:rFonts w:hint="eastAsia"/>
        </w:rPr>
        <w:t>ualifications, capabilities, and experience of the proposed PI and CI</w:t>
      </w:r>
    </w:p>
    <w:p w14:paraId="26D606B7" w14:textId="77777777" w:rsidR="00732BDC" w:rsidRPr="006B619B" w:rsidRDefault="00732BDC" w:rsidP="00732BDC">
      <w:pPr>
        <w:pStyle w:val="a4"/>
        <w:numPr>
          <w:ilvl w:val="0"/>
          <w:numId w:val="9"/>
        </w:numPr>
        <w:snapToGrid w:val="0"/>
        <w:jc w:val="both"/>
      </w:pPr>
      <w:r w:rsidRPr="006B619B">
        <w:rPr>
          <w:rFonts w:hint="eastAsia"/>
        </w:rPr>
        <w:t>Overall standing among similar proposals and/or evaluation against the state-of-the-art</w:t>
      </w:r>
    </w:p>
    <w:p w14:paraId="7BCC61F5" w14:textId="77777777" w:rsidR="00732BDC" w:rsidRPr="006B619B" w:rsidRDefault="00732BDC" w:rsidP="00732BDC">
      <w:pPr>
        <w:pStyle w:val="a4"/>
        <w:snapToGrid w:val="0"/>
        <w:jc w:val="both"/>
      </w:pPr>
    </w:p>
    <w:p w14:paraId="6AD6FF25" w14:textId="66019F6B" w:rsidR="00732BDC" w:rsidRPr="006B619B" w:rsidRDefault="00732BDC" w:rsidP="00FC2BB6">
      <w:pPr>
        <w:pStyle w:val="23"/>
      </w:pPr>
      <w:bookmarkStart w:id="192" w:name="_Toc183332296"/>
      <w:bookmarkStart w:id="193" w:name="_Toc217885179"/>
      <w:bookmarkStart w:id="194" w:name="_Toc282706103"/>
      <w:bookmarkStart w:id="195" w:name="_Toc282706643"/>
      <w:bookmarkStart w:id="196" w:name="_Toc282707202"/>
      <w:bookmarkStart w:id="197" w:name="_Toc460715579"/>
      <w:r w:rsidRPr="006B619B">
        <w:t>Late proposals</w:t>
      </w:r>
      <w:bookmarkEnd w:id="192"/>
      <w:bookmarkEnd w:id="193"/>
      <w:bookmarkEnd w:id="194"/>
      <w:bookmarkEnd w:id="195"/>
      <w:bookmarkEnd w:id="196"/>
      <w:bookmarkEnd w:id="197"/>
    </w:p>
    <w:p w14:paraId="5507141E" w14:textId="77777777" w:rsidR="00732BDC" w:rsidRDefault="00732BDC" w:rsidP="00EB0341">
      <w:pPr>
        <w:pStyle w:val="a4"/>
        <w:snapToGrid w:val="0"/>
        <w:jc w:val="both"/>
      </w:pPr>
      <w:r w:rsidRPr="006B619B">
        <w:rPr>
          <w:rFonts w:hint="eastAsia"/>
        </w:rPr>
        <w:t>Proposals or modifications received after the date specified in this RA may be considered if the selecting official deems them to offer JAXA a significant scientific and/or technical advantage or cost reduction.</w:t>
      </w:r>
    </w:p>
    <w:p w14:paraId="0B9BAF79" w14:textId="77777777" w:rsidR="00732BDC" w:rsidRPr="006B619B" w:rsidRDefault="00732BDC" w:rsidP="00732BDC">
      <w:pPr>
        <w:pStyle w:val="a4"/>
        <w:snapToGrid w:val="0"/>
        <w:jc w:val="both"/>
      </w:pPr>
    </w:p>
    <w:p w14:paraId="6EA76FFF" w14:textId="1319457F" w:rsidR="00732BDC" w:rsidRPr="006B619B" w:rsidRDefault="00732BDC" w:rsidP="00FC2BB6">
      <w:pPr>
        <w:pStyle w:val="23"/>
      </w:pPr>
      <w:bookmarkStart w:id="198" w:name="_Toc183332297"/>
      <w:bookmarkStart w:id="199" w:name="_Toc217885180"/>
      <w:bookmarkStart w:id="200" w:name="_Toc282706104"/>
      <w:bookmarkStart w:id="201" w:name="_Toc282706644"/>
      <w:bookmarkStart w:id="202" w:name="_Toc282707203"/>
      <w:bookmarkStart w:id="203" w:name="_Toc460715580"/>
      <w:r w:rsidRPr="006B619B">
        <w:t>Withdrawal of proposal</w:t>
      </w:r>
      <w:bookmarkEnd w:id="198"/>
      <w:bookmarkEnd w:id="199"/>
      <w:bookmarkEnd w:id="200"/>
      <w:bookmarkEnd w:id="201"/>
      <w:bookmarkEnd w:id="202"/>
      <w:bookmarkEnd w:id="203"/>
    </w:p>
    <w:p w14:paraId="28808EF0" w14:textId="77777777" w:rsidR="00732BDC" w:rsidRDefault="00732BDC" w:rsidP="00EB0341">
      <w:pPr>
        <w:pStyle w:val="a4"/>
        <w:snapToGrid w:val="0"/>
        <w:jc w:val="both"/>
      </w:pPr>
      <w:r w:rsidRPr="006B619B">
        <w:t>Proposals may be withdrawn by the applicant at any time. To withdraw a proposal, the applicant should notify JAXA</w:t>
      </w:r>
      <w:r w:rsidRPr="00CA7381">
        <w:t xml:space="preserve"> </w:t>
      </w:r>
      <w:r w:rsidRPr="006B619B">
        <w:t>immediately.</w:t>
      </w:r>
    </w:p>
    <w:p w14:paraId="66F8460E" w14:textId="77777777" w:rsidR="00732BDC" w:rsidRPr="006B619B" w:rsidRDefault="00732BDC" w:rsidP="00732BDC">
      <w:pPr>
        <w:pStyle w:val="a4"/>
        <w:snapToGrid w:val="0"/>
        <w:jc w:val="both"/>
      </w:pPr>
    </w:p>
    <w:p w14:paraId="5DA4821E" w14:textId="1351E503" w:rsidR="00732BDC" w:rsidRPr="006B619B" w:rsidRDefault="00732BDC" w:rsidP="00FC2BB6">
      <w:pPr>
        <w:pStyle w:val="23"/>
      </w:pPr>
      <w:bookmarkStart w:id="204" w:name="_Toc183332298"/>
      <w:bookmarkStart w:id="205" w:name="_Toc217885181"/>
      <w:bookmarkStart w:id="206" w:name="_Toc282706105"/>
      <w:bookmarkStart w:id="207" w:name="_Toc282706645"/>
      <w:bookmarkStart w:id="208" w:name="_Toc282707204"/>
      <w:bookmarkStart w:id="209" w:name="_Toc460715581"/>
      <w:r w:rsidRPr="006B619B">
        <w:t>Cancellation and postponement</w:t>
      </w:r>
      <w:bookmarkEnd w:id="204"/>
      <w:bookmarkEnd w:id="205"/>
      <w:bookmarkEnd w:id="206"/>
      <w:bookmarkEnd w:id="207"/>
      <w:bookmarkEnd w:id="208"/>
      <w:bookmarkEnd w:id="209"/>
    </w:p>
    <w:p w14:paraId="0B209C7B" w14:textId="77777777" w:rsidR="00732BDC" w:rsidRDefault="00732BDC" w:rsidP="00EB0341">
      <w:pPr>
        <w:pStyle w:val="a4"/>
        <w:snapToGrid w:val="0"/>
        <w:jc w:val="both"/>
      </w:pPr>
      <w:r w:rsidRPr="006B619B">
        <w:t xml:space="preserve">JAXA reserves the right to cancel </w:t>
      </w:r>
      <w:r>
        <w:rPr>
          <w:rFonts w:hint="eastAsia"/>
        </w:rPr>
        <w:t xml:space="preserve">or postpone </w:t>
      </w:r>
      <w:r w:rsidRPr="006B619B">
        <w:t>this RA</w:t>
      </w:r>
      <w:r>
        <w:rPr>
          <w:rFonts w:hint="eastAsia"/>
        </w:rPr>
        <w:t xml:space="preserve"> for reasons of </w:t>
      </w:r>
      <w:r w:rsidRPr="006B619B">
        <w:t>JAXA</w:t>
      </w:r>
      <w:r>
        <w:t>’</w:t>
      </w:r>
      <w:r>
        <w:rPr>
          <w:rFonts w:hint="eastAsia"/>
        </w:rPr>
        <w:t>s own</w:t>
      </w:r>
      <w:r w:rsidRPr="006B619B">
        <w:t>. In addition, JAXA assumes no liability for canceling this RA or for postponing this RA schedule.</w:t>
      </w:r>
    </w:p>
    <w:p w14:paraId="7D1FDD84" w14:textId="77777777" w:rsidR="0038360C" w:rsidRPr="006B619B" w:rsidRDefault="0038360C" w:rsidP="00732BDC">
      <w:pPr>
        <w:pStyle w:val="a4"/>
        <w:snapToGrid w:val="0"/>
        <w:jc w:val="both"/>
      </w:pPr>
    </w:p>
    <w:p w14:paraId="4A82120E" w14:textId="03E03662" w:rsidR="00732BDC" w:rsidRPr="006B619B" w:rsidRDefault="00732BDC" w:rsidP="00FC2BB6">
      <w:pPr>
        <w:pStyle w:val="23"/>
      </w:pPr>
      <w:bookmarkStart w:id="210" w:name="_Toc183332299"/>
      <w:bookmarkStart w:id="211" w:name="_Toc217885182"/>
      <w:bookmarkStart w:id="212" w:name="_Toc282706106"/>
      <w:bookmarkStart w:id="213" w:name="_Toc282706646"/>
      <w:bookmarkStart w:id="214" w:name="_Toc282707205"/>
      <w:bookmarkStart w:id="215" w:name="_Toc460715582"/>
      <w:r w:rsidRPr="006B619B">
        <w:t>Important dates</w:t>
      </w:r>
      <w:bookmarkEnd w:id="210"/>
      <w:bookmarkEnd w:id="211"/>
      <w:bookmarkEnd w:id="212"/>
      <w:bookmarkEnd w:id="213"/>
      <w:bookmarkEnd w:id="214"/>
      <w:bookmarkEnd w:id="215"/>
    </w:p>
    <w:p w14:paraId="7AFB7BB9" w14:textId="6FF95B33" w:rsidR="00732BDC" w:rsidRPr="00D36034" w:rsidRDefault="008417EB" w:rsidP="00732BDC">
      <w:pPr>
        <w:pStyle w:val="a4"/>
        <w:tabs>
          <w:tab w:val="right" w:pos="2127"/>
        </w:tabs>
        <w:snapToGrid w:val="0"/>
        <w:ind w:firstLine="567"/>
        <w:jc w:val="both"/>
      </w:pPr>
      <w:r>
        <w:rPr>
          <w:rFonts w:hint="eastAsia"/>
        </w:rPr>
        <w:t>September</w:t>
      </w:r>
      <w:r w:rsidR="00D57EDD">
        <w:rPr>
          <w:rFonts w:hint="eastAsia"/>
        </w:rPr>
        <w:t xml:space="preserve"> </w:t>
      </w:r>
      <w:r w:rsidR="00214161" w:rsidRPr="002B2738">
        <w:rPr>
          <w:rFonts w:hint="eastAsia"/>
        </w:rPr>
        <w:t>7,</w:t>
      </w:r>
      <w:r w:rsidR="00180ADE">
        <w:rPr>
          <w:rFonts w:hint="eastAsia"/>
        </w:rPr>
        <w:t xml:space="preserve"> 201</w:t>
      </w:r>
      <w:r w:rsidR="0083043D">
        <w:rPr>
          <w:rFonts w:hint="eastAsia"/>
        </w:rPr>
        <w:t>6</w:t>
      </w:r>
      <w:r w:rsidR="00732BDC" w:rsidRPr="00D36034">
        <w:tab/>
      </w:r>
      <w:r w:rsidR="00732BDC" w:rsidRPr="00D36034">
        <w:rPr>
          <w:rFonts w:hint="eastAsia"/>
        </w:rPr>
        <w:tab/>
      </w:r>
      <w:r w:rsidR="00810ADF">
        <w:t>1st</w:t>
      </w:r>
      <w:r w:rsidR="00732BDC" w:rsidRPr="00D36034">
        <w:rPr>
          <w:rFonts w:hint="eastAsia"/>
        </w:rPr>
        <w:t xml:space="preserve"> </w:t>
      </w:r>
      <w:r w:rsidR="0083043D">
        <w:rPr>
          <w:rFonts w:hint="eastAsia"/>
        </w:rPr>
        <w:t xml:space="preserve">Earth Observation </w:t>
      </w:r>
      <w:r w:rsidR="00732BDC" w:rsidRPr="00D36034">
        <w:rPr>
          <w:rFonts w:hint="eastAsia"/>
        </w:rPr>
        <w:t xml:space="preserve">Research Announcement </w:t>
      </w:r>
      <w:r w:rsidR="00732BDC">
        <w:t>I</w:t>
      </w:r>
      <w:r w:rsidR="00732BDC" w:rsidRPr="00D36034">
        <w:rPr>
          <w:rFonts w:hint="eastAsia"/>
        </w:rPr>
        <w:t>ssued</w:t>
      </w:r>
    </w:p>
    <w:p w14:paraId="1CC663D7" w14:textId="52F26E87" w:rsidR="00732BDC" w:rsidRPr="00D36034" w:rsidRDefault="00D57EDD" w:rsidP="00732BDC">
      <w:pPr>
        <w:pStyle w:val="a4"/>
        <w:tabs>
          <w:tab w:val="right" w:pos="2127"/>
        </w:tabs>
        <w:snapToGrid w:val="0"/>
        <w:ind w:firstLine="567"/>
        <w:jc w:val="both"/>
        <w:rPr>
          <w:b/>
          <w:bCs/>
          <w:u w:val="single"/>
        </w:rPr>
      </w:pPr>
      <w:r>
        <w:rPr>
          <w:rFonts w:hint="eastAsia"/>
          <w:b/>
          <w:bCs/>
          <w:u w:val="single"/>
        </w:rPr>
        <w:t>November 15</w:t>
      </w:r>
      <w:r w:rsidR="00180ADE">
        <w:rPr>
          <w:rFonts w:hint="eastAsia"/>
          <w:b/>
          <w:bCs/>
          <w:u w:val="single"/>
        </w:rPr>
        <w:t>, 201</w:t>
      </w:r>
      <w:r w:rsidR="0083043D">
        <w:rPr>
          <w:rFonts w:hint="eastAsia"/>
          <w:b/>
          <w:bCs/>
          <w:u w:val="single"/>
        </w:rPr>
        <w:t>6</w:t>
      </w:r>
      <w:r w:rsidR="00180ADE">
        <w:rPr>
          <w:rFonts w:hint="eastAsia"/>
          <w:b/>
          <w:bCs/>
          <w:u w:val="single"/>
        </w:rPr>
        <w:tab/>
      </w:r>
      <w:r w:rsidR="00732BDC" w:rsidRPr="00D36034">
        <w:rPr>
          <w:rFonts w:hint="eastAsia"/>
          <w:b/>
          <w:bCs/>
          <w:u w:val="single"/>
        </w:rPr>
        <w:tab/>
        <w:t>Proposal Due Date</w:t>
      </w:r>
    </w:p>
    <w:p w14:paraId="01F0FDDC" w14:textId="7E6B4BE9" w:rsidR="00732BDC" w:rsidRPr="00D36034" w:rsidRDefault="00B20E1C" w:rsidP="00732BDC">
      <w:pPr>
        <w:pStyle w:val="a4"/>
        <w:tabs>
          <w:tab w:val="right" w:pos="2127"/>
        </w:tabs>
        <w:snapToGrid w:val="0"/>
        <w:ind w:firstLine="567"/>
        <w:jc w:val="both"/>
      </w:pPr>
      <w:r>
        <w:rPr>
          <w:rFonts w:hint="eastAsia"/>
        </w:rPr>
        <w:t>February</w:t>
      </w:r>
      <w:r w:rsidR="00180ADE">
        <w:rPr>
          <w:rFonts w:hint="eastAsia"/>
        </w:rPr>
        <w:t xml:space="preserve"> 201</w:t>
      </w:r>
      <w:r w:rsidR="0083043D">
        <w:rPr>
          <w:rFonts w:hint="eastAsia"/>
        </w:rPr>
        <w:t>7(plan)</w:t>
      </w:r>
      <w:r w:rsidR="00180ADE">
        <w:rPr>
          <w:rFonts w:hint="eastAsia"/>
        </w:rPr>
        <w:tab/>
      </w:r>
      <w:r w:rsidR="00732BDC" w:rsidRPr="00D36034">
        <w:rPr>
          <w:rFonts w:hint="eastAsia"/>
        </w:rPr>
        <w:tab/>
        <w:t>Notification of Selection Results</w:t>
      </w:r>
    </w:p>
    <w:p w14:paraId="154790BB" w14:textId="77777777" w:rsidR="00732BDC" w:rsidRPr="0095495C" w:rsidRDefault="00732BDC" w:rsidP="00732BDC">
      <w:pPr>
        <w:pStyle w:val="a4"/>
        <w:snapToGrid w:val="0"/>
        <w:jc w:val="both"/>
      </w:pPr>
    </w:p>
    <w:p w14:paraId="75880510" w14:textId="754C20EC" w:rsidR="00732BDC" w:rsidRPr="006B619B" w:rsidRDefault="00732BDC" w:rsidP="00FC2BB6">
      <w:pPr>
        <w:pStyle w:val="23"/>
      </w:pPr>
      <w:bookmarkStart w:id="216" w:name="_Toc183332300"/>
      <w:bookmarkStart w:id="217" w:name="_Toc217885183"/>
      <w:bookmarkStart w:id="218" w:name="_Toc282706107"/>
      <w:bookmarkStart w:id="219" w:name="_Toc282706647"/>
      <w:bookmarkStart w:id="220" w:name="_Toc282707206"/>
      <w:bookmarkStart w:id="221" w:name="_Toc460715583"/>
      <w:r w:rsidRPr="006B619B">
        <w:t>Proposal submission and contact point</w:t>
      </w:r>
      <w:bookmarkEnd w:id="216"/>
      <w:bookmarkEnd w:id="217"/>
      <w:bookmarkEnd w:id="218"/>
      <w:bookmarkEnd w:id="219"/>
      <w:bookmarkEnd w:id="220"/>
      <w:bookmarkEnd w:id="221"/>
    </w:p>
    <w:p w14:paraId="44D88580" w14:textId="361162B2" w:rsidR="00E51482" w:rsidRDefault="00EB0341" w:rsidP="00EB0341">
      <w:pPr>
        <w:pStyle w:val="a4"/>
        <w:snapToGrid w:val="0"/>
        <w:jc w:val="both"/>
      </w:pPr>
      <w:r>
        <w:t>P</w:t>
      </w:r>
      <w:r>
        <w:rPr>
          <w:rFonts w:hint="eastAsia"/>
        </w:rPr>
        <w:t>lease access to the</w:t>
      </w:r>
      <w:r w:rsidR="0066257E">
        <w:rPr>
          <w:rFonts w:hint="eastAsia"/>
        </w:rPr>
        <w:t xml:space="preserve"> web site (</w:t>
      </w:r>
      <w:r w:rsidR="0066257E" w:rsidRPr="00EB0341">
        <w:t>http://www.eorc.jaxa.jp/</w:t>
      </w:r>
      <w:r w:rsidR="00F322ED" w:rsidRPr="00EB0341">
        <w:t>en/research/ra/1st_ra_eo/index.html</w:t>
      </w:r>
      <w:r w:rsidR="0066257E">
        <w:rPr>
          <w:rFonts w:hint="eastAsia"/>
        </w:rPr>
        <w:t xml:space="preserve">) </w:t>
      </w:r>
      <w:r>
        <w:t xml:space="preserve">of this RA at first, </w:t>
      </w:r>
      <w:r w:rsidR="0066257E">
        <w:rPr>
          <w:rFonts w:hint="eastAsia"/>
        </w:rPr>
        <w:t xml:space="preserve">and apply through </w:t>
      </w:r>
      <w:r w:rsidR="00FC5986">
        <w:rPr>
          <w:rFonts w:hint="eastAsia"/>
        </w:rPr>
        <w:t xml:space="preserve">the online form, and </w:t>
      </w:r>
      <w:r w:rsidR="0066257E">
        <w:rPr>
          <w:rFonts w:hint="eastAsia"/>
        </w:rPr>
        <w:t xml:space="preserve">receive your </w:t>
      </w:r>
      <w:r w:rsidR="00FC5986">
        <w:rPr>
          <w:rFonts w:hint="eastAsia"/>
        </w:rPr>
        <w:t xml:space="preserve">online </w:t>
      </w:r>
      <w:r w:rsidR="004501D3">
        <w:rPr>
          <w:rFonts w:hint="eastAsia"/>
        </w:rPr>
        <w:t>registration</w:t>
      </w:r>
      <w:r w:rsidR="0066257E">
        <w:rPr>
          <w:rFonts w:hint="eastAsia"/>
        </w:rPr>
        <w:t xml:space="preserve"> number through the web site and also by </w:t>
      </w:r>
      <w:r w:rsidR="00EE233C">
        <w:rPr>
          <w:rFonts w:hint="eastAsia"/>
        </w:rPr>
        <w:t>E</w:t>
      </w:r>
      <w:r w:rsidR="0066257E">
        <w:rPr>
          <w:rFonts w:hint="eastAsia"/>
        </w:rPr>
        <w:t xml:space="preserve">-mail. </w:t>
      </w:r>
      <w:r w:rsidR="00E51482" w:rsidRPr="006B619B">
        <w:rPr>
          <w:rFonts w:hint="eastAsia"/>
        </w:rPr>
        <w:t xml:space="preserve">Proposals with complete sets of attachments, such as reprints of papers, </w:t>
      </w:r>
      <w:r w:rsidR="00FC5986">
        <w:rPr>
          <w:rFonts w:hint="eastAsia"/>
        </w:rPr>
        <w:t>with online r</w:t>
      </w:r>
      <w:r w:rsidR="004501D3">
        <w:rPr>
          <w:rFonts w:hint="eastAsia"/>
        </w:rPr>
        <w:t xml:space="preserve">egistration </w:t>
      </w:r>
      <w:r w:rsidR="00FC5986">
        <w:rPr>
          <w:rFonts w:hint="eastAsia"/>
        </w:rPr>
        <w:t xml:space="preserve">number </w:t>
      </w:r>
      <w:r w:rsidR="00E51482" w:rsidRPr="006B619B">
        <w:rPr>
          <w:rFonts w:hint="eastAsia"/>
        </w:rPr>
        <w:t xml:space="preserve">should be converted to </w:t>
      </w:r>
      <w:r w:rsidR="00E51482" w:rsidRPr="006B619B">
        <w:rPr>
          <w:rFonts w:hint="eastAsia"/>
          <w:b/>
          <w:u w:val="single"/>
        </w:rPr>
        <w:t xml:space="preserve">PDF </w:t>
      </w:r>
      <w:r w:rsidR="00E51482">
        <w:rPr>
          <w:rFonts w:hint="eastAsia"/>
          <w:b/>
          <w:u w:val="single"/>
        </w:rPr>
        <w:t xml:space="preserve">(Portable Document Format) </w:t>
      </w:r>
      <w:r w:rsidR="00E51482" w:rsidRPr="006B619B">
        <w:rPr>
          <w:rFonts w:hint="eastAsia"/>
          <w:b/>
          <w:u w:val="single"/>
        </w:rPr>
        <w:t>and sent via E-mail</w:t>
      </w:r>
      <w:r w:rsidR="00E51482">
        <w:rPr>
          <w:rFonts w:hint="eastAsia"/>
        </w:rPr>
        <w:t xml:space="preserve"> to the Earth Observation </w:t>
      </w:r>
      <w:r w:rsidR="00E51482" w:rsidRPr="006B619B">
        <w:rPr>
          <w:rFonts w:hint="eastAsia"/>
        </w:rPr>
        <w:t xml:space="preserve">RA Office. </w:t>
      </w:r>
      <w:r w:rsidR="00E51482" w:rsidRPr="006B619B">
        <w:t xml:space="preserve">The </w:t>
      </w:r>
      <w:r w:rsidR="00E51482" w:rsidRPr="006B619B">
        <w:rPr>
          <w:rFonts w:hint="eastAsia"/>
        </w:rPr>
        <w:t xml:space="preserve">maximum file size </w:t>
      </w:r>
      <w:r w:rsidR="00E51482" w:rsidRPr="006B619B">
        <w:t xml:space="preserve">acceptable </w:t>
      </w:r>
      <w:r w:rsidR="00E51482" w:rsidRPr="006B619B">
        <w:rPr>
          <w:rFonts w:hint="eastAsia"/>
        </w:rPr>
        <w:t xml:space="preserve">by E-mail is </w:t>
      </w:r>
      <w:r w:rsidR="00E51482" w:rsidRPr="00F724DD">
        <w:rPr>
          <w:rFonts w:hint="eastAsia"/>
          <w:b/>
          <w:bCs/>
          <w:u w:val="single"/>
        </w:rPr>
        <w:t>10</w:t>
      </w:r>
      <w:r w:rsidR="00E51482">
        <w:rPr>
          <w:b/>
          <w:bCs/>
          <w:u w:val="single"/>
        </w:rPr>
        <w:t xml:space="preserve"> </w:t>
      </w:r>
      <w:r w:rsidR="00E51482" w:rsidRPr="00F724DD">
        <w:rPr>
          <w:rFonts w:hint="eastAsia"/>
          <w:b/>
          <w:bCs/>
          <w:u w:val="single"/>
        </w:rPr>
        <w:t>MB</w:t>
      </w:r>
      <w:r w:rsidR="00E51482" w:rsidRPr="006B619B">
        <w:rPr>
          <w:rFonts w:hint="eastAsia"/>
        </w:rPr>
        <w:t>.</w:t>
      </w:r>
    </w:p>
    <w:p w14:paraId="41864B54" w14:textId="77777777" w:rsidR="00E51482" w:rsidRPr="006B619B" w:rsidRDefault="00E51482" w:rsidP="003145B9">
      <w:pPr>
        <w:pStyle w:val="a4"/>
        <w:snapToGrid w:val="0"/>
        <w:ind w:firstLineChars="100" w:firstLine="230"/>
        <w:jc w:val="both"/>
      </w:pPr>
    </w:p>
    <w:p w14:paraId="5804A876" w14:textId="0AD5D8B0" w:rsidR="00E51482" w:rsidRDefault="00E51482">
      <w:pPr>
        <w:pStyle w:val="a4"/>
        <w:snapToGrid w:val="0"/>
        <w:ind w:firstLineChars="100" w:firstLine="230"/>
        <w:jc w:val="both"/>
      </w:pPr>
      <w:r w:rsidRPr="00F55C69">
        <w:rPr>
          <w:rFonts w:hint="eastAsia"/>
        </w:rPr>
        <w:t>Ear</w:t>
      </w:r>
      <w:r>
        <w:rPr>
          <w:rFonts w:hint="eastAsia"/>
        </w:rPr>
        <w:t xml:space="preserve">th Observation </w:t>
      </w:r>
      <w:r w:rsidRPr="006B619B">
        <w:rPr>
          <w:rFonts w:hint="eastAsia"/>
        </w:rPr>
        <w:t>RA Office</w:t>
      </w:r>
      <w:r w:rsidRPr="00285949">
        <w:rPr>
          <w:rFonts w:hint="eastAsia"/>
        </w:rPr>
        <w:t xml:space="preserve"> </w:t>
      </w:r>
      <w:r w:rsidRPr="006B619B">
        <w:rPr>
          <w:rFonts w:hint="eastAsia"/>
        </w:rPr>
        <w:t xml:space="preserve">E-mail address: </w:t>
      </w:r>
      <w:r>
        <w:rPr>
          <w:rFonts w:hint="eastAsia"/>
        </w:rPr>
        <w:t xml:space="preserve"> </w:t>
      </w:r>
      <w:r w:rsidR="003145B9" w:rsidRPr="00EB0341">
        <w:t>EO_RA</w:t>
      </w:r>
      <w:r w:rsidR="00EB0341">
        <w:t xml:space="preserve"> </w:t>
      </w:r>
      <w:r w:rsidR="003145B9" w:rsidRPr="00EB0341">
        <w:t>@</w:t>
      </w:r>
      <w:r w:rsidR="00EB0341">
        <w:t xml:space="preserve"> </w:t>
      </w:r>
      <w:r w:rsidR="003145B9" w:rsidRPr="00EB0341">
        <w:t>jaxa.jp</w:t>
      </w:r>
    </w:p>
    <w:p w14:paraId="71CF35CE" w14:textId="77777777" w:rsidR="003145B9" w:rsidRPr="006B619B" w:rsidRDefault="003145B9">
      <w:pPr>
        <w:pStyle w:val="a4"/>
        <w:snapToGrid w:val="0"/>
        <w:ind w:firstLineChars="100" w:firstLine="230"/>
        <w:jc w:val="both"/>
      </w:pPr>
    </w:p>
    <w:tbl>
      <w:tblPr>
        <w:tblStyle w:val="affa"/>
        <w:tblW w:w="0" w:type="auto"/>
        <w:tblLook w:val="04A0" w:firstRow="1" w:lastRow="0" w:firstColumn="1" w:lastColumn="0" w:noHBand="0" w:noVBand="1"/>
      </w:tblPr>
      <w:tblGrid>
        <w:gridCol w:w="8702"/>
      </w:tblGrid>
      <w:tr w:rsidR="003145B9" w14:paraId="0FD17702" w14:textId="77777777" w:rsidTr="003145B9">
        <w:tc>
          <w:tcPr>
            <w:tcW w:w="8702" w:type="dxa"/>
          </w:tcPr>
          <w:p w14:paraId="66553D2C" w14:textId="7996F0F6" w:rsidR="003145B9" w:rsidRDefault="003145B9" w:rsidP="003145B9">
            <w:pPr>
              <w:pStyle w:val="a4"/>
              <w:snapToGrid w:val="0"/>
              <w:jc w:val="both"/>
              <w:rPr>
                <w:rFonts w:eastAsia="ＭＳ 明朝" w:hAnsi="ＭＳ 明朝"/>
                <w:u w:val="single"/>
                <w:lang w:val="fi-FI"/>
              </w:rPr>
            </w:pPr>
            <w:r>
              <w:rPr>
                <w:rFonts w:eastAsia="ＭＳ 明朝" w:hAnsi="ＭＳ 明朝" w:hint="eastAsia"/>
                <w:u w:val="single"/>
                <w:lang w:val="fi-FI"/>
              </w:rPr>
              <w:t>NOTICE</w:t>
            </w:r>
            <w:r w:rsidRPr="003145B9">
              <w:rPr>
                <w:rFonts w:eastAsia="ＭＳ 明朝" w:hAnsi="ＭＳ 明朝" w:hint="eastAsia"/>
                <w:u w:val="single"/>
                <w:lang w:val="fi-FI"/>
              </w:rPr>
              <w:t xml:space="preserve"> </w:t>
            </w:r>
            <w:r>
              <w:rPr>
                <w:rFonts w:eastAsia="ＭＳ 明朝" w:hAnsi="ＭＳ 明朝" w:hint="eastAsia"/>
                <w:lang w:val="fi-FI"/>
              </w:rPr>
              <w:t>when you submit proposal by E-mail</w:t>
            </w:r>
            <w:r>
              <w:rPr>
                <w:rFonts w:eastAsia="ＭＳ 明朝" w:hAnsi="ＭＳ 明朝" w:hint="eastAsia"/>
                <w:u w:val="single"/>
                <w:lang w:val="fi-FI"/>
              </w:rPr>
              <w:t>:</w:t>
            </w:r>
          </w:p>
          <w:p w14:paraId="571C7093" w14:textId="77777777" w:rsidR="003145B9" w:rsidRPr="000D749E" w:rsidRDefault="003145B9" w:rsidP="003145B9">
            <w:pPr>
              <w:pStyle w:val="a4"/>
              <w:snapToGrid w:val="0"/>
              <w:jc w:val="both"/>
              <w:rPr>
                <w:rFonts w:eastAsia="ＭＳ 明朝" w:hAnsi="ＭＳ 明朝"/>
                <w:u w:val="single"/>
                <w:lang w:val="fi-FI"/>
              </w:rPr>
            </w:pPr>
          </w:p>
          <w:p w14:paraId="6F18A250" w14:textId="2ADBCC71" w:rsidR="003145B9" w:rsidRPr="003145B9" w:rsidRDefault="003145B9" w:rsidP="001C43CE">
            <w:pPr>
              <w:pStyle w:val="a4"/>
              <w:snapToGrid w:val="0"/>
              <w:spacing w:line="220" w:lineRule="exact"/>
              <w:jc w:val="both"/>
              <w:rPr>
                <w:color w:val="000000"/>
                <w:lang w:val="fi-FI"/>
              </w:rPr>
            </w:pPr>
            <w:r w:rsidRPr="003145B9">
              <w:rPr>
                <w:rFonts w:hint="eastAsia"/>
                <w:color w:val="000000"/>
                <w:lang w:val="fi-FI"/>
              </w:rPr>
              <w:t>Please send E-mail with any of the following subject line</w:t>
            </w:r>
            <w:r>
              <w:rPr>
                <w:rFonts w:hint="eastAsia"/>
                <w:color w:val="000000"/>
                <w:lang w:val="fi-FI"/>
              </w:rPr>
              <w:t xml:space="preserve"> to indicate </w:t>
            </w:r>
            <w:r w:rsidR="00EE233C">
              <w:rPr>
                <w:rFonts w:hint="eastAsia"/>
                <w:color w:val="000000"/>
                <w:lang w:val="fi-FI"/>
              </w:rPr>
              <w:t xml:space="preserve">appropriate </w:t>
            </w:r>
            <w:r>
              <w:rPr>
                <w:rFonts w:hint="eastAsia"/>
                <w:color w:val="000000"/>
                <w:lang w:val="fi-FI"/>
              </w:rPr>
              <w:t>category to apply</w:t>
            </w:r>
            <w:r w:rsidRPr="003145B9">
              <w:rPr>
                <w:rFonts w:hint="eastAsia"/>
                <w:color w:val="000000"/>
                <w:lang w:val="fi-FI"/>
              </w:rPr>
              <w:t>. Please also indicate your online registeration number, which you receive when applying through th</w:t>
            </w:r>
            <w:r w:rsidR="00EE233C">
              <w:rPr>
                <w:rFonts w:hint="eastAsia"/>
                <w:color w:val="000000"/>
                <w:lang w:val="fi-FI"/>
              </w:rPr>
              <w:t>e online form, whithin your E</w:t>
            </w:r>
            <w:r w:rsidRPr="003145B9">
              <w:rPr>
                <w:rFonts w:hint="eastAsia"/>
                <w:color w:val="000000"/>
                <w:lang w:val="fi-FI"/>
              </w:rPr>
              <w:t>-mail.</w:t>
            </w:r>
          </w:p>
          <w:p w14:paraId="1F17D565" w14:textId="77777777" w:rsidR="003145B9" w:rsidRPr="000D749E" w:rsidRDefault="003145B9" w:rsidP="003145B9">
            <w:pPr>
              <w:pStyle w:val="a4"/>
              <w:snapToGrid w:val="0"/>
              <w:spacing w:line="220" w:lineRule="exact"/>
              <w:rPr>
                <w:color w:val="000000"/>
                <w:lang w:val="fi-FI"/>
              </w:rPr>
            </w:pPr>
          </w:p>
          <w:p w14:paraId="7062409B" w14:textId="77777777" w:rsidR="003145B9" w:rsidRPr="000D749E" w:rsidRDefault="003145B9" w:rsidP="003145B9">
            <w:pPr>
              <w:pStyle w:val="a4"/>
              <w:snapToGrid w:val="0"/>
              <w:spacing w:line="220" w:lineRule="exact"/>
              <w:rPr>
                <w:color w:val="000000"/>
                <w:lang w:val="fi-FI"/>
              </w:rPr>
            </w:pPr>
            <w:r w:rsidRPr="000D749E">
              <w:rPr>
                <w:rFonts w:hint="eastAsia"/>
                <w:color w:val="000000"/>
                <w:lang w:val="fi-FI"/>
              </w:rPr>
              <w:t>&lt;Product Development Research(GCOM-W Funded or Non-funded)&gt; Earth Observation RA Proporsal Submission</w:t>
            </w:r>
          </w:p>
          <w:p w14:paraId="04556E00" w14:textId="77777777" w:rsidR="003145B9" w:rsidRPr="000D749E" w:rsidRDefault="003145B9" w:rsidP="003145B9">
            <w:pPr>
              <w:pStyle w:val="a4"/>
              <w:snapToGrid w:val="0"/>
              <w:spacing w:line="220" w:lineRule="exact"/>
              <w:rPr>
                <w:color w:val="000000"/>
                <w:lang w:val="fi-FI"/>
              </w:rPr>
            </w:pPr>
            <w:r w:rsidRPr="000D749E">
              <w:rPr>
                <w:rFonts w:hint="eastAsia"/>
                <w:color w:val="000000"/>
                <w:lang w:val="fi-FI"/>
              </w:rPr>
              <w:t>&lt;Application Research(GCOM-W Funded or Non-funded)&gt; Earth Observation RA Proporsal Submission</w:t>
            </w:r>
          </w:p>
          <w:p w14:paraId="5C69BADC" w14:textId="77777777" w:rsidR="003145B9" w:rsidRPr="000D749E" w:rsidRDefault="003145B9" w:rsidP="003145B9">
            <w:pPr>
              <w:pStyle w:val="a4"/>
              <w:snapToGrid w:val="0"/>
              <w:spacing w:line="220" w:lineRule="exact"/>
              <w:rPr>
                <w:color w:val="000000"/>
                <w:lang w:val="fi-FI"/>
              </w:rPr>
            </w:pPr>
            <w:r w:rsidRPr="000D749E">
              <w:rPr>
                <w:rFonts w:hint="eastAsia"/>
                <w:color w:val="000000"/>
                <w:lang w:val="fi-FI"/>
              </w:rPr>
              <w:t>&lt;Application Research(GCOM-C Non-funded)&gt; Earth Observation RA Proporsal Submission</w:t>
            </w:r>
          </w:p>
          <w:p w14:paraId="5F3260FD" w14:textId="77777777" w:rsidR="003145B9" w:rsidRPr="000D749E" w:rsidRDefault="003145B9" w:rsidP="003145B9">
            <w:pPr>
              <w:pStyle w:val="a4"/>
              <w:snapToGrid w:val="0"/>
              <w:spacing w:line="220" w:lineRule="exact"/>
              <w:rPr>
                <w:color w:val="000000"/>
                <w:lang w:val="fi-FI"/>
              </w:rPr>
            </w:pPr>
            <w:r w:rsidRPr="000D749E">
              <w:rPr>
                <w:rFonts w:hint="eastAsia"/>
                <w:color w:val="000000"/>
                <w:lang w:val="fi-FI"/>
              </w:rPr>
              <w:t>&lt;Application Research(PMM Non-funded)&gt; Earth Observation RA Proporsal Submission</w:t>
            </w:r>
          </w:p>
          <w:p w14:paraId="2ABFA64C" w14:textId="77777777" w:rsidR="003145B9" w:rsidRPr="000D749E" w:rsidRDefault="003145B9" w:rsidP="003145B9">
            <w:pPr>
              <w:pStyle w:val="a4"/>
              <w:snapToGrid w:val="0"/>
              <w:spacing w:line="220" w:lineRule="exact"/>
              <w:rPr>
                <w:color w:val="000000"/>
                <w:lang w:val="fi-FI"/>
              </w:rPr>
            </w:pPr>
            <w:r w:rsidRPr="000D749E">
              <w:rPr>
                <w:rFonts w:hint="eastAsia"/>
                <w:color w:val="000000"/>
                <w:lang w:val="fi-FI"/>
              </w:rPr>
              <w:t>&lt;Application Research(ALOS-2 Non-funded)&gt; Earth Observation RA Proporsal Submission</w:t>
            </w:r>
          </w:p>
          <w:p w14:paraId="691C6E86" w14:textId="77777777" w:rsidR="003145B9" w:rsidRDefault="003145B9" w:rsidP="00E51482">
            <w:pPr>
              <w:pStyle w:val="a4"/>
              <w:snapToGrid w:val="0"/>
              <w:spacing w:line="220" w:lineRule="exact"/>
              <w:rPr>
                <w:color w:val="000000"/>
                <w:lang w:val="fi-FI"/>
              </w:rPr>
            </w:pPr>
            <w:r w:rsidRPr="000D749E">
              <w:rPr>
                <w:rFonts w:hint="eastAsia"/>
                <w:color w:val="000000"/>
                <w:lang w:val="fi-FI"/>
              </w:rPr>
              <w:t>&lt;Earth Observation Priority Research (Funded or Non-funded)&gt; Earth Observation RA Proporsal Submission</w:t>
            </w:r>
          </w:p>
          <w:p w14:paraId="50D17DBC" w14:textId="00A2301D" w:rsidR="001C43CE" w:rsidRPr="00FC2BB6" w:rsidRDefault="001C43CE" w:rsidP="00E51482">
            <w:pPr>
              <w:pStyle w:val="a4"/>
              <w:snapToGrid w:val="0"/>
              <w:spacing w:line="220" w:lineRule="exact"/>
              <w:rPr>
                <w:color w:val="000000"/>
                <w:lang w:val="fi-FI"/>
              </w:rPr>
            </w:pPr>
          </w:p>
        </w:tc>
      </w:tr>
    </w:tbl>
    <w:p w14:paraId="46CDCE15" w14:textId="77777777" w:rsidR="00E51482" w:rsidRPr="001A6985" w:rsidRDefault="00E51482" w:rsidP="00FC2BB6">
      <w:pPr>
        <w:pStyle w:val="a4"/>
        <w:snapToGrid w:val="0"/>
        <w:spacing w:line="220" w:lineRule="exact"/>
      </w:pPr>
    </w:p>
    <w:p w14:paraId="618F5C61" w14:textId="77777777" w:rsidR="00E51482" w:rsidRDefault="00E51482" w:rsidP="001C43CE">
      <w:pPr>
        <w:pStyle w:val="a4"/>
        <w:snapToGrid w:val="0"/>
        <w:jc w:val="both"/>
      </w:pPr>
      <w:r w:rsidRPr="006B619B">
        <w:rPr>
          <w:rFonts w:hint="eastAsia"/>
        </w:rPr>
        <w:lastRenderedPageBreak/>
        <w:t xml:space="preserve">In case of difficulty sending via E-mail, </w:t>
      </w:r>
      <w:r w:rsidRPr="006B619B">
        <w:t>five</w:t>
      </w:r>
      <w:r w:rsidRPr="006B619B">
        <w:rPr>
          <w:rFonts w:hint="eastAsia"/>
        </w:rPr>
        <w:t xml:space="preserve"> copies </w:t>
      </w:r>
      <w:r>
        <w:t xml:space="preserve">each </w:t>
      </w:r>
      <w:r w:rsidRPr="006B619B">
        <w:rPr>
          <w:rFonts w:hint="eastAsia"/>
        </w:rPr>
        <w:t xml:space="preserve">of </w:t>
      </w:r>
      <w:r>
        <w:t>the</w:t>
      </w:r>
      <w:r w:rsidRPr="006B619B">
        <w:rPr>
          <w:rFonts w:hint="eastAsia"/>
        </w:rPr>
        <w:t xml:space="preserve"> proposal and </w:t>
      </w:r>
      <w:r w:rsidRPr="006B619B">
        <w:t xml:space="preserve">the </w:t>
      </w:r>
      <w:r w:rsidRPr="006B619B">
        <w:rPr>
          <w:rFonts w:hint="eastAsia"/>
        </w:rPr>
        <w:t>complete set of attachments should be sent via postal mail to:</w:t>
      </w:r>
    </w:p>
    <w:p w14:paraId="53D7EDB9" w14:textId="77777777" w:rsidR="00E51482" w:rsidRPr="006B619B" w:rsidRDefault="00E51482">
      <w:pPr>
        <w:pStyle w:val="a4"/>
        <w:snapToGrid w:val="0"/>
        <w:ind w:firstLineChars="100" w:firstLine="230"/>
        <w:jc w:val="both"/>
      </w:pPr>
    </w:p>
    <w:p w14:paraId="1DC7AF0C" w14:textId="50901F75" w:rsidR="00E51482" w:rsidRPr="006B619B" w:rsidRDefault="00E51482" w:rsidP="00E51482">
      <w:pPr>
        <w:pStyle w:val="a4"/>
        <w:snapToGrid w:val="0"/>
        <w:spacing w:line="180" w:lineRule="exact"/>
      </w:pPr>
      <w:r w:rsidRPr="006B619B">
        <w:tab/>
      </w:r>
      <w:r w:rsidRPr="00F55C69">
        <w:rPr>
          <w:rFonts w:hint="eastAsia"/>
        </w:rPr>
        <w:t xml:space="preserve">Earth Observation </w:t>
      </w:r>
      <w:r w:rsidRPr="006B619B">
        <w:t>RA Office</w:t>
      </w:r>
    </w:p>
    <w:p w14:paraId="109314DD" w14:textId="77777777" w:rsidR="00E51482" w:rsidRPr="006B619B" w:rsidRDefault="00E51482" w:rsidP="00E51482">
      <w:pPr>
        <w:pStyle w:val="a4"/>
        <w:tabs>
          <w:tab w:val="left" w:pos="840"/>
          <w:tab w:val="left" w:pos="1680"/>
          <w:tab w:val="left" w:pos="2520"/>
          <w:tab w:val="left" w:pos="3360"/>
          <w:tab w:val="left" w:pos="5670"/>
        </w:tabs>
        <w:snapToGrid w:val="0"/>
        <w:spacing w:line="180" w:lineRule="exact"/>
      </w:pPr>
      <w:r w:rsidRPr="006B619B">
        <w:tab/>
        <w:t>Earth Observation Research Center</w:t>
      </w:r>
      <w:r w:rsidRPr="006B619B">
        <w:rPr>
          <w:rFonts w:hint="eastAsia"/>
        </w:rPr>
        <w:t xml:space="preserve"> (EORC)</w:t>
      </w:r>
    </w:p>
    <w:p w14:paraId="759409EB" w14:textId="77777777" w:rsidR="00E51482" w:rsidRPr="006B619B" w:rsidRDefault="00E51482" w:rsidP="00E51482">
      <w:pPr>
        <w:pStyle w:val="a4"/>
        <w:snapToGrid w:val="0"/>
        <w:spacing w:line="180" w:lineRule="exact"/>
      </w:pPr>
      <w:r w:rsidRPr="006B619B">
        <w:tab/>
        <w:t>Tsukuba Space Center</w:t>
      </w:r>
    </w:p>
    <w:p w14:paraId="4B4D7FF2" w14:textId="77777777" w:rsidR="00E51482" w:rsidRPr="006B619B" w:rsidRDefault="00E51482" w:rsidP="00E51482">
      <w:pPr>
        <w:pStyle w:val="a4"/>
        <w:snapToGrid w:val="0"/>
        <w:spacing w:line="180" w:lineRule="exact"/>
      </w:pPr>
      <w:r w:rsidRPr="006B619B">
        <w:tab/>
        <w:t>Japan Aerospace Exploration Agency</w:t>
      </w:r>
    </w:p>
    <w:p w14:paraId="77323F40" w14:textId="77777777" w:rsidR="00E51482" w:rsidRPr="006B619B" w:rsidRDefault="00E51482" w:rsidP="00E51482">
      <w:pPr>
        <w:pStyle w:val="a4"/>
        <w:snapToGrid w:val="0"/>
        <w:spacing w:line="180" w:lineRule="exact"/>
      </w:pPr>
      <w:r w:rsidRPr="006B619B">
        <w:tab/>
        <w:t>2-1-1 Sengen, Tsukuba, Ibaraki, 305-8505, Japan</w:t>
      </w:r>
    </w:p>
    <w:p w14:paraId="76FE2800" w14:textId="77777777" w:rsidR="00E51482" w:rsidRPr="006B619B" w:rsidRDefault="00E51482" w:rsidP="00E51482">
      <w:pPr>
        <w:pStyle w:val="a4"/>
        <w:snapToGrid w:val="0"/>
        <w:spacing w:line="180" w:lineRule="exact"/>
      </w:pPr>
      <w:r w:rsidRPr="006B619B">
        <w:tab/>
        <w:t>Fax:</w:t>
      </w:r>
      <w:r w:rsidRPr="006B619B">
        <w:tab/>
        <w:t>+81-29-868-2961</w:t>
      </w:r>
    </w:p>
    <w:p w14:paraId="3D09EB1A" w14:textId="07DED295" w:rsidR="00903A1A" w:rsidRPr="001A6985" w:rsidRDefault="00E51482" w:rsidP="005419EF">
      <w:pPr>
        <w:pStyle w:val="a4"/>
        <w:snapToGrid w:val="0"/>
        <w:spacing w:after="240" w:line="180" w:lineRule="exact"/>
        <w:rPr>
          <w:lang w:val="pt-BR"/>
        </w:rPr>
      </w:pPr>
      <w:r w:rsidRPr="006B619B">
        <w:tab/>
        <w:t xml:space="preserve">E-mail address: </w:t>
      </w:r>
      <w:r w:rsidRPr="00E14B93">
        <w:t xml:space="preserve"> </w:t>
      </w:r>
      <w:r w:rsidRPr="000C4961">
        <w:rPr>
          <w:lang w:val="pt-BR"/>
        </w:rPr>
        <w:t>EO_RA</w:t>
      </w:r>
      <w:r w:rsidR="001C43CE">
        <w:rPr>
          <w:lang w:val="pt-BR"/>
        </w:rPr>
        <w:t xml:space="preserve"> </w:t>
      </w:r>
      <w:r w:rsidRPr="000C4961">
        <w:rPr>
          <w:lang w:val="pt-BR"/>
        </w:rPr>
        <w:t>@</w:t>
      </w:r>
      <w:r w:rsidR="001C43CE">
        <w:rPr>
          <w:lang w:val="pt-BR"/>
        </w:rPr>
        <w:t xml:space="preserve"> </w:t>
      </w:r>
      <w:r w:rsidRPr="000C4961">
        <w:rPr>
          <w:lang w:val="pt-BR"/>
        </w:rPr>
        <w:t>jaxa.jp</w:t>
      </w:r>
      <w:bookmarkStart w:id="222" w:name="_Toc101330529"/>
      <w:bookmarkStart w:id="223" w:name="_Toc183332301"/>
      <w:bookmarkStart w:id="224" w:name="_Toc217885184"/>
      <w:bookmarkStart w:id="225" w:name="_Toc282706108"/>
      <w:bookmarkStart w:id="226" w:name="_Toc282706648"/>
      <w:bookmarkStart w:id="227" w:name="_Toc282707207"/>
    </w:p>
    <w:p w14:paraId="408D0D5A" w14:textId="77777777" w:rsidR="00903A1A" w:rsidRPr="00E14B93" w:rsidRDefault="00903A1A" w:rsidP="005419EF">
      <w:pPr>
        <w:pStyle w:val="a4"/>
        <w:snapToGrid w:val="0"/>
        <w:spacing w:after="240" w:line="180" w:lineRule="exact"/>
        <w:rPr>
          <w:lang w:val="pt-BR"/>
        </w:rPr>
      </w:pPr>
    </w:p>
    <w:p w14:paraId="13AB6915" w14:textId="77777777" w:rsidR="001C43CE" w:rsidRDefault="001C43CE" w:rsidP="001C43CE">
      <w:r>
        <w:br w:type="page"/>
      </w:r>
    </w:p>
    <w:p w14:paraId="7E46056A" w14:textId="582161A2" w:rsidR="005419EF" w:rsidRPr="006B619B" w:rsidRDefault="005419EF" w:rsidP="00FC2BB6">
      <w:pPr>
        <w:pStyle w:val="1"/>
        <w:ind w:left="386" w:hanging="386"/>
      </w:pPr>
      <w:bookmarkStart w:id="228" w:name="_Toc460715584"/>
      <w:r w:rsidRPr="005419EF">
        <w:lastRenderedPageBreak/>
        <w:t>Instructions for proposal contents</w:t>
      </w:r>
      <w:bookmarkEnd w:id="228"/>
    </w:p>
    <w:p w14:paraId="5F4ABDE6" w14:textId="77777777" w:rsidR="00732BDC" w:rsidRPr="006B619B" w:rsidRDefault="00732BDC" w:rsidP="00FC2BB6">
      <w:pPr>
        <w:pStyle w:val="23"/>
      </w:pPr>
      <w:bookmarkStart w:id="229" w:name="_Toc101330530"/>
      <w:bookmarkStart w:id="230" w:name="_Toc183332302"/>
      <w:bookmarkStart w:id="231" w:name="_Toc217885185"/>
      <w:bookmarkStart w:id="232" w:name="_Toc282706109"/>
      <w:bookmarkStart w:id="233" w:name="_Toc282706649"/>
      <w:bookmarkStart w:id="234" w:name="_Toc282707208"/>
      <w:bookmarkStart w:id="235" w:name="_Toc460715585"/>
      <w:bookmarkEnd w:id="222"/>
      <w:bookmarkEnd w:id="223"/>
      <w:bookmarkEnd w:id="224"/>
      <w:bookmarkEnd w:id="225"/>
      <w:bookmarkEnd w:id="226"/>
      <w:bookmarkEnd w:id="227"/>
      <w:r w:rsidRPr="006B619B">
        <w:t>General</w:t>
      </w:r>
      <w:bookmarkEnd w:id="229"/>
      <w:bookmarkEnd w:id="230"/>
      <w:bookmarkEnd w:id="231"/>
      <w:bookmarkEnd w:id="232"/>
      <w:bookmarkEnd w:id="233"/>
      <w:bookmarkEnd w:id="234"/>
      <w:bookmarkEnd w:id="235"/>
    </w:p>
    <w:p w14:paraId="51640D46" w14:textId="77777777" w:rsidR="00732BDC" w:rsidRPr="006B619B" w:rsidRDefault="00732BDC" w:rsidP="00732BDC">
      <w:pPr>
        <w:numPr>
          <w:ilvl w:val="0"/>
          <w:numId w:val="1"/>
        </w:numPr>
        <w:snapToGrid w:val="0"/>
        <w:rPr>
          <w:rFonts w:ascii="Times New Roman" w:hAnsi="Times New Roman"/>
          <w:sz w:val="24"/>
        </w:rPr>
      </w:pPr>
      <w:r w:rsidRPr="006B619B">
        <w:rPr>
          <w:rFonts w:ascii="Times New Roman" w:hAnsi="Times New Roman"/>
          <w:sz w:val="24"/>
        </w:rPr>
        <w:t>Proposals received in response to this RA will be used only for evaluation purposes.</w:t>
      </w:r>
    </w:p>
    <w:p w14:paraId="065E25C7" w14:textId="77777777" w:rsidR="00732BDC" w:rsidRPr="006B619B" w:rsidRDefault="00732BDC" w:rsidP="00732BDC">
      <w:pPr>
        <w:numPr>
          <w:ilvl w:val="0"/>
          <w:numId w:val="1"/>
        </w:numPr>
        <w:snapToGrid w:val="0"/>
        <w:rPr>
          <w:rFonts w:ascii="Times New Roman" w:hAnsi="Times New Roman"/>
          <w:sz w:val="24"/>
        </w:rPr>
      </w:pPr>
      <w:r w:rsidRPr="006B619B">
        <w:rPr>
          <w:rFonts w:ascii="Times New Roman" w:hAnsi="Times New Roman"/>
          <w:sz w:val="24"/>
        </w:rPr>
        <w:t>The following types of proposals are not acceptable</w:t>
      </w:r>
      <w:r>
        <w:rPr>
          <w:rFonts w:ascii="Times New Roman" w:hAnsi="Times New Roman"/>
          <w:sz w:val="24"/>
        </w:rPr>
        <w:t>:</w:t>
      </w:r>
    </w:p>
    <w:p w14:paraId="64DBF39F" w14:textId="77777777" w:rsidR="00732BDC" w:rsidRPr="006B619B" w:rsidRDefault="00732BDC" w:rsidP="00732BDC">
      <w:pPr>
        <w:numPr>
          <w:ilvl w:val="0"/>
          <w:numId w:val="5"/>
        </w:numPr>
        <w:snapToGrid w:val="0"/>
        <w:rPr>
          <w:rFonts w:ascii="Times New Roman" w:hAnsi="Times New Roman"/>
          <w:sz w:val="24"/>
        </w:rPr>
      </w:pPr>
      <w:r w:rsidRPr="006B619B">
        <w:rPr>
          <w:rFonts w:ascii="Times New Roman" w:hAnsi="Times New Roman"/>
          <w:sz w:val="24"/>
        </w:rPr>
        <w:t>Proposals that include restrictions</w:t>
      </w:r>
      <w:r>
        <w:rPr>
          <w:rFonts w:ascii="Times New Roman" w:hAnsi="Times New Roman" w:hint="eastAsia"/>
          <w:sz w:val="24"/>
        </w:rPr>
        <w:t xml:space="preserve"> from other institutions</w:t>
      </w:r>
      <w:r w:rsidRPr="006B619B">
        <w:rPr>
          <w:rFonts w:ascii="Times New Roman" w:hAnsi="Times New Roman"/>
          <w:sz w:val="24"/>
        </w:rPr>
        <w:t xml:space="preserve"> or </w:t>
      </w:r>
      <w:r>
        <w:rPr>
          <w:rFonts w:ascii="Times New Roman" w:hAnsi="Times New Roman" w:hint="eastAsia"/>
          <w:sz w:val="24"/>
        </w:rPr>
        <w:t xml:space="preserve">have the potential to infringe </w:t>
      </w:r>
      <w:r>
        <w:rPr>
          <w:rFonts w:ascii="Times New Roman" w:hAnsi="Times New Roman"/>
          <w:sz w:val="24"/>
        </w:rPr>
        <w:t>on</w:t>
      </w:r>
      <w:r>
        <w:rPr>
          <w:rFonts w:ascii="Times New Roman" w:hAnsi="Times New Roman" w:hint="eastAsia"/>
          <w:sz w:val="24"/>
        </w:rPr>
        <w:t xml:space="preserve"> third-party right</w:t>
      </w:r>
      <w:r>
        <w:rPr>
          <w:rFonts w:ascii="Times New Roman" w:hAnsi="Times New Roman"/>
          <w:sz w:val="24"/>
        </w:rPr>
        <w:t>s</w:t>
      </w:r>
    </w:p>
    <w:p w14:paraId="651DFAAB" w14:textId="77777777" w:rsidR="00732BDC" w:rsidRDefault="00732BDC" w:rsidP="00732BDC">
      <w:pPr>
        <w:numPr>
          <w:ilvl w:val="0"/>
          <w:numId w:val="5"/>
        </w:numPr>
        <w:snapToGrid w:val="0"/>
        <w:rPr>
          <w:rFonts w:ascii="Times New Roman" w:hAnsi="Times New Roman"/>
          <w:sz w:val="24"/>
        </w:rPr>
      </w:pPr>
      <w:r w:rsidRPr="006B619B">
        <w:rPr>
          <w:rFonts w:ascii="Times New Roman" w:hAnsi="Times New Roman"/>
          <w:sz w:val="24"/>
        </w:rPr>
        <w:t>Proposals that are restricted when distributed or published</w:t>
      </w:r>
    </w:p>
    <w:p w14:paraId="3A733619" w14:textId="477EBE77" w:rsidR="00FC5986" w:rsidRPr="006B619B" w:rsidRDefault="00FC5986" w:rsidP="00732BDC">
      <w:pPr>
        <w:numPr>
          <w:ilvl w:val="0"/>
          <w:numId w:val="5"/>
        </w:numPr>
        <w:snapToGrid w:val="0"/>
        <w:rPr>
          <w:rFonts w:ascii="Times New Roman" w:hAnsi="Times New Roman"/>
          <w:sz w:val="24"/>
        </w:rPr>
      </w:pPr>
      <w:r>
        <w:rPr>
          <w:rFonts w:ascii="Times New Roman" w:hAnsi="Times New Roman" w:hint="eastAsia"/>
          <w:sz w:val="24"/>
        </w:rPr>
        <w:t xml:space="preserve">Proposals that are already accepted by </w:t>
      </w:r>
      <w:r w:rsidR="00BB448A">
        <w:rPr>
          <w:rFonts w:ascii="Times New Roman" w:hAnsi="Times New Roman" w:hint="eastAsia"/>
          <w:sz w:val="24"/>
        </w:rPr>
        <w:t>the 6</w:t>
      </w:r>
      <w:r w:rsidR="00BB448A" w:rsidRPr="00FC2BB6">
        <w:rPr>
          <w:rFonts w:ascii="Times New Roman" w:hAnsi="Times New Roman"/>
          <w:sz w:val="24"/>
          <w:vertAlign w:val="superscript"/>
        </w:rPr>
        <w:t>th</w:t>
      </w:r>
      <w:r w:rsidR="00BB448A">
        <w:rPr>
          <w:rFonts w:ascii="Times New Roman" w:hAnsi="Times New Roman" w:hint="eastAsia"/>
          <w:sz w:val="24"/>
        </w:rPr>
        <w:t xml:space="preserve"> Research A</w:t>
      </w:r>
      <w:r>
        <w:rPr>
          <w:rFonts w:ascii="Times New Roman" w:hAnsi="Times New Roman" w:hint="eastAsia"/>
          <w:sz w:val="24"/>
        </w:rPr>
        <w:t xml:space="preserve">nnouncements </w:t>
      </w:r>
      <w:r w:rsidR="00BB448A">
        <w:rPr>
          <w:rFonts w:ascii="Times New Roman" w:hAnsi="Times New Roman" w:hint="eastAsia"/>
          <w:sz w:val="24"/>
        </w:rPr>
        <w:t xml:space="preserve">for </w:t>
      </w:r>
      <w:r>
        <w:rPr>
          <w:rFonts w:ascii="Times New Roman" w:hAnsi="Times New Roman" w:hint="eastAsia"/>
          <w:sz w:val="24"/>
        </w:rPr>
        <w:t xml:space="preserve">the Advanced Land Observing Satellite-2 (ALOS-2), </w:t>
      </w:r>
      <w:r w:rsidR="00BB448A">
        <w:rPr>
          <w:rFonts w:ascii="Times New Roman" w:hAnsi="Times New Roman" w:hint="eastAsia"/>
          <w:sz w:val="24"/>
        </w:rPr>
        <w:t>the 8</w:t>
      </w:r>
      <w:r w:rsidR="00BB448A" w:rsidRPr="00FC2BB6">
        <w:rPr>
          <w:rFonts w:ascii="Times New Roman" w:hAnsi="Times New Roman"/>
          <w:sz w:val="24"/>
          <w:vertAlign w:val="superscript"/>
        </w:rPr>
        <w:t>th</w:t>
      </w:r>
      <w:r w:rsidR="00BB448A">
        <w:rPr>
          <w:rFonts w:ascii="Times New Roman" w:hAnsi="Times New Roman" w:hint="eastAsia"/>
          <w:sz w:val="24"/>
        </w:rPr>
        <w:t xml:space="preserve"> Precipitation Measuring</w:t>
      </w:r>
      <w:r>
        <w:rPr>
          <w:rFonts w:ascii="Times New Roman" w:hAnsi="Times New Roman" w:hint="eastAsia"/>
          <w:sz w:val="24"/>
        </w:rPr>
        <w:t xml:space="preserve"> M</w:t>
      </w:r>
      <w:r>
        <w:rPr>
          <w:rFonts w:ascii="Times New Roman" w:hAnsi="Times New Roman"/>
          <w:sz w:val="24"/>
        </w:rPr>
        <w:t>i</w:t>
      </w:r>
      <w:r w:rsidR="00BB448A">
        <w:rPr>
          <w:rFonts w:ascii="Times New Roman" w:hAnsi="Times New Roman" w:hint="eastAsia"/>
          <w:sz w:val="24"/>
        </w:rPr>
        <w:t>ssion (PMM) Science Research Announcement</w:t>
      </w:r>
      <w:r>
        <w:rPr>
          <w:rFonts w:ascii="Times New Roman" w:hAnsi="Times New Roman" w:hint="eastAsia"/>
          <w:sz w:val="24"/>
        </w:rPr>
        <w:t xml:space="preserve">, and </w:t>
      </w:r>
      <w:r w:rsidR="00BB448A">
        <w:rPr>
          <w:rFonts w:ascii="Times New Roman" w:hAnsi="Times New Roman" w:hint="eastAsia"/>
          <w:sz w:val="24"/>
        </w:rPr>
        <w:t>the 6</w:t>
      </w:r>
      <w:r w:rsidR="00BB448A" w:rsidRPr="00FC2BB6">
        <w:rPr>
          <w:rFonts w:ascii="Times New Roman" w:hAnsi="Times New Roman"/>
          <w:sz w:val="24"/>
          <w:vertAlign w:val="superscript"/>
        </w:rPr>
        <w:t>th</w:t>
      </w:r>
      <w:r w:rsidR="00BB448A">
        <w:rPr>
          <w:rFonts w:ascii="Times New Roman" w:hAnsi="Times New Roman" w:hint="eastAsia"/>
          <w:sz w:val="24"/>
        </w:rPr>
        <w:t xml:space="preserve"> Global Change Observation Mission (GCOM) Research Announcement, which have already started since Japanese Fiscal Year of 2016, </w:t>
      </w:r>
      <w:r>
        <w:rPr>
          <w:rFonts w:ascii="Times New Roman" w:hAnsi="Times New Roman" w:hint="eastAsia"/>
          <w:sz w:val="24"/>
        </w:rPr>
        <w:t>as described in Section 1.4</w:t>
      </w:r>
      <w:r w:rsidR="00BB448A">
        <w:rPr>
          <w:rFonts w:ascii="Times New Roman" w:hAnsi="Times New Roman" w:hint="eastAsia"/>
          <w:sz w:val="24"/>
        </w:rPr>
        <w:t>.</w:t>
      </w:r>
    </w:p>
    <w:p w14:paraId="4A265F24" w14:textId="77777777" w:rsidR="00732BDC" w:rsidRPr="006B619B" w:rsidRDefault="00732BDC" w:rsidP="00732BDC">
      <w:pPr>
        <w:numPr>
          <w:ilvl w:val="0"/>
          <w:numId w:val="1"/>
        </w:numPr>
        <w:snapToGrid w:val="0"/>
        <w:rPr>
          <w:rFonts w:ascii="Times New Roman" w:hAnsi="Times New Roman"/>
          <w:sz w:val="24"/>
        </w:rPr>
      </w:pPr>
      <w:r w:rsidRPr="006B619B">
        <w:rPr>
          <w:rFonts w:ascii="Times New Roman" w:hAnsi="Times New Roman"/>
          <w:sz w:val="24"/>
        </w:rPr>
        <w:t>Proposals will not be returned to applicants.</w:t>
      </w:r>
    </w:p>
    <w:p w14:paraId="3D1CCCEF" w14:textId="77777777" w:rsidR="00732BDC" w:rsidRPr="006B619B" w:rsidRDefault="00732BDC" w:rsidP="00732BDC">
      <w:pPr>
        <w:pStyle w:val="a4"/>
        <w:snapToGrid w:val="0"/>
        <w:ind w:firstLineChars="50" w:firstLine="115"/>
        <w:jc w:val="both"/>
      </w:pPr>
    </w:p>
    <w:p w14:paraId="14EEB309" w14:textId="77777777" w:rsidR="00732BDC" w:rsidRPr="006B619B" w:rsidRDefault="00732BDC" w:rsidP="00FC2BB6">
      <w:pPr>
        <w:pStyle w:val="23"/>
      </w:pPr>
      <w:bookmarkStart w:id="236" w:name="_Toc183332303"/>
      <w:bookmarkStart w:id="237" w:name="_Toc217885186"/>
      <w:bookmarkStart w:id="238" w:name="_Toc282706110"/>
      <w:bookmarkStart w:id="239" w:name="_Toc282706650"/>
      <w:bookmarkStart w:id="240" w:name="_Toc282707209"/>
      <w:bookmarkStart w:id="241" w:name="_Toc460715586"/>
      <w:r w:rsidRPr="006B619B">
        <w:rPr>
          <w:rFonts w:hint="eastAsia"/>
        </w:rPr>
        <w:t>Format</w:t>
      </w:r>
      <w:bookmarkEnd w:id="236"/>
      <w:bookmarkEnd w:id="237"/>
      <w:bookmarkEnd w:id="238"/>
      <w:bookmarkEnd w:id="239"/>
      <w:bookmarkEnd w:id="240"/>
      <w:bookmarkEnd w:id="241"/>
    </w:p>
    <w:p w14:paraId="24571B51" w14:textId="77777777" w:rsidR="00732BDC" w:rsidRPr="006B619B" w:rsidRDefault="00732BDC" w:rsidP="00732BDC">
      <w:pPr>
        <w:numPr>
          <w:ilvl w:val="0"/>
          <w:numId w:val="2"/>
        </w:numPr>
        <w:snapToGrid w:val="0"/>
        <w:rPr>
          <w:rFonts w:ascii="Times New Roman" w:hAnsi="Times New Roman"/>
          <w:sz w:val="24"/>
        </w:rPr>
      </w:pPr>
      <w:r w:rsidRPr="006B619B">
        <w:rPr>
          <w:rFonts w:ascii="Times New Roman" w:hAnsi="Times New Roman" w:hint="eastAsia"/>
          <w:sz w:val="24"/>
        </w:rPr>
        <w:t xml:space="preserve">It is highly recommended that applicants send their proposals and complete sets of all attachments, such as reprints of papers, in </w:t>
      </w:r>
      <w:r w:rsidRPr="006B619B">
        <w:rPr>
          <w:rFonts w:ascii="Times New Roman" w:hAnsi="Times New Roman" w:hint="eastAsia"/>
          <w:b/>
          <w:sz w:val="24"/>
          <w:u w:val="single"/>
        </w:rPr>
        <w:t>PDF via E-mail</w:t>
      </w:r>
      <w:r w:rsidRPr="006B619B">
        <w:rPr>
          <w:rFonts w:hint="eastAsia"/>
          <w:b/>
          <w:u w:val="single"/>
        </w:rPr>
        <w:t>.</w:t>
      </w:r>
    </w:p>
    <w:p w14:paraId="3CBFAAFF" w14:textId="77777777" w:rsidR="00732BDC" w:rsidRPr="006B619B" w:rsidRDefault="00732BDC" w:rsidP="00732BDC">
      <w:pPr>
        <w:numPr>
          <w:ilvl w:val="0"/>
          <w:numId w:val="2"/>
        </w:numPr>
        <w:snapToGrid w:val="0"/>
        <w:rPr>
          <w:rFonts w:ascii="Times New Roman" w:hAnsi="Times New Roman"/>
          <w:sz w:val="24"/>
        </w:rPr>
      </w:pPr>
      <w:r w:rsidRPr="006B619B">
        <w:rPr>
          <w:rFonts w:ascii="Times New Roman" w:hAnsi="Times New Roman"/>
          <w:sz w:val="24"/>
        </w:rPr>
        <w:t xml:space="preserve">Forms for </w:t>
      </w:r>
      <w:r>
        <w:rPr>
          <w:rFonts w:ascii="Times New Roman" w:hAnsi="Times New Roman"/>
          <w:sz w:val="24"/>
        </w:rPr>
        <w:t xml:space="preserve">the </w:t>
      </w:r>
      <w:r w:rsidRPr="006B619B">
        <w:rPr>
          <w:rFonts w:ascii="Times New Roman" w:hAnsi="Times New Roman"/>
          <w:sz w:val="24"/>
        </w:rPr>
        <w:t>cover sheet, work plan, and resource requirements can be found in A</w:t>
      </w:r>
      <w:r>
        <w:rPr>
          <w:rFonts w:ascii="Times New Roman" w:hAnsi="Times New Roman" w:hint="eastAsia"/>
          <w:sz w:val="24"/>
        </w:rPr>
        <w:t>PPENDIX</w:t>
      </w:r>
      <w:r w:rsidRPr="006B619B">
        <w:rPr>
          <w:rFonts w:ascii="Times New Roman" w:hAnsi="Times New Roman" w:hint="eastAsia"/>
          <w:sz w:val="24"/>
        </w:rPr>
        <w:t xml:space="preserve"> A and </w:t>
      </w:r>
      <w:r>
        <w:rPr>
          <w:rFonts w:ascii="Times New Roman" w:hAnsi="Times New Roman" w:hint="eastAsia"/>
          <w:sz w:val="24"/>
        </w:rPr>
        <w:t xml:space="preserve">APPENDIX </w:t>
      </w:r>
      <w:r w:rsidRPr="006B619B">
        <w:rPr>
          <w:rFonts w:ascii="Times New Roman" w:hAnsi="Times New Roman" w:hint="eastAsia"/>
          <w:sz w:val="24"/>
        </w:rPr>
        <w:t>B</w:t>
      </w:r>
      <w:r w:rsidRPr="006B619B">
        <w:rPr>
          <w:rFonts w:ascii="Times New Roman" w:hAnsi="Times New Roman"/>
          <w:sz w:val="24"/>
        </w:rPr>
        <w:t xml:space="preserve">. </w:t>
      </w:r>
      <w:r>
        <w:rPr>
          <w:rFonts w:ascii="Times New Roman" w:hAnsi="Times New Roman"/>
          <w:sz w:val="24"/>
        </w:rPr>
        <w:t>Only the following</w:t>
      </w:r>
      <w:r w:rsidRPr="006B619B">
        <w:rPr>
          <w:rFonts w:ascii="Times New Roman" w:hAnsi="Times New Roman" w:hint="eastAsia"/>
          <w:sz w:val="24"/>
        </w:rPr>
        <w:t xml:space="preserve"> format</w:t>
      </w:r>
      <w:r>
        <w:rPr>
          <w:rFonts w:ascii="Times New Roman" w:hAnsi="Times New Roman"/>
          <w:sz w:val="24"/>
        </w:rPr>
        <w:t>ting</w:t>
      </w:r>
      <w:r w:rsidRPr="006B619B">
        <w:rPr>
          <w:rFonts w:ascii="Times New Roman" w:hAnsi="Times New Roman" w:hint="eastAsia"/>
          <w:sz w:val="24"/>
        </w:rPr>
        <w:t xml:space="preserve"> </w:t>
      </w:r>
      <w:r>
        <w:rPr>
          <w:rFonts w:ascii="Times New Roman" w:hAnsi="Times New Roman"/>
          <w:sz w:val="24"/>
        </w:rPr>
        <w:t>is</w:t>
      </w:r>
      <w:r w:rsidRPr="006B619B">
        <w:rPr>
          <w:rFonts w:ascii="Times New Roman" w:hAnsi="Times New Roman" w:hint="eastAsia"/>
          <w:sz w:val="24"/>
        </w:rPr>
        <w:t xml:space="preserve"> </w:t>
      </w:r>
      <w:r>
        <w:rPr>
          <w:rFonts w:ascii="Times New Roman" w:hAnsi="Times New Roman"/>
          <w:sz w:val="24"/>
        </w:rPr>
        <w:t>mandatory in</w:t>
      </w:r>
      <w:r w:rsidRPr="006B619B">
        <w:rPr>
          <w:rFonts w:ascii="Times New Roman" w:hAnsi="Times New Roman" w:hint="eastAsia"/>
          <w:sz w:val="24"/>
        </w:rPr>
        <w:t xml:space="preserve"> other parts of the proposal</w:t>
      </w:r>
      <w:r>
        <w:rPr>
          <w:rFonts w:ascii="Times New Roman" w:hAnsi="Times New Roman"/>
          <w:sz w:val="24"/>
        </w:rPr>
        <w:t>:</w:t>
      </w:r>
    </w:p>
    <w:p w14:paraId="200FD7CC" w14:textId="77777777" w:rsidR="00732BDC" w:rsidRPr="006B619B" w:rsidRDefault="00732BDC" w:rsidP="00732BDC">
      <w:pPr>
        <w:numPr>
          <w:ilvl w:val="0"/>
          <w:numId w:val="8"/>
        </w:numPr>
        <w:snapToGrid w:val="0"/>
        <w:rPr>
          <w:rFonts w:ascii="Times New Roman" w:hAnsi="Times New Roman"/>
          <w:sz w:val="24"/>
        </w:rPr>
      </w:pPr>
      <w:r w:rsidRPr="006B619B">
        <w:rPr>
          <w:rFonts w:ascii="Times New Roman" w:hAnsi="Times New Roman" w:hint="eastAsia"/>
          <w:sz w:val="24"/>
        </w:rPr>
        <w:t xml:space="preserve">The page or paper size should be </w:t>
      </w:r>
      <w:r w:rsidRPr="006B619B">
        <w:rPr>
          <w:rFonts w:ascii="Times New Roman" w:hAnsi="Times New Roman" w:hint="eastAsia"/>
          <w:sz w:val="24"/>
          <w:u w:val="single"/>
        </w:rPr>
        <w:t xml:space="preserve">A4 or </w:t>
      </w:r>
      <w:r>
        <w:rPr>
          <w:rFonts w:ascii="Times New Roman" w:hAnsi="Times New Roman"/>
          <w:sz w:val="24"/>
          <w:u w:val="single"/>
        </w:rPr>
        <w:t>l</w:t>
      </w:r>
      <w:r w:rsidRPr="006B619B">
        <w:rPr>
          <w:rFonts w:ascii="Times New Roman" w:hAnsi="Times New Roman" w:hint="eastAsia"/>
          <w:sz w:val="24"/>
          <w:u w:val="single"/>
        </w:rPr>
        <w:t>etter size</w:t>
      </w:r>
      <w:r w:rsidRPr="006B619B">
        <w:rPr>
          <w:rFonts w:ascii="Times New Roman" w:hAnsi="Times New Roman" w:hint="eastAsia"/>
          <w:sz w:val="24"/>
        </w:rPr>
        <w:t>.</w:t>
      </w:r>
    </w:p>
    <w:p w14:paraId="1AD67AD0" w14:textId="77777777" w:rsidR="00732BDC" w:rsidRPr="006B619B" w:rsidRDefault="00732BDC" w:rsidP="00732BDC">
      <w:pPr>
        <w:numPr>
          <w:ilvl w:val="0"/>
          <w:numId w:val="8"/>
        </w:numPr>
        <w:snapToGrid w:val="0"/>
        <w:rPr>
          <w:rFonts w:ascii="Times New Roman" w:hAnsi="Times New Roman"/>
          <w:sz w:val="24"/>
        </w:rPr>
      </w:pPr>
      <w:r w:rsidRPr="006B619B">
        <w:rPr>
          <w:rFonts w:ascii="Times New Roman" w:hAnsi="Times New Roman" w:hint="eastAsia"/>
          <w:sz w:val="24"/>
        </w:rPr>
        <w:t xml:space="preserve">The page number must appear at </w:t>
      </w:r>
      <w:r>
        <w:rPr>
          <w:rFonts w:ascii="Times New Roman" w:hAnsi="Times New Roman"/>
          <w:sz w:val="24"/>
        </w:rPr>
        <w:t>bottom center</w:t>
      </w:r>
      <w:r w:rsidRPr="006B619B">
        <w:rPr>
          <w:rFonts w:ascii="Times New Roman" w:hAnsi="Times New Roman" w:hint="eastAsia"/>
          <w:sz w:val="24"/>
        </w:rPr>
        <w:t xml:space="preserve"> of each page, and the name of the applicant must appear in the upper right corner.</w:t>
      </w:r>
    </w:p>
    <w:p w14:paraId="31323EE7" w14:textId="77777777" w:rsidR="00732BDC" w:rsidRPr="006B619B" w:rsidRDefault="00732BDC" w:rsidP="00732BDC">
      <w:pPr>
        <w:numPr>
          <w:ilvl w:val="0"/>
          <w:numId w:val="8"/>
        </w:numPr>
        <w:snapToGrid w:val="0"/>
        <w:rPr>
          <w:rFonts w:ascii="Times New Roman" w:hAnsi="Times New Roman"/>
          <w:sz w:val="24"/>
        </w:rPr>
      </w:pPr>
      <w:r w:rsidRPr="006B619B">
        <w:rPr>
          <w:rFonts w:ascii="Times New Roman" w:hAnsi="Times New Roman" w:hint="eastAsia"/>
          <w:sz w:val="24"/>
        </w:rPr>
        <w:t xml:space="preserve">Proposals should be </w:t>
      </w:r>
      <w:r w:rsidRPr="006B619B">
        <w:rPr>
          <w:rFonts w:ascii="Times New Roman" w:hAnsi="Times New Roman" w:hint="eastAsia"/>
          <w:sz w:val="24"/>
          <w:u w:val="single"/>
        </w:rPr>
        <w:t>word</w:t>
      </w:r>
      <w:r>
        <w:rPr>
          <w:rFonts w:ascii="Times New Roman" w:hAnsi="Times New Roman"/>
          <w:sz w:val="24"/>
          <w:u w:val="single"/>
        </w:rPr>
        <w:t>-</w:t>
      </w:r>
      <w:r w:rsidRPr="006B619B">
        <w:rPr>
          <w:rFonts w:ascii="Times New Roman" w:hAnsi="Times New Roman" w:hint="eastAsia"/>
          <w:sz w:val="24"/>
          <w:u w:val="single"/>
        </w:rPr>
        <w:t>process</w:t>
      </w:r>
      <w:r>
        <w:rPr>
          <w:rFonts w:ascii="Times New Roman" w:hAnsi="Times New Roman"/>
          <w:sz w:val="24"/>
          <w:u w:val="single"/>
        </w:rPr>
        <w:t>ed</w:t>
      </w:r>
      <w:r w:rsidRPr="006B619B">
        <w:rPr>
          <w:rFonts w:ascii="Times New Roman" w:hAnsi="Times New Roman" w:hint="eastAsia"/>
          <w:sz w:val="24"/>
          <w:u w:val="single"/>
        </w:rPr>
        <w:t xml:space="preserve"> documents</w:t>
      </w:r>
      <w:r w:rsidRPr="006B619B">
        <w:rPr>
          <w:rFonts w:ascii="Times New Roman" w:hAnsi="Times New Roman" w:hint="eastAsia"/>
          <w:sz w:val="24"/>
        </w:rPr>
        <w:t xml:space="preserve"> in either </w:t>
      </w:r>
      <w:r w:rsidRPr="006B619B">
        <w:rPr>
          <w:rFonts w:ascii="Times New Roman" w:hAnsi="Times New Roman" w:hint="eastAsia"/>
          <w:sz w:val="24"/>
          <w:u w:val="single"/>
        </w:rPr>
        <w:t>English or Japanese</w:t>
      </w:r>
      <w:r w:rsidRPr="006B619B">
        <w:rPr>
          <w:rFonts w:ascii="Times New Roman" w:hAnsi="Times New Roman" w:hint="eastAsia"/>
          <w:sz w:val="24"/>
        </w:rPr>
        <w:t xml:space="preserve">, with a </w:t>
      </w:r>
      <w:r w:rsidRPr="006B619B">
        <w:rPr>
          <w:rFonts w:ascii="Times New Roman" w:hAnsi="Times New Roman" w:hint="eastAsia"/>
          <w:sz w:val="24"/>
          <w:u w:val="single"/>
        </w:rPr>
        <w:t>font size no smaller than 12 points</w:t>
      </w:r>
      <w:r w:rsidRPr="006B619B">
        <w:rPr>
          <w:rFonts w:ascii="Times New Roman" w:hAnsi="Times New Roman" w:hint="eastAsia"/>
          <w:sz w:val="24"/>
        </w:rPr>
        <w:t>.</w:t>
      </w:r>
    </w:p>
    <w:p w14:paraId="6FA3E660" w14:textId="6CEEC85D" w:rsidR="00732BDC" w:rsidRPr="006B619B" w:rsidRDefault="00732BDC" w:rsidP="00732BDC">
      <w:pPr>
        <w:numPr>
          <w:ilvl w:val="0"/>
          <w:numId w:val="2"/>
        </w:numPr>
        <w:snapToGrid w:val="0"/>
        <w:rPr>
          <w:rFonts w:ascii="Times New Roman" w:hAnsi="Times New Roman"/>
          <w:sz w:val="24"/>
        </w:rPr>
      </w:pPr>
      <w:r w:rsidRPr="006B619B">
        <w:rPr>
          <w:rFonts w:ascii="Times New Roman" w:hAnsi="Times New Roman"/>
          <w:sz w:val="24"/>
        </w:rPr>
        <w:t>Proposals should be brief and to the point, concentrating on substantive material. The main body of the proposal</w:t>
      </w:r>
      <w:r w:rsidR="00D1456E">
        <w:rPr>
          <w:rFonts w:ascii="Times New Roman" w:hAnsi="Times New Roman" w:hint="eastAsia"/>
          <w:sz w:val="24"/>
        </w:rPr>
        <w:t xml:space="preserve"> (</w:t>
      </w:r>
      <w:r w:rsidR="00BB448A">
        <w:rPr>
          <w:rFonts w:ascii="Times New Roman" w:hAnsi="Times New Roman" w:hint="eastAsia"/>
          <w:sz w:val="24"/>
        </w:rPr>
        <w:t xml:space="preserve">content described in Section 4.3 (3) Description of proposal) </w:t>
      </w:r>
      <w:r w:rsidRPr="006B619B">
        <w:rPr>
          <w:rFonts w:ascii="Times New Roman" w:hAnsi="Times New Roman"/>
          <w:sz w:val="24"/>
        </w:rPr>
        <w:t>should not exceed 20 pages. Necessary detailed information, such as reprints, should be included as attachments. A complete set of attachments must accompany each copy of a proposal</w:t>
      </w:r>
      <w:r w:rsidRPr="006B619B">
        <w:rPr>
          <w:rFonts w:ascii="Times New Roman" w:hAnsi="Times New Roman" w:hint="eastAsia"/>
          <w:sz w:val="24"/>
        </w:rPr>
        <w:t xml:space="preserve"> when submitting via postal mail.</w:t>
      </w:r>
    </w:p>
    <w:p w14:paraId="7DC9F57F" w14:textId="77777777" w:rsidR="00732BDC" w:rsidRPr="006B619B" w:rsidRDefault="00732BDC" w:rsidP="00732BDC">
      <w:pPr>
        <w:snapToGrid w:val="0"/>
        <w:rPr>
          <w:rFonts w:ascii="Times New Roman" w:hAnsi="Times New Roman"/>
          <w:sz w:val="24"/>
        </w:rPr>
      </w:pPr>
    </w:p>
    <w:p w14:paraId="47DBF675" w14:textId="1F898256" w:rsidR="00732BDC" w:rsidRPr="006B619B" w:rsidRDefault="00732BDC" w:rsidP="00FC2BB6">
      <w:pPr>
        <w:pStyle w:val="23"/>
      </w:pPr>
      <w:bookmarkStart w:id="242" w:name="_Toc101330533"/>
      <w:bookmarkStart w:id="243" w:name="_Toc183332304"/>
      <w:bookmarkStart w:id="244" w:name="_Toc217885187"/>
      <w:bookmarkStart w:id="245" w:name="_Toc282706111"/>
      <w:bookmarkStart w:id="246" w:name="_Toc282706651"/>
      <w:bookmarkStart w:id="247" w:name="_Toc282707210"/>
      <w:bookmarkStart w:id="248" w:name="_Toc460715587"/>
      <w:r w:rsidRPr="006B619B">
        <w:t>Proposal contents</w:t>
      </w:r>
      <w:bookmarkEnd w:id="242"/>
      <w:bookmarkEnd w:id="243"/>
      <w:bookmarkEnd w:id="244"/>
      <w:bookmarkEnd w:id="245"/>
      <w:bookmarkEnd w:id="246"/>
      <w:bookmarkEnd w:id="247"/>
      <w:bookmarkEnd w:id="248"/>
    </w:p>
    <w:p w14:paraId="5C8AC0F1" w14:textId="77777777" w:rsidR="00732BDC" w:rsidRPr="006B619B" w:rsidRDefault="00732BDC" w:rsidP="00732BDC">
      <w:pPr>
        <w:numPr>
          <w:ilvl w:val="0"/>
          <w:numId w:val="7"/>
        </w:numPr>
        <w:snapToGrid w:val="0"/>
        <w:rPr>
          <w:rFonts w:ascii="Times New Roman" w:hAnsi="Times New Roman"/>
          <w:sz w:val="24"/>
        </w:rPr>
      </w:pPr>
      <w:r w:rsidRPr="006B619B">
        <w:rPr>
          <w:rFonts w:ascii="Times New Roman" w:hAnsi="Times New Roman"/>
          <w:sz w:val="24"/>
        </w:rPr>
        <w:t>Cover sheet</w:t>
      </w:r>
    </w:p>
    <w:p w14:paraId="5218C09B" w14:textId="77777777" w:rsidR="00732BDC" w:rsidRPr="006B619B" w:rsidRDefault="00732BDC" w:rsidP="00732BDC">
      <w:pPr>
        <w:numPr>
          <w:ilvl w:val="1"/>
          <w:numId w:val="7"/>
        </w:numPr>
        <w:snapToGrid w:val="0"/>
        <w:rPr>
          <w:rFonts w:ascii="Times New Roman" w:hAnsi="Times New Roman"/>
          <w:sz w:val="24"/>
        </w:rPr>
      </w:pPr>
      <w:r w:rsidRPr="006B619B">
        <w:rPr>
          <w:rFonts w:ascii="Times New Roman" w:hAnsi="Times New Roman" w:hint="eastAsia"/>
          <w:sz w:val="24"/>
        </w:rPr>
        <w:t>Research title</w:t>
      </w:r>
    </w:p>
    <w:p w14:paraId="1AA1D918" w14:textId="77777777" w:rsidR="00732BDC" w:rsidRPr="006B619B" w:rsidRDefault="00732BDC" w:rsidP="00732BDC">
      <w:pPr>
        <w:snapToGrid w:val="0"/>
        <w:ind w:left="780"/>
        <w:rPr>
          <w:rFonts w:ascii="Times New Roman" w:hAnsi="Times New Roman"/>
          <w:sz w:val="24"/>
        </w:rPr>
      </w:pPr>
      <w:r w:rsidRPr="006B619B">
        <w:rPr>
          <w:rFonts w:ascii="Times New Roman" w:hAnsi="Times New Roman" w:hint="eastAsia"/>
          <w:sz w:val="24"/>
        </w:rPr>
        <w:t>State your research title precisely and clearly. The title should be brief, reflecting an especially valid project intelligible to a science-literate reader and suitable for use in the public</w:t>
      </w:r>
      <w:r>
        <w:rPr>
          <w:rFonts w:ascii="Times New Roman" w:hAnsi="Times New Roman" w:hint="eastAsia"/>
          <w:sz w:val="24"/>
        </w:rPr>
        <w:t xml:space="preserve"> </w:t>
      </w:r>
      <w:r w:rsidRPr="006B619B">
        <w:rPr>
          <w:rFonts w:ascii="Times New Roman" w:hAnsi="Times New Roman" w:hint="eastAsia"/>
          <w:sz w:val="24"/>
        </w:rPr>
        <w:t>process.</w:t>
      </w:r>
    </w:p>
    <w:p w14:paraId="4E123EF1" w14:textId="77777777" w:rsidR="00732BDC" w:rsidRPr="006B619B" w:rsidRDefault="00732BDC" w:rsidP="00732BDC">
      <w:pPr>
        <w:numPr>
          <w:ilvl w:val="1"/>
          <w:numId w:val="7"/>
        </w:numPr>
        <w:snapToGrid w:val="0"/>
        <w:rPr>
          <w:rFonts w:ascii="Times New Roman" w:hAnsi="Times New Roman"/>
          <w:sz w:val="24"/>
        </w:rPr>
      </w:pPr>
      <w:r w:rsidRPr="006B619B">
        <w:rPr>
          <w:rFonts w:ascii="Times New Roman" w:hAnsi="Times New Roman" w:hint="eastAsia"/>
          <w:sz w:val="24"/>
        </w:rPr>
        <w:t>Research category</w:t>
      </w:r>
    </w:p>
    <w:p w14:paraId="2D05797F" w14:textId="77777777" w:rsidR="00732BDC" w:rsidRPr="006B619B" w:rsidRDefault="00732BDC" w:rsidP="00732BDC">
      <w:pPr>
        <w:snapToGrid w:val="0"/>
        <w:ind w:left="357" w:firstLine="423"/>
        <w:rPr>
          <w:rFonts w:ascii="Times New Roman" w:hAnsi="Times New Roman"/>
          <w:sz w:val="24"/>
        </w:rPr>
      </w:pPr>
      <w:r w:rsidRPr="006B619B">
        <w:rPr>
          <w:rFonts w:ascii="Times New Roman" w:hAnsi="Times New Roman" w:hint="eastAsia"/>
          <w:sz w:val="24"/>
        </w:rPr>
        <w:t xml:space="preserve">Choose </w:t>
      </w:r>
      <w:r>
        <w:rPr>
          <w:rFonts w:ascii="Times New Roman" w:hAnsi="Times New Roman"/>
          <w:sz w:val="24"/>
        </w:rPr>
        <w:t>a</w:t>
      </w:r>
      <w:r w:rsidRPr="006B619B">
        <w:rPr>
          <w:rFonts w:ascii="Times New Roman" w:hAnsi="Times New Roman" w:hint="eastAsia"/>
          <w:sz w:val="24"/>
        </w:rPr>
        <w:t xml:space="preserve"> relevant category to which the proposal belongs.</w:t>
      </w:r>
    </w:p>
    <w:p w14:paraId="4612BDBA" w14:textId="77777777" w:rsidR="00732BDC" w:rsidRPr="006B619B" w:rsidRDefault="00732BDC" w:rsidP="00195A64">
      <w:pPr>
        <w:numPr>
          <w:ilvl w:val="0"/>
          <w:numId w:val="19"/>
        </w:numPr>
        <w:snapToGrid w:val="0"/>
        <w:rPr>
          <w:rFonts w:ascii="Times New Roman" w:hAnsi="Times New Roman"/>
          <w:sz w:val="24"/>
        </w:rPr>
      </w:pPr>
      <w:r w:rsidRPr="006B619B">
        <w:rPr>
          <w:rFonts w:ascii="Times New Roman" w:hAnsi="Times New Roman" w:hint="eastAsia"/>
          <w:sz w:val="24"/>
        </w:rPr>
        <w:t>Information of applicants</w:t>
      </w:r>
    </w:p>
    <w:p w14:paraId="58055213" w14:textId="77777777" w:rsidR="00732BDC" w:rsidRPr="006B619B" w:rsidRDefault="00732BDC" w:rsidP="00732BDC">
      <w:pPr>
        <w:numPr>
          <w:ilvl w:val="2"/>
          <w:numId w:val="5"/>
        </w:numPr>
        <w:tabs>
          <w:tab w:val="clear" w:pos="1560"/>
          <w:tab w:val="num" w:pos="993"/>
        </w:tabs>
        <w:snapToGrid w:val="0"/>
        <w:ind w:left="993" w:hanging="284"/>
        <w:rPr>
          <w:rFonts w:ascii="Times New Roman" w:hAnsi="Times New Roman"/>
          <w:sz w:val="24"/>
        </w:rPr>
      </w:pPr>
      <w:r w:rsidRPr="006B619B">
        <w:rPr>
          <w:rFonts w:ascii="Times New Roman" w:hAnsi="Times New Roman" w:hint="eastAsia"/>
          <w:sz w:val="24"/>
        </w:rPr>
        <w:t xml:space="preserve">Identifying information of </w:t>
      </w:r>
      <w:r>
        <w:rPr>
          <w:rFonts w:ascii="Times New Roman" w:hAnsi="Times New Roman"/>
          <w:sz w:val="24"/>
        </w:rPr>
        <w:t xml:space="preserve">the </w:t>
      </w:r>
      <w:r w:rsidRPr="006B619B">
        <w:rPr>
          <w:rFonts w:ascii="Times New Roman" w:hAnsi="Times New Roman" w:hint="eastAsia"/>
          <w:sz w:val="24"/>
        </w:rPr>
        <w:t>PI</w:t>
      </w:r>
    </w:p>
    <w:p w14:paraId="5F2A8402" w14:textId="77777777" w:rsidR="00732BDC" w:rsidRPr="006B619B" w:rsidRDefault="00732BDC" w:rsidP="00732BDC">
      <w:pPr>
        <w:snapToGrid w:val="0"/>
        <w:ind w:left="993"/>
        <w:rPr>
          <w:rFonts w:ascii="Times New Roman" w:hAnsi="Times New Roman"/>
          <w:sz w:val="24"/>
        </w:rPr>
      </w:pPr>
      <w:r w:rsidRPr="006B619B">
        <w:rPr>
          <w:rFonts w:ascii="Times New Roman" w:hAnsi="Times New Roman" w:hint="eastAsia"/>
          <w:sz w:val="24"/>
        </w:rPr>
        <w:t>State the name, job title, organization, address, E-mail address, and telephone and facsimile numbers of the PI.</w:t>
      </w:r>
    </w:p>
    <w:p w14:paraId="7D172A26" w14:textId="77777777" w:rsidR="00732BDC" w:rsidRPr="006B619B" w:rsidRDefault="00732BDC" w:rsidP="00732BDC">
      <w:pPr>
        <w:numPr>
          <w:ilvl w:val="2"/>
          <w:numId w:val="5"/>
        </w:numPr>
        <w:tabs>
          <w:tab w:val="clear" w:pos="1560"/>
          <w:tab w:val="num" w:pos="993"/>
        </w:tabs>
        <w:snapToGrid w:val="0"/>
        <w:ind w:left="993" w:hanging="284"/>
        <w:rPr>
          <w:rFonts w:ascii="Times New Roman" w:hAnsi="Times New Roman"/>
          <w:sz w:val="24"/>
        </w:rPr>
      </w:pPr>
      <w:r w:rsidRPr="006B619B">
        <w:rPr>
          <w:rFonts w:ascii="Times New Roman" w:hAnsi="Times New Roman" w:hint="eastAsia"/>
          <w:sz w:val="24"/>
        </w:rPr>
        <w:t xml:space="preserve">Identifying information of </w:t>
      </w:r>
      <w:r>
        <w:rPr>
          <w:rFonts w:ascii="Times New Roman" w:hAnsi="Times New Roman"/>
          <w:sz w:val="24"/>
        </w:rPr>
        <w:t xml:space="preserve">the </w:t>
      </w:r>
      <w:r w:rsidRPr="006B619B">
        <w:rPr>
          <w:rFonts w:ascii="Times New Roman" w:hAnsi="Times New Roman" w:hint="eastAsia"/>
          <w:sz w:val="24"/>
        </w:rPr>
        <w:t>Co-investigator</w:t>
      </w:r>
    </w:p>
    <w:p w14:paraId="7CB8E372" w14:textId="77777777" w:rsidR="00732BDC" w:rsidRDefault="00732BDC" w:rsidP="00732BDC">
      <w:pPr>
        <w:snapToGrid w:val="0"/>
        <w:ind w:left="993"/>
        <w:rPr>
          <w:rFonts w:ascii="Times New Roman" w:hAnsi="Times New Roman"/>
          <w:sz w:val="24"/>
        </w:rPr>
      </w:pPr>
      <w:r w:rsidRPr="006B619B">
        <w:rPr>
          <w:rFonts w:ascii="Times New Roman" w:hAnsi="Times New Roman" w:hint="eastAsia"/>
          <w:sz w:val="24"/>
        </w:rPr>
        <w:lastRenderedPageBreak/>
        <w:t xml:space="preserve">State the name, organization, telephone number, and E-mail address of each Co-investigator (CI). </w:t>
      </w:r>
    </w:p>
    <w:p w14:paraId="5BFA7F21" w14:textId="77777777" w:rsidR="00732BDC" w:rsidRPr="006B619B" w:rsidRDefault="00732BDC" w:rsidP="00732BDC">
      <w:pPr>
        <w:snapToGrid w:val="0"/>
        <w:ind w:left="993"/>
        <w:rPr>
          <w:rFonts w:ascii="Times New Roman" w:hAnsi="Times New Roman"/>
          <w:sz w:val="24"/>
        </w:rPr>
      </w:pPr>
      <w:r w:rsidRPr="006B619B">
        <w:rPr>
          <w:rFonts w:ascii="Times New Roman" w:hAnsi="Times New Roman" w:hint="eastAsia"/>
          <w:sz w:val="24"/>
        </w:rPr>
        <w:t>One research team should consist of only one PI, or one PI and several CIs.</w:t>
      </w:r>
    </w:p>
    <w:p w14:paraId="33EBF26D" w14:textId="77777777" w:rsidR="00732BDC" w:rsidRPr="006B619B" w:rsidRDefault="00732BDC" w:rsidP="00195A64">
      <w:pPr>
        <w:numPr>
          <w:ilvl w:val="0"/>
          <w:numId w:val="19"/>
        </w:numPr>
        <w:snapToGrid w:val="0"/>
        <w:rPr>
          <w:rFonts w:ascii="Times New Roman" w:hAnsi="Times New Roman"/>
          <w:sz w:val="24"/>
        </w:rPr>
      </w:pPr>
      <w:r w:rsidRPr="006B619B">
        <w:rPr>
          <w:rFonts w:ascii="Times New Roman" w:hAnsi="Times New Roman" w:hint="eastAsia"/>
          <w:sz w:val="24"/>
        </w:rPr>
        <w:t>Budget</w:t>
      </w:r>
    </w:p>
    <w:p w14:paraId="7DC0067A" w14:textId="77777777" w:rsidR="00732BDC" w:rsidRPr="006B619B" w:rsidRDefault="00732BDC" w:rsidP="00732BDC">
      <w:pPr>
        <w:snapToGrid w:val="0"/>
        <w:ind w:left="780"/>
        <w:rPr>
          <w:rFonts w:ascii="Times New Roman" w:hAnsi="Times New Roman"/>
          <w:sz w:val="24"/>
        </w:rPr>
      </w:pPr>
      <w:r w:rsidRPr="006B619B">
        <w:rPr>
          <w:rFonts w:ascii="Times New Roman" w:hAnsi="Times New Roman" w:hint="eastAsia"/>
          <w:sz w:val="24"/>
        </w:rPr>
        <w:t xml:space="preserve">Provide </w:t>
      </w:r>
      <w:r>
        <w:rPr>
          <w:rFonts w:ascii="Times New Roman" w:hAnsi="Times New Roman"/>
          <w:sz w:val="24"/>
        </w:rPr>
        <w:t>a</w:t>
      </w:r>
      <w:r>
        <w:rPr>
          <w:rFonts w:ascii="Times New Roman" w:hAnsi="Times New Roman" w:hint="eastAsia"/>
          <w:sz w:val="24"/>
        </w:rPr>
        <w:t xml:space="preserve"> </w:t>
      </w:r>
      <w:r w:rsidRPr="006B619B">
        <w:rPr>
          <w:rFonts w:ascii="Times New Roman" w:hAnsi="Times New Roman" w:hint="eastAsia"/>
          <w:sz w:val="24"/>
        </w:rPr>
        <w:t xml:space="preserve">budget broken down by year and </w:t>
      </w:r>
      <w:r>
        <w:rPr>
          <w:rFonts w:ascii="Times New Roman" w:hAnsi="Times New Roman"/>
          <w:sz w:val="24"/>
        </w:rPr>
        <w:t>the</w:t>
      </w:r>
      <w:r>
        <w:rPr>
          <w:rFonts w:ascii="Times New Roman" w:hAnsi="Times New Roman" w:hint="eastAsia"/>
          <w:sz w:val="24"/>
        </w:rPr>
        <w:t xml:space="preserve"> </w:t>
      </w:r>
      <w:r w:rsidRPr="006B619B">
        <w:rPr>
          <w:rFonts w:ascii="Times New Roman" w:hAnsi="Times New Roman" w:hint="eastAsia"/>
          <w:sz w:val="24"/>
        </w:rPr>
        <w:t xml:space="preserve">total amount in Japanese </w:t>
      </w:r>
      <w:r>
        <w:rPr>
          <w:rFonts w:ascii="Times New Roman" w:hAnsi="Times New Roman"/>
          <w:sz w:val="24"/>
        </w:rPr>
        <w:t>y</w:t>
      </w:r>
      <w:r>
        <w:rPr>
          <w:rFonts w:ascii="Times New Roman" w:hAnsi="Times New Roman" w:hint="eastAsia"/>
          <w:sz w:val="24"/>
        </w:rPr>
        <w:t>en</w:t>
      </w:r>
      <w:r w:rsidRPr="006B619B">
        <w:rPr>
          <w:rFonts w:ascii="Times New Roman" w:hAnsi="Times New Roman" w:hint="eastAsia"/>
          <w:sz w:val="24"/>
        </w:rPr>
        <w:t>.</w:t>
      </w:r>
    </w:p>
    <w:p w14:paraId="4AC57014" w14:textId="77777777" w:rsidR="00732BDC" w:rsidRPr="006B619B" w:rsidRDefault="00732BDC" w:rsidP="00195A64">
      <w:pPr>
        <w:numPr>
          <w:ilvl w:val="0"/>
          <w:numId w:val="19"/>
        </w:numPr>
        <w:snapToGrid w:val="0"/>
        <w:rPr>
          <w:rFonts w:ascii="Times New Roman" w:hAnsi="Times New Roman"/>
          <w:sz w:val="24"/>
        </w:rPr>
      </w:pPr>
      <w:r w:rsidRPr="006B619B">
        <w:rPr>
          <w:rFonts w:ascii="Times New Roman" w:hAnsi="Times New Roman" w:hint="eastAsia"/>
          <w:sz w:val="24"/>
        </w:rPr>
        <w:t>Endorsement</w:t>
      </w:r>
    </w:p>
    <w:p w14:paraId="13698F8D" w14:textId="77777777" w:rsidR="00732BDC" w:rsidRPr="006B619B" w:rsidRDefault="00732BDC" w:rsidP="00732BDC">
      <w:pPr>
        <w:snapToGrid w:val="0"/>
        <w:ind w:left="780"/>
        <w:rPr>
          <w:rFonts w:ascii="Times New Roman" w:hAnsi="Times New Roman"/>
          <w:sz w:val="24"/>
        </w:rPr>
      </w:pPr>
      <w:r w:rsidRPr="001C43CE">
        <w:rPr>
          <w:rFonts w:ascii="Times New Roman" w:hAnsi="Times New Roman"/>
          <w:sz w:val="24"/>
          <w:u w:val="single"/>
        </w:rPr>
        <w:t>Provide a s</w:t>
      </w:r>
      <w:r w:rsidRPr="001C43CE">
        <w:rPr>
          <w:rFonts w:ascii="Times New Roman" w:hAnsi="Times New Roman" w:hint="eastAsia"/>
          <w:sz w:val="24"/>
          <w:u w:val="single"/>
        </w:rPr>
        <w:t>ignature of a responsible official or authorized representative of the proposing organization.</w:t>
      </w:r>
    </w:p>
    <w:p w14:paraId="53B4D75C" w14:textId="77777777" w:rsidR="00732BDC" w:rsidRPr="006B619B" w:rsidRDefault="00732BDC" w:rsidP="00732BDC">
      <w:pPr>
        <w:snapToGrid w:val="0"/>
        <w:rPr>
          <w:rFonts w:ascii="Times New Roman" w:hAnsi="Times New Roman"/>
          <w:sz w:val="24"/>
        </w:rPr>
      </w:pPr>
    </w:p>
    <w:p w14:paraId="5BB6B4AB" w14:textId="77777777" w:rsidR="00732BDC" w:rsidRPr="006B619B" w:rsidRDefault="00732BDC" w:rsidP="00732BDC">
      <w:pPr>
        <w:numPr>
          <w:ilvl w:val="0"/>
          <w:numId w:val="7"/>
        </w:numPr>
        <w:snapToGrid w:val="0"/>
        <w:rPr>
          <w:rFonts w:ascii="Times New Roman" w:hAnsi="Times New Roman"/>
          <w:sz w:val="24"/>
        </w:rPr>
      </w:pPr>
      <w:r w:rsidRPr="006B619B">
        <w:rPr>
          <w:rFonts w:ascii="Times New Roman" w:hAnsi="Times New Roman" w:hint="eastAsia"/>
          <w:sz w:val="24"/>
        </w:rPr>
        <w:t>Abstract</w:t>
      </w:r>
    </w:p>
    <w:p w14:paraId="0B3DF292" w14:textId="24101800" w:rsidR="00732BDC" w:rsidRPr="006B619B" w:rsidRDefault="00732BDC" w:rsidP="00732BDC">
      <w:pPr>
        <w:snapToGrid w:val="0"/>
        <w:ind w:left="360"/>
        <w:rPr>
          <w:rFonts w:ascii="Times New Roman" w:hAnsi="Times New Roman"/>
          <w:sz w:val="24"/>
        </w:rPr>
      </w:pPr>
      <w:r w:rsidRPr="006B619B">
        <w:rPr>
          <w:rFonts w:ascii="Times New Roman" w:hAnsi="Times New Roman" w:hint="eastAsia"/>
          <w:sz w:val="24"/>
        </w:rPr>
        <w:t>Include a concise abstract</w:t>
      </w:r>
      <w:r w:rsidR="00BB448A">
        <w:rPr>
          <w:rFonts w:ascii="Times New Roman" w:hAnsi="Times New Roman" w:hint="eastAsia"/>
          <w:sz w:val="24"/>
        </w:rPr>
        <w:t xml:space="preserve"> </w:t>
      </w:r>
      <w:r w:rsidR="00BB448A" w:rsidRPr="00FC2BB6">
        <w:rPr>
          <w:rFonts w:ascii="Times New Roman" w:hAnsi="Times New Roman"/>
          <w:sz w:val="24"/>
          <w:u w:val="single"/>
        </w:rPr>
        <w:t>less than 500 words</w:t>
      </w:r>
      <w:r w:rsidR="00D1456E" w:rsidRPr="00FC2BB6">
        <w:rPr>
          <w:rFonts w:ascii="Times New Roman" w:hAnsi="Times New Roman"/>
          <w:sz w:val="24"/>
          <w:u w:val="single"/>
        </w:rPr>
        <w:t xml:space="preserve"> in English </w:t>
      </w:r>
      <w:r w:rsidR="00D1456E">
        <w:rPr>
          <w:rFonts w:ascii="Times New Roman" w:hAnsi="Times New Roman" w:hint="eastAsia"/>
          <w:sz w:val="24"/>
          <w:u w:val="single"/>
        </w:rPr>
        <w:t xml:space="preserve">(or </w:t>
      </w:r>
      <w:r w:rsidR="00D1456E" w:rsidRPr="00FC2BB6">
        <w:rPr>
          <w:rFonts w:ascii="Times New Roman" w:hAnsi="Times New Roman"/>
          <w:sz w:val="24"/>
          <w:u w:val="single"/>
        </w:rPr>
        <w:t>1,500 characters in Japanese</w:t>
      </w:r>
      <w:r w:rsidR="00D1456E">
        <w:rPr>
          <w:rFonts w:ascii="Times New Roman" w:hAnsi="Times New Roman" w:hint="eastAsia"/>
          <w:sz w:val="24"/>
          <w:u w:val="single"/>
        </w:rPr>
        <w:t>)</w:t>
      </w:r>
      <w:r w:rsidR="00BB448A">
        <w:rPr>
          <w:rFonts w:ascii="Times New Roman" w:hAnsi="Times New Roman" w:hint="eastAsia"/>
          <w:sz w:val="24"/>
        </w:rPr>
        <w:t xml:space="preserve"> </w:t>
      </w:r>
      <w:r w:rsidRPr="006B619B">
        <w:rPr>
          <w:rFonts w:ascii="Times New Roman" w:hAnsi="Times New Roman" w:hint="eastAsia"/>
          <w:sz w:val="24"/>
        </w:rPr>
        <w:t>describing the objective, significance, method of approach, and anticipated results.</w:t>
      </w:r>
    </w:p>
    <w:p w14:paraId="628F7479" w14:textId="77777777" w:rsidR="00732BDC" w:rsidRPr="006B619B" w:rsidRDefault="00732BDC" w:rsidP="00732BDC">
      <w:pPr>
        <w:snapToGrid w:val="0"/>
        <w:ind w:left="105"/>
        <w:rPr>
          <w:rFonts w:ascii="Times New Roman" w:hAnsi="Times New Roman"/>
          <w:sz w:val="24"/>
        </w:rPr>
      </w:pPr>
    </w:p>
    <w:p w14:paraId="347430F5" w14:textId="77777777" w:rsidR="00732BDC" w:rsidRPr="006B619B" w:rsidRDefault="00732BDC" w:rsidP="00732BDC">
      <w:pPr>
        <w:numPr>
          <w:ilvl w:val="0"/>
          <w:numId w:val="7"/>
        </w:numPr>
        <w:snapToGrid w:val="0"/>
        <w:rPr>
          <w:rFonts w:ascii="Times New Roman" w:hAnsi="Times New Roman"/>
          <w:sz w:val="24"/>
        </w:rPr>
      </w:pPr>
      <w:r w:rsidRPr="006B619B">
        <w:rPr>
          <w:rFonts w:ascii="Times New Roman" w:hAnsi="Times New Roman"/>
          <w:sz w:val="24"/>
        </w:rPr>
        <w:t>Description of proposal</w:t>
      </w:r>
    </w:p>
    <w:p w14:paraId="6886E92A" w14:textId="77777777" w:rsidR="00732BDC" w:rsidRPr="006B619B" w:rsidRDefault="00732BDC" w:rsidP="00732BDC">
      <w:pPr>
        <w:snapToGrid w:val="0"/>
        <w:ind w:left="360"/>
        <w:rPr>
          <w:rFonts w:ascii="Times New Roman" w:hAnsi="Times New Roman"/>
          <w:sz w:val="24"/>
        </w:rPr>
      </w:pPr>
      <w:r w:rsidRPr="006B619B">
        <w:rPr>
          <w:rFonts w:ascii="Times New Roman" w:hAnsi="Times New Roman" w:hint="eastAsia"/>
          <w:sz w:val="24"/>
        </w:rPr>
        <w:t xml:space="preserve">This is the main body of the proposal and </w:t>
      </w:r>
      <w:r w:rsidRPr="006B619B">
        <w:rPr>
          <w:rFonts w:ascii="Times New Roman" w:hAnsi="Times New Roman" w:hint="eastAsia"/>
          <w:sz w:val="24"/>
          <w:u w:val="single"/>
        </w:rPr>
        <w:t>should not exceed 20 pages</w:t>
      </w:r>
      <w:r w:rsidRPr="006B619B">
        <w:rPr>
          <w:rFonts w:ascii="Times New Roman" w:hAnsi="Times New Roman" w:hint="eastAsia"/>
          <w:sz w:val="24"/>
        </w:rPr>
        <w:t xml:space="preserve">. This main body shall be a detailed statement of the work to be undertaken, including its objectives and significance, relation to the present state of knowledge, and relation to previous work done on the project and to related work in progress elsewhere. The statement should outline the plan of work, including the broad design of experiments to be undertaken and a description of experiment methods and procedures. The project description should address the evaluation factors in these instructions and any specific factors in the RA. Any substantial collaboration with individuals not referred to in the budget or use of consultants should be </w:t>
      </w:r>
      <w:r w:rsidRPr="006B619B">
        <w:rPr>
          <w:rFonts w:ascii="Times New Roman" w:hAnsi="Times New Roman"/>
          <w:sz w:val="24"/>
        </w:rPr>
        <w:t xml:space="preserve">described. </w:t>
      </w:r>
      <w:r w:rsidRPr="006B619B">
        <w:rPr>
          <w:rFonts w:ascii="Times New Roman" w:hAnsi="Times New Roman" w:hint="eastAsia"/>
          <w:sz w:val="24"/>
        </w:rPr>
        <w:t>Subcontracting significant portions of a research project is discouraged.</w:t>
      </w:r>
    </w:p>
    <w:p w14:paraId="1AABD903" w14:textId="77777777" w:rsidR="00732BDC" w:rsidRPr="006B619B" w:rsidRDefault="00732BDC" w:rsidP="00732BDC">
      <w:pPr>
        <w:snapToGrid w:val="0"/>
        <w:rPr>
          <w:rFonts w:ascii="Times New Roman" w:hAnsi="Times New Roman"/>
          <w:sz w:val="24"/>
        </w:rPr>
      </w:pPr>
    </w:p>
    <w:p w14:paraId="4DB0F904" w14:textId="77777777" w:rsidR="00732BDC" w:rsidRPr="006B619B" w:rsidRDefault="00732BDC" w:rsidP="00732BDC">
      <w:pPr>
        <w:numPr>
          <w:ilvl w:val="0"/>
          <w:numId w:val="7"/>
        </w:numPr>
        <w:snapToGrid w:val="0"/>
        <w:rPr>
          <w:rFonts w:ascii="Times New Roman" w:hAnsi="Times New Roman"/>
          <w:sz w:val="24"/>
        </w:rPr>
      </w:pPr>
      <w:r w:rsidRPr="006B619B">
        <w:rPr>
          <w:rFonts w:ascii="Times New Roman" w:hAnsi="Times New Roman"/>
          <w:sz w:val="24"/>
        </w:rPr>
        <w:t>Work plan (</w:t>
      </w:r>
      <w:r w:rsidRPr="006B619B">
        <w:rPr>
          <w:rFonts w:ascii="Times New Roman" w:hAnsi="Times New Roman" w:hint="eastAsia"/>
          <w:sz w:val="24"/>
        </w:rPr>
        <w:t>R</w:t>
      </w:r>
      <w:r w:rsidRPr="006B619B">
        <w:rPr>
          <w:rFonts w:ascii="Times New Roman" w:hAnsi="Times New Roman"/>
          <w:sz w:val="24"/>
        </w:rPr>
        <w:t>esearch schedule)</w:t>
      </w:r>
    </w:p>
    <w:p w14:paraId="194DFFBF" w14:textId="77777777" w:rsidR="00732BDC" w:rsidRPr="006B619B" w:rsidRDefault="00732BDC" w:rsidP="00732BDC">
      <w:pPr>
        <w:snapToGrid w:val="0"/>
        <w:ind w:firstLine="360"/>
        <w:rPr>
          <w:rFonts w:ascii="Times New Roman" w:hAnsi="Times New Roman"/>
          <w:sz w:val="24"/>
        </w:rPr>
      </w:pPr>
      <w:r w:rsidRPr="006B619B">
        <w:rPr>
          <w:rFonts w:ascii="Times New Roman" w:hAnsi="Times New Roman" w:hint="eastAsia"/>
          <w:sz w:val="24"/>
        </w:rPr>
        <w:t>The research schedule should be outlined in the form indicated in A</w:t>
      </w:r>
      <w:r>
        <w:rPr>
          <w:rFonts w:ascii="Times New Roman" w:hAnsi="Times New Roman" w:hint="eastAsia"/>
          <w:sz w:val="24"/>
        </w:rPr>
        <w:t>PPENDIX</w:t>
      </w:r>
      <w:r w:rsidRPr="006B619B">
        <w:rPr>
          <w:rFonts w:ascii="Times New Roman" w:hAnsi="Times New Roman" w:hint="eastAsia"/>
          <w:sz w:val="24"/>
        </w:rPr>
        <w:t xml:space="preserve"> A.</w:t>
      </w:r>
    </w:p>
    <w:p w14:paraId="60590E70" w14:textId="77777777" w:rsidR="00732BDC" w:rsidRPr="006B619B" w:rsidRDefault="00732BDC" w:rsidP="00732BDC">
      <w:pPr>
        <w:snapToGrid w:val="0"/>
        <w:rPr>
          <w:rFonts w:ascii="Times New Roman" w:hAnsi="Times New Roman"/>
          <w:sz w:val="24"/>
        </w:rPr>
      </w:pPr>
    </w:p>
    <w:p w14:paraId="538BC68A" w14:textId="77777777" w:rsidR="00732BDC" w:rsidRPr="006B619B" w:rsidRDefault="00732BDC" w:rsidP="00732BDC">
      <w:pPr>
        <w:numPr>
          <w:ilvl w:val="0"/>
          <w:numId w:val="7"/>
        </w:numPr>
        <w:snapToGrid w:val="0"/>
        <w:rPr>
          <w:rFonts w:ascii="Times New Roman" w:hAnsi="Times New Roman"/>
          <w:sz w:val="24"/>
        </w:rPr>
      </w:pPr>
      <w:r w:rsidRPr="006B619B">
        <w:rPr>
          <w:rFonts w:ascii="Times New Roman" w:hAnsi="Times New Roman"/>
          <w:sz w:val="24"/>
        </w:rPr>
        <w:t>Management approach</w:t>
      </w:r>
    </w:p>
    <w:p w14:paraId="344C6C88" w14:textId="77777777" w:rsidR="00732BDC" w:rsidRPr="006B619B" w:rsidRDefault="00732BDC" w:rsidP="00732BDC">
      <w:pPr>
        <w:snapToGrid w:val="0"/>
        <w:ind w:left="360"/>
        <w:rPr>
          <w:rFonts w:ascii="Times New Roman" w:hAnsi="Times New Roman"/>
          <w:sz w:val="24"/>
        </w:rPr>
      </w:pPr>
      <w:r w:rsidRPr="006B619B">
        <w:rPr>
          <w:rFonts w:ascii="Times New Roman" w:hAnsi="Times New Roman" w:hint="eastAsia"/>
          <w:sz w:val="24"/>
        </w:rPr>
        <w:t>For large or complex efforts involving interactions among numerous individuals or other organizations, plans for distribution of responsibilities and arrangements for ensuring a coordinated effort should be described.</w:t>
      </w:r>
    </w:p>
    <w:p w14:paraId="72EC736C" w14:textId="77777777" w:rsidR="00732BDC" w:rsidRPr="006B619B" w:rsidRDefault="00732BDC" w:rsidP="00732BDC">
      <w:pPr>
        <w:snapToGrid w:val="0"/>
        <w:rPr>
          <w:rFonts w:ascii="Times New Roman" w:hAnsi="Times New Roman"/>
          <w:sz w:val="24"/>
        </w:rPr>
      </w:pPr>
    </w:p>
    <w:p w14:paraId="7414E427" w14:textId="77777777" w:rsidR="00732BDC" w:rsidRPr="006B619B" w:rsidRDefault="00732BDC" w:rsidP="00732BDC">
      <w:pPr>
        <w:numPr>
          <w:ilvl w:val="0"/>
          <w:numId w:val="7"/>
        </w:numPr>
        <w:snapToGrid w:val="0"/>
        <w:rPr>
          <w:rFonts w:ascii="Times New Roman" w:hAnsi="Times New Roman"/>
          <w:sz w:val="24"/>
        </w:rPr>
      </w:pPr>
      <w:r w:rsidRPr="006B619B">
        <w:rPr>
          <w:rFonts w:ascii="Times New Roman" w:hAnsi="Times New Roman"/>
          <w:sz w:val="24"/>
        </w:rPr>
        <w:t>Personnel</w:t>
      </w:r>
    </w:p>
    <w:p w14:paraId="608197FD" w14:textId="77777777" w:rsidR="00732BDC" w:rsidRPr="006B619B" w:rsidRDefault="00732BDC" w:rsidP="00732BDC">
      <w:pPr>
        <w:numPr>
          <w:ilvl w:val="0"/>
          <w:numId w:val="6"/>
        </w:numPr>
        <w:snapToGrid w:val="0"/>
        <w:rPr>
          <w:rFonts w:ascii="Times New Roman" w:hAnsi="Times New Roman"/>
          <w:sz w:val="24"/>
        </w:rPr>
      </w:pPr>
      <w:r w:rsidRPr="006B619B">
        <w:rPr>
          <w:rFonts w:ascii="Times New Roman" w:hAnsi="Times New Roman" w:hint="eastAsia"/>
          <w:sz w:val="24"/>
        </w:rPr>
        <w:t>Biographical information, experience, papers in related fields</w:t>
      </w:r>
    </w:p>
    <w:p w14:paraId="66B0AD6F" w14:textId="77777777" w:rsidR="00732BDC" w:rsidRPr="006B619B" w:rsidRDefault="00732BDC" w:rsidP="00732BDC">
      <w:pPr>
        <w:snapToGrid w:val="0"/>
        <w:ind w:left="780"/>
        <w:rPr>
          <w:rFonts w:ascii="Times New Roman" w:hAnsi="Times New Roman"/>
          <w:sz w:val="24"/>
        </w:rPr>
      </w:pPr>
      <w:r w:rsidRPr="006B619B">
        <w:rPr>
          <w:rFonts w:ascii="Times New Roman" w:hAnsi="Times New Roman" w:hint="eastAsia"/>
          <w:sz w:val="24"/>
        </w:rPr>
        <w:t>A short biographical sketch, a list of publications, experiences related to this RA, and professional qualifications of the PI should be included. Also provide similar biographical information on each CI.</w:t>
      </w:r>
    </w:p>
    <w:p w14:paraId="22FA6413" w14:textId="77777777" w:rsidR="00732BDC" w:rsidRPr="006B619B" w:rsidRDefault="00732BDC" w:rsidP="00732BDC">
      <w:pPr>
        <w:numPr>
          <w:ilvl w:val="0"/>
          <w:numId w:val="6"/>
        </w:numPr>
        <w:snapToGrid w:val="0"/>
        <w:rPr>
          <w:rFonts w:ascii="Times New Roman" w:hAnsi="Times New Roman"/>
          <w:sz w:val="24"/>
        </w:rPr>
      </w:pPr>
      <w:r w:rsidRPr="006B619B">
        <w:rPr>
          <w:rFonts w:ascii="Times New Roman" w:hAnsi="Times New Roman" w:hint="eastAsia"/>
          <w:sz w:val="24"/>
        </w:rPr>
        <w:t>Role of CI</w:t>
      </w:r>
    </w:p>
    <w:p w14:paraId="7ADE0431" w14:textId="77777777" w:rsidR="00732BDC" w:rsidRPr="006B619B" w:rsidRDefault="00732BDC" w:rsidP="00732BDC">
      <w:pPr>
        <w:snapToGrid w:val="0"/>
        <w:ind w:left="780"/>
        <w:rPr>
          <w:rFonts w:ascii="Times New Roman" w:hAnsi="Times New Roman"/>
          <w:sz w:val="24"/>
        </w:rPr>
      </w:pPr>
      <w:r w:rsidRPr="006B619B">
        <w:rPr>
          <w:rFonts w:ascii="Times New Roman" w:hAnsi="Times New Roman" w:hint="eastAsia"/>
          <w:sz w:val="24"/>
        </w:rPr>
        <w:t xml:space="preserve">The PI is responsible for supervising the work and </w:t>
      </w:r>
      <w:r>
        <w:rPr>
          <w:rFonts w:ascii="Times New Roman" w:hAnsi="Times New Roman"/>
          <w:sz w:val="24"/>
        </w:rPr>
        <w:t xml:space="preserve">the </w:t>
      </w:r>
      <w:r w:rsidRPr="006B619B">
        <w:rPr>
          <w:rFonts w:ascii="Times New Roman" w:hAnsi="Times New Roman" w:hint="eastAsia"/>
          <w:sz w:val="24"/>
        </w:rPr>
        <w:t>CIs in the research. State each CI</w:t>
      </w:r>
      <w:r w:rsidRPr="006B619B">
        <w:rPr>
          <w:rFonts w:ascii="Times New Roman" w:hAnsi="Times New Roman"/>
          <w:sz w:val="24"/>
        </w:rPr>
        <w:t>’</w:t>
      </w:r>
      <w:r w:rsidRPr="006B619B">
        <w:rPr>
          <w:rFonts w:ascii="Times New Roman" w:hAnsi="Times New Roman" w:hint="eastAsia"/>
          <w:sz w:val="24"/>
        </w:rPr>
        <w:t>s role in the proposed research.</w:t>
      </w:r>
    </w:p>
    <w:p w14:paraId="3253BD18" w14:textId="77777777" w:rsidR="00732BDC" w:rsidRPr="006B619B" w:rsidRDefault="00732BDC" w:rsidP="00732BDC">
      <w:pPr>
        <w:snapToGrid w:val="0"/>
        <w:rPr>
          <w:rFonts w:ascii="Times New Roman" w:hAnsi="Times New Roman"/>
          <w:sz w:val="24"/>
        </w:rPr>
      </w:pPr>
    </w:p>
    <w:p w14:paraId="518A0DC5" w14:textId="4A7359AC" w:rsidR="00732BDC" w:rsidRPr="006B619B" w:rsidRDefault="00732BDC" w:rsidP="00732BDC">
      <w:pPr>
        <w:numPr>
          <w:ilvl w:val="0"/>
          <w:numId w:val="7"/>
        </w:numPr>
        <w:snapToGrid w:val="0"/>
        <w:rPr>
          <w:rFonts w:ascii="Times New Roman" w:hAnsi="Times New Roman"/>
          <w:sz w:val="24"/>
        </w:rPr>
      </w:pPr>
      <w:r w:rsidRPr="006B619B">
        <w:rPr>
          <w:rFonts w:ascii="Times New Roman" w:hAnsi="Times New Roman"/>
          <w:sz w:val="24"/>
        </w:rPr>
        <w:t>Resource requirements</w:t>
      </w:r>
      <w:r w:rsidR="00D1456E">
        <w:rPr>
          <w:rFonts w:ascii="Times New Roman" w:hAnsi="Times New Roman" w:hint="eastAsia"/>
          <w:sz w:val="24"/>
        </w:rPr>
        <w:t xml:space="preserve"> (for Funded cases only)</w:t>
      </w:r>
    </w:p>
    <w:p w14:paraId="383F266B" w14:textId="77777777" w:rsidR="00732BDC" w:rsidRPr="006B619B" w:rsidRDefault="00732BDC" w:rsidP="00732BDC">
      <w:pPr>
        <w:pStyle w:val="28"/>
        <w:rPr>
          <w:i w:val="0"/>
        </w:rPr>
      </w:pPr>
      <w:r w:rsidRPr="006B619B">
        <w:rPr>
          <w:rFonts w:hint="eastAsia"/>
          <w:i w:val="0"/>
        </w:rPr>
        <w:t>Resource requirements should be described in the form indicated in A</w:t>
      </w:r>
      <w:r>
        <w:rPr>
          <w:rFonts w:hint="eastAsia"/>
          <w:i w:val="0"/>
        </w:rPr>
        <w:t>PPENDIX</w:t>
      </w:r>
      <w:r w:rsidRPr="006B619B">
        <w:rPr>
          <w:i w:val="0"/>
        </w:rPr>
        <w:t xml:space="preserve"> </w:t>
      </w:r>
      <w:r w:rsidRPr="006B619B">
        <w:rPr>
          <w:rFonts w:hint="eastAsia"/>
          <w:i w:val="0"/>
        </w:rPr>
        <w:t xml:space="preserve">B. </w:t>
      </w:r>
      <w:r w:rsidRPr="006B619B">
        <w:rPr>
          <w:i w:val="0"/>
        </w:rPr>
        <w:t xml:space="preserve">Information </w:t>
      </w:r>
      <w:r>
        <w:rPr>
          <w:i w:val="0"/>
        </w:rPr>
        <w:t>regarding</w:t>
      </w:r>
      <w:r w:rsidRPr="006B619B">
        <w:rPr>
          <w:i w:val="0"/>
        </w:rPr>
        <w:t xml:space="preserve"> required resources will be considered during the selection process. After deciding the total amount of funding for each PI, JAXA will send detailed forms for resource requirements to selected PIs</w:t>
      </w:r>
      <w:r w:rsidRPr="006B619B">
        <w:rPr>
          <w:rFonts w:hint="eastAsia"/>
          <w:i w:val="0"/>
        </w:rPr>
        <w:t xml:space="preserve"> for the final adjustment of </w:t>
      </w:r>
      <w:r w:rsidRPr="006B619B">
        <w:rPr>
          <w:rFonts w:hint="eastAsia"/>
          <w:i w:val="0"/>
        </w:rPr>
        <w:lastRenderedPageBreak/>
        <w:t>funding</w:t>
      </w:r>
      <w:r w:rsidRPr="006B619B">
        <w:rPr>
          <w:i w:val="0"/>
        </w:rPr>
        <w:t xml:space="preserve">. Before </w:t>
      </w:r>
      <w:r>
        <w:rPr>
          <w:i w:val="0"/>
        </w:rPr>
        <w:t xml:space="preserve">the </w:t>
      </w:r>
      <w:r w:rsidRPr="006B619B">
        <w:rPr>
          <w:i w:val="0"/>
        </w:rPr>
        <w:t>beginning</w:t>
      </w:r>
      <w:r>
        <w:rPr>
          <w:i w:val="0"/>
        </w:rPr>
        <w:t xml:space="preserve"> of</w:t>
      </w:r>
      <w:r w:rsidRPr="006B619B">
        <w:rPr>
          <w:i w:val="0"/>
        </w:rPr>
        <w:t xml:space="preserve"> </w:t>
      </w:r>
      <w:r>
        <w:rPr>
          <w:i w:val="0"/>
        </w:rPr>
        <w:t>each</w:t>
      </w:r>
      <w:r w:rsidRPr="006B619B">
        <w:rPr>
          <w:i w:val="0"/>
        </w:rPr>
        <w:t xml:space="preserve"> </w:t>
      </w:r>
      <w:r>
        <w:rPr>
          <w:rFonts w:hint="eastAsia"/>
          <w:i w:val="0"/>
        </w:rPr>
        <w:t xml:space="preserve">subsequent </w:t>
      </w:r>
      <w:r w:rsidRPr="006B619B">
        <w:rPr>
          <w:i w:val="0"/>
        </w:rPr>
        <w:t>year, JAXA will send the same forms for resource requirements again.</w:t>
      </w:r>
      <w:r w:rsidRPr="006B619B">
        <w:rPr>
          <w:rFonts w:hint="eastAsia"/>
          <w:i w:val="0"/>
        </w:rPr>
        <w:t xml:space="preserve"> Instructions for </w:t>
      </w:r>
      <w:r w:rsidRPr="006B619B">
        <w:rPr>
          <w:i w:val="0"/>
        </w:rPr>
        <w:t xml:space="preserve">the </w:t>
      </w:r>
      <w:r w:rsidRPr="006B619B">
        <w:rPr>
          <w:rFonts w:hint="eastAsia"/>
          <w:i w:val="0"/>
        </w:rPr>
        <w:t>budget summary and data request are also included in A</w:t>
      </w:r>
      <w:r>
        <w:rPr>
          <w:rFonts w:hint="eastAsia"/>
          <w:i w:val="0"/>
        </w:rPr>
        <w:t>PPENDIX</w:t>
      </w:r>
      <w:r w:rsidRPr="006B619B">
        <w:rPr>
          <w:i w:val="0"/>
        </w:rPr>
        <w:t xml:space="preserve"> </w:t>
      </w:r>
      <w:r w:rsidRPr="006B619B">
        <w:rPr>
          <w:rFonts w:hint="eastAsia"/>
          <w:i w:val="0"/>
        </w:rPr>
        <w:t>B.</w:t>
      </w:r>
    </w:p>
    <w:p w14:paraId="69B1A744" w14:textId="77777777" w:rsidR="00732BDC" w:rsidRPr="0095495C" w:rsidRDefault="00732BDC" w:rsidP="00732BDC">
      <w:pPr>
        <w:pStyle w:val="28"/>
        <w:ind w:left="0"/>
        <w:rPr>
          <w:i w:val="0"/>
        </w:rPr>
      </w:pPr>
    </w:p>
    <w:p w14:paraId="5F6AD815" w14:textId="77777777" w:rsidR="00732BDC" w:rsidRPr="006B619B" w:rsidRDefault="00732BDC" w:rsidP="00FC2BB6">
      <w:pPr>
        <w:pStyle w:val="1"/>
      </w:pPr>
      <w:bookmarkStart w:id="249" w:name="_Toc101330538"/>
      <w:r w:rsidRPr="006B619B">
        <w:br w:type="page"/>
      </w:r>
      <w:bookmarkStart w:id="250" w:name="_Toc183332305"/>
      <w:bookmarkStart w:id="251" w:name="_Toc217885188"/>
      <w:bookmarkStart w:id="252" w:name="_Toc282706112"/>
      <w:bookmarkStart w:id="253" w:name="_Toc282706652"/>
      <w:bookmarkStart w:id="254" w:name="_Toc282707211"/>
      <w:bookmarkStart w:id="255" w:name="_Toc460715588"/>
      <w:bookmarkEnd w:id="249"/>
      <w:r w:rsidRPr="006B619B">
        <w:rPr>
          <w:rFonts w:hint="eastAsia"/>
        </w:rPr>
        <w:lastRenderedPageBreak/>
        <w:t>Description of research agreement</w:t>
      </w:r>
      <w:bookmarkEnd w:id="250"/>
      <w:bookmarkEnd w:id="251"/>
      <w:bookmarkEnd w:id="252"/>
      <w:bookmarkEnd w:id="253"/>
      <w:bookmarkEnd w:id="254"/>
      <w:bookmarkEnd w:id="255"/>
    </w:p>
    <w:p w14:paraId="20F08B8D" w14:textId="187575BE" w:rsidR="00732BDC" w:rsidRPr="006B619B" w:rsidRDefault="00732BDC" w:rsidP="00FC2BB6">
      <w:pPr>
        <w:pStyle w:val="23"/>
      </w:pPr>
      <w:bookmarkStart w:id="256" w:name="_Toc217885189"/>
      <w:bookmarkStart w:id="257" w:name="_Toc282706113"/>
      <w:bookmarkStart w:id="258" w:name="_Toc282706653"/>
      <w:bookmarkStart w:id="259" w:name="_Toc282707212"/>
      <w:bookmarkStart w:id="260" w:name="_Toc460715589"/>
      <w:r w:rsidRPr="006B619B">
        <w:rPr>
          <w:rFonts w:hint="eastAsia"/>
        </w:rPr>
        <w:t>Contractual procedure</w:t>
      </w:r>
      <w:bookmarkEnd w:id="256"/>
      <w:bookmarkEnd w:id="257"/>
      <w:bookmarkEnd w:id="258"/>
      <w:bookmarkEnd w:id="259"/>
      <w:bookmarkEnd w:id="260"/>
    </w:p>
    <w:p w14:paraId="4726659B" w14:textId="77777777" w:rsidR="00732BDC" w:rsidRPr="006B619B" w:rsidRDefault="00732BDC" w:rsidP="00195A64">
      <w:pPr>
        <w:numPr>
          <w:ilvl w:val="0"/>
          <w:numId w:val="12"/>
        </w:numPr>
        <w:snapToGrid w:val="0"/>
        <w:rPr>
          <w:rFonts w:ascii="Times New Roman" w:hAnsi="Times New Roman"/>
          <w:sz w:val="24"/>
        </w:rPr>
      </w:pPr>
      <w:r w:rsidRPr="006B619B">
        <w:rPr>
          <w:rFonts w:ascii="Times New Roman" w:hAnsi="Times New Roman"/>
          <w:sz w:val="24"/>
        </w:rPr>
        <w:t>After selecting the proposal and the PI, JAXA will send the PI guidelines</w:t>
      </w:r>
      <w:r w:rsidRPr="006B619B">
        <w:rPr>
          <w:rFonts w:ascii="Times New Roman" w:hAnsi="Times New Roman" w:hint="eastAsia"/>
          <w:sz w:val="24"/>
        </w:rPr>
        <w:t xml:space="preserve"> </w:t>
      </w:r>
      <w:r w:rsidRPr="006B619B">
        <w:rPr>
          <w:rFonts w:ascii="Times New Roman" w:hAnsi="Times New Roman"/>
          <w:sz w:val="24"/>
        </w:rPr>
        <w:t>and an application form for making an agreement. Please note that JAXA will make an agreement with the organization to which the PI belongs</w:t>
      </w:r>
      <w:r w:rsidRPr="006B619B">
        <w:rPr>
          <w:rFonts w:ascii="Times New Roman" w:hAnsi="Times New Roman" w:hint="eastAsia"/>
          <w:sz w:val="24"/>
        </w:rPr>
        <w:t xml:space="preserve"> (</w:t>
      </w:r>
      <w:r w:rsidRPr="006B619B">
        <w:rPr>
          <w:rFonts w:ascii="Times New Roman" w:hAnsi="Times New Roman"/>
          <w:sz w:val="24"/>
        </w:rPr>
        <w:t>“</w:t>
      </w:r>
      <w:r w:rsidRPr="006B619B">
        <w:rPr>
          <w:rFonts w:ascii="Times New Roman" w:hAnsi="Times New Roman" w:hint="eastAsia"/>
          <w:sz w:val="24"/>
        </w:rPr>
        <w:t>the Organization</w:t>
      </w:r>
      <w:r w:rsidRPr="006B619B">
        <w:rPr>
          <w:rFonts w:ascii="Times New Roman" w:hAnsi="Times New Roman"/>
          <w:sz w:val="24"/>
        </w:rPr>
        <w:t>”</w:t>
      </w:r>
      <w:r w:rsidRPr="006B619B">
        <w:rPr>
          <w:rFonts w:ascii="Times New Roman" w:hAnsi="Times New Roman" w:hint="eastAsia"/>
          <w:sz w:val="24"/>
        </w:rPr>
        <w:t>)</w:t>
      </w:r>
      <w:r w:rsidRPr="006B619B">
        <w:rPr>
          <w:rFonts w:ascii="Times New Roman" w:hAnsi="Times New Roman"/>
          <w:sz w:val="24"/>
        </w:rPr>
        <w:t xml:space="preserve">, not to the PI or CI. </w:t>
      </w:r>
    </w:p>
    <w:p w14:paraId="2714CCCB" w14:textId="660A5992" w:rsidR="00732BDC" w:rsidRDefault="00732BDC" w:rsidP="00195A64">
      <w:pPr>
        <w:numPr>
          <w:ilvl w:val="0"/>
          <w:numId w:val="12"/>
        </w:numPr>
        <w:snapToGrid w:val="0"/>
        <w:rPr>
          <w:rFonts w:ascii="Times New Roman" w:hAnsi="Times New Roman"/>
          <w:sz w:val="24"/>
        </w:rPr>
      </w:pPr>
      <w:r w:rsidRPr="006B619B">
        <w:rPr>
          <w:rFonts w:ascii="Times New Roman" w:hAnsi="Times New Roman" w:hint="eastAsia"/>
          <w:sz w:val="24"/>
        </w:rPr>
        <w:t>A</w:t>
      </w:r>
      <w:r w:rsidRPr="006B619B">
        <w:rPr>
          <w:rFonts w:ascii="Times New Roman" w:hAnsi="Times New Roman"/>
          <w:sz w:val="24"/>
        </w:rPr>
        <w:t xml:space="preserve"> research agreement </w:t>
      </w:r>
      <w:r w:rsidRPr="006B619B">
        <w:rPr>
          <w:rFonts w:ascii="Times New Roman" w:hAnsi="Times New Roman" w:hint="eastAsia"/>
          <w:sz w:val="24"/>
        </w:rPr>
        <w:t xml:space="preserve">will </w:t>
      </w:r>
      <w:r w:rsidRPr="006B619B">
        <w:rPr>
          <w:rFonts w:ascii="Times New Roman" w:hAnsi="Times New Roman"/>
          <w:sz w:val="24"/>
        </w:rPr>
        <w:t>be made</w:t>
      </w:r>
      <w:r w:rsidRPr="006B619B">
        <w:rPr>
          <w:rFonts w:ascii="Times New Roman" w:hAnsi="Times New Roman" w:hint="eastAsia"/>
          <w:sz w:val="24"/>
        </w:rPr>
        <w:t xml:space="preserve"> </w:t>
      </w:r>
      <w:r w:rsidRPr="006B619B">
        <w:rPr>
          <w:rFonts w:ascii="Times New Roman" w:hAnsi="Times New Roman"/>
          <w:sz w:val="24"/>
        </w:rPr>
        <w:t>using associated terms and conditions</w:t>
      </w:r>
      <w:r>
        <w:rPr>
          <w:rFonts w:ascii="Times New Roman" w:hAnsi="Times New Roman"/>
          <w:sz w:val="24"/>
        </w:rPr>
        <w:t>,</w:t>
      </w:r>
      <w:r w:rsidRPr="006B619B">
        <w:rPr>
          <w:rFonts w:ascii="Times New Roman" w:hAnsi="Times New Roman"/>
          <w:sz w:val="24"/>
        </w:rPr>
        <w:t xml:space="preserve"> </w:t>
      </w:r>
      <w:r>
        <w:rPr>
          <w:rFonts w:ascii="Times New Roman" w:hAnsi="Times New Roman"/>
          <w:sz w:val="24"/>
        </w:rPr>
        <w:t xml:space="preserve">such </w:t>
      </w:r>
      <w:r w:rsidRPr="006B619B">
        <w:rPr>
          <w:rFonts w:ascii="Times New Roman" w:hAnsi="Times New Roman" w:hint="eastAsia"/>
          <w:sz w:val="24"/>
        </w:rPr>
        <w:t xml:space="preserve">as </w:t>
      </w:r>
      <w:r>
        <w:rPr>
          <w:rFonts w:ascii="Times New Roman" w:hAnsi="Times New Roman"/>
          <w:sz w:val="24"/>
        </w:rPr>
        <w:t xml:space="preserve">those in </w:t>
      </w:r>
      <w:r w:rsidRPr="006B619B">
        <w:rPr>
          <w:rFonts w:ascii="Times New Roman" w:hAnsi="Times New Roman" w:hint="eastAsia"/>
          <w:sz w:val="24"/>
        </w:rPr>
        <w:t xml:space="preserve">APPENDIX </w:t>
      </w:r>
      <w:r w:rsidR="00D1456E">
        <w:rPr>
          <w:rFonts w:ascii="Times New Roman" w:hAnsi="Times New Roman" w:hint="eastAsia"/>
          <w:sz w:val="24"/>
        </w:rPr>
        <w:t>C</w:t>
      </w:r>
      <w:r w:rsidRPr="006B619B">
        <w:rPr>
          <w:rFonts w:ascii="Times New Roman" w:hAnsi="Times New Roman" w:hint="eastAsia"/>
          <w:sz w:val="24"/>
        </w:rPr>
        <w:t xml:space="preserve">. </w:t>
      </w:r>
      <w:r w:rsidRPr="006B619B">
        <w:rPr>
          <w:rFonts w:ascii="Times New Roman" w:hAnsi="Times New Roman"/>
          <w:sz w:val="24"/>
        </w:rPr>
        <w:t xml:space="preserve">The </w:t>
      </w:r>
      <w:r w:rsidRPr="006B619B">
        <w:rPr>
          <w:rFonts w:ascii="Times New Roman" w:hAnsi="Times New Roman" w:hint="eastAsia"/>
          <w:sz w:val="24"/>
        </w:rPr>
        <w:t>O</w:t>
      </w:r>
      <w:r w:rsidRPr="006B619B">
        <w:rPr>
          <w:rFonts w:ascii="Times New Roman" w:hAnsi="Times New Roman"/>
          <w:sz w:val="24"/>
        </w:rPr>
        <w:t>rganization should submit the application form</w:t>
      </w:r>
      <w:r w:rsidRPr="006B619B">
        <w:rPr>
          <w:rFonts w:ascii="Times New Roman" w:hAnsi="Times New Roman" w:hint="eastAsia"/>
          <w:sz w:val="24"/>
        </w:rPr>
        <w:t xml:space="preserve"> with</w:t>
      </w:r>
      <w:r>
        <w:rPr>
          <w:rFonts w:ascii="Times New Roman" w:hAnsi="Times New Roman"/>
          <w:sz w:val="24"/>
        </w:rPr>
        <w:t xml:space="preserve"> the</w:t>
      </w:r>
      <w:r w:rsidRPr="006B619B">
        <w:rPr>
          <w:rFonts w:ascii="Times New Roman" w:hAnsi="Times New Roman" w:hint="eastAsia"/>
          <w:sz w:val="24"/>
        </w:rPr>
        <w:t xml:space="preserve"> necessary document</w:t>
      </w:r>
      <w:r>
        <w:rPr>
          <w:rFonts w:ascii="Times New Roman" w:hAnsi="Times New Roman"/>
          <w:sz w:val="24"/>
        </w:rPr>
        <w:t>s</w:t>
      </w:r>
      <w:r w:rsidRPr="006B619B">
        <w:rPr>
          <w:rFonts w:ascii="Times New Roman" w:hAnsi="Times New Roman" w:hint="eastAsia"/>
          <w:sz w:val="24"/>
        </w:rPr>
        <w:t xml:space="preserve"> </w:t>
      </w:r>
      <w:r w:rsidRPr="006B619B">
        <w:rPr>
          <w:rFonts w:ascii="Times New Roman" w:hAnsi="Times New Roman"/>
          <w:sz w:val="24"/>
        </w:rPr>
        <w:t xml:space="preserve">according to the guidelines </w:t>
      </w:r>
      <w:r>
        <w:rPr>
          <w:rFonts w:ascii="Times New Roman" w:hAnsi="Times New Roman"/>
          <w:sz w:val="24"/>
        </w:rPr>
        <w:t>by</w:t>
      </w:r>
      <w:r w:rsidRPr="006B619B">
        <w:rPr>
          <w:rFonts w:ascii="Times New Roman" w:hAnsi="Times New Roman"/>
          <w:sz w:val="24"/>
        </w:rPr>
        <w:t xml:space="preserve"> the submission due date. </w:t>
      </w:r>
      <w:r>
        <w:rPr>
          <w:rFonts w:ascii="Times New Roman" w:hAnsi="Times New Roman"/>
          <w:sz w:val="24"/>
        </w:rPr>
        <w:t>S</w:t>
      </w:r>
      <w:r w:rsidRPr="006B619B">
        <w:rPr>
          <w:rFonts w:ascii="Times New Roman" w:hAnsi="Times New Roman"/>
          <w:sz w:val="24"/>
        </w:rPr>
        <w:t>ubmission of the application form will be regarded as definite intention of making an agreement with JAXA</w:t>
      </w:r>
      <w:r>
        <w:rPr>
          <w:rFonts w:ascii="Times New Roman" w:hAnsi="Times New Roman" w:hint="eastAsia"/>
          <w:sz w:val="24"/>
        </w:rPr>
        <w:t xml:space="preserve"> in accordance with the terms and conditions as stipulated in APPENDIX </w:t>
      </w:r>
      <w:r w:rsidR="00D1456E">
        <w:rPr>
          <w:rFonts w:ascii="Times New Roman" w:hAnsi="Times New Roman" w:hint="eastAsia"/>
          <w:sz w:val="24"/>
        </w:rPr>
        <w:t>C</w:t>
      </w:r>
      <w:r w:rsidRPr="006B619B">
        <w:rPr>
          <w:rFonts w:ascii="Times New Roman" w:hAnsi="Times New Roman" w:hint="eastAsia"/>
          <w:sz w:val="24"/>
        </w:rPr>
        <w:t xml:space="preserve">, </w:t>
      </w:r>
      <w:r w:rsidRPr="006B619B">
        <w:rPr>
          <w:rFonts w:ascii="Times New Roman" w:hAnsi="Times New Roman"/>
          <w:sz w:val="24"/>
        </w:rPr>
        <w:t xml:space="preserve">and the agreement will be effective upon issuance of </w:t>
      </w:r>
      <w:r>
        <w:rPr>
          <w:rFonts w:ascii="Times New Roman" w:hAnsi="Times New Roman"/>
          <w:sz w:val="24"/>
        </w:rPr>
        <w:t xml:space="preserve">the </w:t>
      </w:r>
      <w:r w:rsidRPr="006B619B">
        <w:rPr>
          <w:rFonts w:ascii="Times New Roman" w:hAnsi="Times New Roman"/>
          <w:sz w:val="24"/>
        </w:rPr>
        <w:t>confirmation sheet by JAXA.</w:t>
      </w:r>
    </w:p>
    <w:p w14:paraId="361B1F64" w14:textId="536D3696" w:rsidR="001C43CE" w:rsidRPr="001C43CE" w:rsidRDefault="001C43CE" w:rsidP="001C43CE">
      <w:pPr>
        <w:snapToGrid w:val="0"/>
        <w:ind w:left="360"/>
        <w:rPr>
          <w:rFonts w:ascii="Times New Roman" w:hAnsi="Times New Roman"/>
          <w:sz w:val="24"/>
        </w:rPr>
      </w:pPr>
      <w:r w:rsidRPr="001C43CE">
        <w:rPr>
          <w:rFonts w:ascii="Times New Roman" w:hAnsi="Times New Roman"/>
          <w:sz w:val="24"/>
        </w:rPr>
        <w:t>“The additional agreement for the ALOS-</w:t>
      </w:r>
      <w:r>
        <w:rPr>
          <w:rFonts w:ascii="Times New Roman" w:hAnsi="Times New Roman"/>
          <w:sz w:val="24"/>
        </w:rPr>
        <w:t>2 Application Research in the 1</w:t>
      </w:r>
      <w:r w:rsidRPr="001C43CE">
        <w:rPr>
          <w:rFonts w:ascii="Times New Roman" w:hAnsi="Times New Roman"/>
          <w:sz w:val="24"/>
        </w:rPr>
        <w:t>st Research Announcement on the Earth Observation”</w:t>
      </w:r>
      <w:r w:rsidRPr="001C43CE">
        <w:rPr>
          <w:rFonts w:ascii="Times New Roman" w:hAnsi="Times New Roman" w:hint="eastAsia"/>
          <w:sz w:val="24"/>
        </w:rPr>
        <w:t xml:space="preserve"> will be attached to </w:t>
      </w:r>
      <w:r w:rsidRPr="001C43CE">
        <w:rPr>
          <w:rFonts w:ascii="Times New Roman" w:hAnsi="Times New Roman"/>
          <w:sz w:val="24"/>
        </w:rPr>
        <w:t>“</w:t>
      </w:r>
      <w:r w:rsidRPr="001C43CE">
        <w:rPr>
          <w:rFonts w:ascii="Times New Roman" w:hAnsi="Times New Roman" w:hint="eastAsia"/>
          <w:sz w:val="24"/>
        </w:rPr>
        <w:t xml:space="preserve">the </w:t>
      </w:r>
      <w:r w:rsidRPr="001C43CE">
        <w:rPr>
          <w:rFonts w:ascii="Times New Roman" w:hAnsi="Times New Roman"/>
          <w:sz w:val="24"/>
        </w:rPr>
        <w:t>1st EARTH OBSERVATION RESEARCH ANNOUNCEMENT COLLABORATIVE RESEARCH AGREEMENT (NON-FUNDED) BETWEEN THE JAPAN AEROSPACE EXPLORATION AGENCY AND THE RESEARCH ORGANIZATION”</w:t>
      </w:r>
      <w:r w:rsidRPr="001C43CE">
        <w:rPr>
          <w:rFonts w:ascii="Times New Roman" w:hAnsi="Times New Roman" w:hint="eastAsia"/>
          <w:sz w:val="24"/>
        </w:rPr>
        <w:t xml:space="preserve"> in APPENDIX C for the ALOS-2 Application Research.</w:t>
      </w:r>
    </w:p>
    <w:p w14:paraId="64014749" w14:textId="30FC7EA7" w:rsidR="00732BDC" w:rsidRPr="006B619B" w:rsidRDefault="00732BDC" w:rsidP="00195A64">
      <w:pPr>
        <w:numPr>
          <w:ilvl w:val="0"/>
          <w:numId w:val="12"/>
        </w:numPr>
        <w:snapToGrid w:val="0"/>
        <w:rPr>
          <w:rFonts w:ascii="Times New Roman" w:hAnsi="Times New Roman"/>
          <w:sz w:val="24"/>
        </w:rPr>
      </w:pPr>
      <w:r w:rsidRPr="006B619B">
        <w:rPr>
          <w:rFonts w:ascii="Times New Roman" w:hAnsi="Times New Roman"/>
          <w:sz w:val="24"/>
        </w:rPr>
        <w:t xml:space="preserve">If JAXA determines that extension of a research project is </w:t>
      </w:r>
      <w:r>
        <w:rPr>
          <w:rFonts w:ascii="Times New Roman" w:hAnsi="Times New Roman" w:hint="eastAsia"/>
          <w:sz w:val="24"/>
        </w:rPr>
        <w:t>qualified</w:t>
      </w:r>
      <w:r w:rsidRPr="006B619B">
        <w:rPr>
          <w:rFonts w:ascii="Times New Roman" w:hAnsi="Times New Roman"/>
          <w:sz w:val="24"/>
        </w:rPr>
        <w:t xml:space="preserve"> by the interim report at the end of </w:t>
      </w:r>
      <w:r>
        <w:rPr>
          <w:rFonts w:ascii="Times New Roman" w:hAnsi="Times New Roman"/>
          <w:sz w:val="24"/>
        </w:rPr>
        <w:t xml:space="preserve">the </w:t>
      </w:r>
      <w:r w:rsidRPr="006B619B">
        <w:rPr>
          <w:rFonts w:ascii="Times New Roman" w:hAnsi="Times New Roman" w:hint="eastAsia"/>
          <w:sz w:val="24"/>
        </w:rPr>
        <w:t>J</w:t>
      </w:r>
      <w:r w:rsidR="00D1456E">
        <w:rPr>
          <w:rFonts w:ascii="Times New Roman" w:hAnsi="Times New Roman" w:hint="eastAsia"/>
          <w:sz w:val="24"/>
        </w:rPr>
        <w:t xml:space="preserve">apanese </w:t>
      </w:r>
      <w:r w:rsidRPr="006B619B">
        <w:rPr>
          <w:rFonts w:ascii="Times New Roman" w:hAnsi="Times New Roman" w:hint="eastAsia"/>
          <w:sz w:val="24"/>
        </w:rPr>
        <w:t>F</w:t>
      </w:r>
      <w:r w:rsidR="00D1456E">
        <w:rPr>
          <w:rFonts w:ascii="Times New Roman" w:hAnsi="Times New Roman" w:hint="eastAsia"/>
          <w:sz w:val="24"/>
        </w:rPr>
        <w:t xml:space="preserve">iscal </w:t>
      </w:r>
      <w:r w:rsidRPr="006B619B">
        <w:rPr>
          <w:rFonts w:ascii="Times New Roman" w:hAnsi="Times New Roman" w:hint="eastAsia"/>
          <w:sz w:val="24"/>
        </w:rPr>
        <w:t>Y</w:t>
      </w:r>
      <w:r w:rsidR="00D1456E">
        <w:rPr>
          <w:rFonts w:ascii="Times New Roman" w:hAnsi="Times New Roman" w:hint="eastAsia"/>
          <w:sz w:val="24"/>
        </w:rPr>
        <w:t>ear</w:t>
      </w:r>
      <w:r w:rsidRPr="006B619B">
        <w:rPr>
          <w:rFonts w:ascii="Times New Roman" w:hAnsi="Times New Roman"/>
          <w:sz w:val="24"/>
        </w:rPr>
        <w:t>, the research agreement</w:t>
      </w:r>
      <w:r>
        <w:rPr>
          <w:rFonts w:ascii="Times New Roman" w:hAnsi="Times New Roman"/>
          <w:sz w:val="24"/>
        </w:rPr>
        <w:t xml:space="preserve"> will be extended for 1 year,</w:t>
      </w:r>
      <w:r>
        <w:rPr>
          <w:rFonts w:ascii="Times New Roman" w:hAnsi="Times New Roman" w:hint="eastAsia"/>
          <w:sz w:val="24"/>
        </w:rPr>
        <w:t xml:space="preserve"> and</w:t>
      </w:r>
      <w:r>
        <w:rPr>
          <w:rFonts w:ascii="Times New Roman" w:hAnsi="Times New Roman"/>
          <w:sz w:val="24"/>
        </w:rPr>
        <w:t xml:space="preserve"> </w:t>
      </w:r>
      <w:r>
        <w:rPr>
          <w:rFonts w:ascii="Times New Roman" w:hAnsi="Times New Roman" w:hint="eastAsia"/>
          <w:sz w:val="24"/>
        </w:rPr>
        <w:t>up to</w:t>
      </w:r>
      <w:r w:rsidRPr="006B619B">
        <w:rPr>
          <w:rFonts w:ascii="Times New Roman" w:hAnsi="Times New Roman"/>
          <w:sz w:val="24"/>
        </w:rPr>
        <w:t xml:space="preserve"> </w:t>
      </w:r>
      <w:r w:rsidRPr="00843E00">
        <w:rPr>
          <w:rFonts w:ascii="Times New Roman" w:hAnsi="Times New Roman"/>
          <w:sz w:val="24"/>
        </w:rPr>
        <w:t>March 31, 201</w:t>
      </w:r>
      <w:r w:rsidR="00600101">
        <w:rPr>
          <w:rFonts w:ascii="Times New Roman" w:hAnsi="Times New Roman" w:hint="eastAsia"/>
          <w:sz w:val="24"/>
        </w:rPr>
        <w:t>9</w:t>
      </w:r>
      <w:r w:rsidRPr="006B619B">
        <w:rPr>
          <w:rFonts w:ascii="Times New Roman" w:hAnsi="Times New Roman"/>
          <w:sz w:val="24"/>
        </w:rPr>
        <w:t xml:space="preserve">. </w:t>
      </w:r>
      <w:r w:rsidRPr="006B619B">
        <w:rPr>
          <w:rFonts w:ascii="Times New Roman" w:hAnsi="Times New Roman" w:hint="eastAsia"/>
          <w:sz w:val="24"/>
        </w:rPr>
        <w:t>Funded</w:t>
      </w:r>
      <w:r w:rsidRPr="006B619B">
        <w:rPr>
          <w:rFonts w:ascii="Times New Roman" w:hAnsi="Times New Roman"/>
          <w:sz w:val="24"/>
        </w:rPr>
        <w:t xml:space="preserve"> </w:t>
      </w:r>
      <w:r w:rsidRPr="006B619B">
        <w:rPr>
          <w:rFonts w:ascii="Times New Roman" w:hAnsi="Times New Roman" w:hint="eastAsia"/>
          <w:sz w:val="24"/>
        </w:rPr>
        <w:t>organization</w:t>
      </w:r>
      <w:r w:rsidRPr="006B619B">
        <w:rPr>
          <w:rFonts w:ascii="Times New Roman" w:hAnsi="Times New Roman"/>
          <w:sz w:val="24"/>
        </w:rPr>
        <w:t>s</w:t>
      </w:r>
      <w:r w:rsidRPr="006B619B">
        <w:rPr>
          <w:rFonts w:ascii="Times New Roman" w:hAnsi="Times New Roman" w:hint="eastAsia"/>
          <w:sz w:val="24"/>
        </w:rPr>
        <w:t xml:space="preserve"> should </w:t>
      </w:r>
      <w:r w:rsidRPr="006B619B">
        <w:rPr>
          <w:rFonts w:ascii="Times New Roman" w:hAnsi="Times New Roman"/>
          <w:sz w:val="24"/>
        </w:rPr>
        <w:t>submit</w:t>
      </w:r>
      <w:r w:rsidRPr="006B619B">
        <w:rPr>
          <w:rFonts w:ascii="Times New Roman" w:hAnsi="Times New Roman" w:hint="eastAsia"/>
          <w:sz w:val="24"/>
        </w:rPr>
        <w:t xml:space="preserve"> the continuing agreement application form to JAXA at the </w:t>
      </w:r>
      <w:r w:rsidRPr="006B619B">
        <w:rPr>
          <w:rFonts w:ascii="Times New Roman" w:hAnsi="Times New Roman"/>
          <w:sz w:val="24"/>
        </w:rPr>
        <w:t>beginning</w:t>
      </w:r>
      <w:r>
        <w:rPr>
          <w:rFonts w:ascii="Times New Roman" w:hAnsi="Times New Roman" w:hint="eastAsia"/>
          <w:sz w:val="24"/>
        </w:rPr>
        <w:t xml:space="preserve"> of </w:t>
      </w:r>
      <w:r w:rsidRPr="006B619B">
        <w:rPr>
          <w:rFonts w:ascii="Times New Roman" w:hAnsi="Times New Roman" w:hint="eastAsia"/>
          <w:sz w:val="24"/>
        </w:rPr>
        <w:t xml:space="preserve">every </w:t>
      </w:r>
      <w:r>
        <w:rPr>
          <w:rFonts w:ascii="Times New Roman" w:hAnsi="Times New Roman" w:hint="eastAsia"/>
          <w:sz w:val="24"/>
        </w:rPr>
        <w:t>JFY.</w:t>
      </w:r>
    </w:p>
    <w:p w14:paraId="2018968F" w14:textId="77777777" w:rsidR="00732BDC" w:rsidRDefault="00732BDC" w:rsidP="00195A64">
      <w:pPr>
        <w:numPr>
          <w:ilvl w:val="0"/>
          <w:numId w:val="12"/>
        </w:numPr>
        <w:snapToGrid w:val="0"/>
        <w:rPr>
          <w:rFonts w:ascii="Times New Roman" w:hAnsi="Times New Roman"/>
          <w:sz w:val="24"/>
        </w:rPr>
      </w:pPr>
      <w:r>
        <w:rPr>
          <w:rFonts w:ascii="Times New Roman" w:hAnsi="Times New Roman"/>
          <w:sz w:val="24"/>
        </w:rPr>
        <w:t>O</w:t>
      </w:r>
      <w:r w:rsidRPr="006B619B">
        <w:rPr>
          <w:rFonts w:ascii="Times New Roman" w:hAnsi="Times New Roman"/>
          <w:sz w:val="24"/>
        </w:rPr>
        <w:t>rganization</w:t>
      </w:r>
      <w:r w:rsidRPr="006B619B">
        <w:rPr>
          <w:rFonts w:ascii="Times New Roman" w:hAnsi="Times New Roman" w:hint="eastAsia"/>
          <w:sz w:val="24"/>
        </w:rPr>
        <w:t>s</w:t>
      </w:r>
      <w:r w:rsidRPr="006B619B">
        <w:rPr>
          <w:rFonts w:ascii="Times New Roman" w:hAnsi="Times New Roman"/>
          <w:sz w:val="24"/>
        </w:rPr>
        <w:t xml:space="preserve"> shall comply with </w:t>
      </w:r>
      <w:r>
        <w:rPr>
          <w:rFonts w:ascii="Times New Roman" w:hAnsi="Times New Roman"/>
          <w:sz w:val="24"/>
        </w:rPr>
        <w:t xml:space="preserve">the </w:t>
      </w:r>
      <w:r w:rsidRPr="006B619B">
        <w:rPr>
          <w:rFonts w:ascii="Times New Roman" w:hAnsi="Times New Roman"/>
          <w:sz w:val="24"/>
        </w:rPr>
        <w:t xml:space="preserve">terms and conditions defined in </w:t>
      </w:r>
      <w:r w:rsidRPr="006B619B">
        <w:rPr>
          <w:rFonts w:ascii="Times New Roman" w:hAnsi="Times New Roman" w:hint="eastAsia"/>
          <w:sz w:val="24"/>
        </w:rPr>
        <w:t>the research agreement</w:t>
      </w:r>
      <w:r w:rsidRPr="006B619B">
        <w:rPr>
          <w:rFonts w:ascii="Times New Roman" w:hAnsi="Times New Roman"/>
          <w:sz w:val="24"/>
        </w:rPr>
        <w:t>.</w:t>
      </w:r>
    </w:p>
    <w:p w14:paraId="6A54BA06" w14:textId="77777777" w:rsidR="00732BDC" w:rsidRPr="006B619B" w:rsidRDefault="00732BDC" w:rsidP="00195A64">
      <w:pPr>
        <w:numPr>
          <w:ilvl w:val="0"/>
          <w:numId w:val="12"/>
        </w:numPr>
        <w:snapToGrid w:val="0"/>
        <w:rPr>
          <w:rFonts w:ascii="Times New Roman" w:hAnsi="Times New Roman"/>
          <w:sz w:val="24"/>
        </w:rPr>
      </w:pPr>
      <w:r>
        <w:rPr>
          <w:rFonts w:ascii="Times New Roman" w:hAnsi="Times New Roman" w:hint="eastAsia"/>
          <w:sz w:val="24"/>
        </w:rPr>
        <w:t xml:space="preserve">JAXA may coordinate to make an agreement with the Organization </w:t>
      </w:r>
      <w:r>
        <w:rPr>
          <w:rFonts w:ascii="Times New Roman" w:hAnsi="Times New Roman"/>
          <w:sz w:val="24"/>
        </w:rPr>
        <w:t>using</w:t>
      </w:r>
      <w:r>
        <w:rPr>
          <w:rFonts w:ascii="Times New Roman" w:hAnsi="Times New Roman" w:hint="eastAsia"/>
          <w:sz w:val="24"/>
        </w:rPr>
        <w:t xml:space="preserve"> JAXA</w:t>
      </w:r>
      <w:r>
        <w:rPr>
          <w:rFonts w:ascii="Times New Roman" w:hAnsi="Times New Roman"/>
          <w:sz w:val="24"/>
        </w:rPr>
        <w:t>’</w:t>
      </w:r>
      <w:r>
        <w:rPr>
          <w:rFonts w:ascii="Times New Roman" w:hAnsi="Times New Roman" w:hint="eastAsia"/>
          <w:sz w:val="24"/>
        </w:rPr>
        <w:t>s standard contract document</w:t>
      </w:r>
      <w:r w:rsidRPr="008146A9">
        <w:rPr>
          <w:rFonts w:ascii="Times New Roman" w:hAnsi="Times New Roman" w:hint="eastAsia"/>
          <w:sz w:val="24"/>
        </w:rPr>
        <w:t xml:space="preserve"> </w:t>
      </w:r>
      <w:r>
        <w:rPr>
          <w:rFonts w:ascii="Times New Roman" w:hAnsi="Times New Roman" w:hint="eastAsia"/>
          <w:sz w:val="24"/>
        </w:rPr>
        <w:t>if JAXA thinks it appropriate in consideration of the research content and phase.</w:t>
      </w:r>
    </w:p>
    <w:p w14:paraId="4F715C5C" w14:textId="77777777" w:rsidR="00732BDC" w:rsidRPr="006B619B" w:rsidRDefault="00732BDC" w:rsidP="00732BDC">
      <w:pPr>
        <w:pStyle w:val="a4"/>
      </w:pPr>
    </w:p>
    <w:p w14:paraId="4AF109A4" w14:textId="777C00EE" w:rsidR="00732BDC" w:rsidRPr="006B619B" w:rsidRDefault="00732BDC" w:rsidP="00FC2BB6">
      <w:pPr>
        <w:pStyle w:val="23"/>
      </w:pPr>
      <w:bookmarkStart w:id="261" w:name="_Toc217885190"/>
      <w:bookmarkStart w:id="262" w:name="_Toc282706114"/>
      <w:bookmarkStart w:id="263" w:name="_Toc282706654"/>
      <w:bookmarkStart w:id="264" w:name="_Toc282707213"/>
      <w:bookmarkStart w:id="265" w:name="_Toc460715590"/>
      <w:r w:rsidRPr="006B619B">
        <w:t xml:space="preserve">Research </w:t>
      </w:r>
      <w:r w:rsidRPr="006B619B">
        <w:rPr>
          <w:rFonts w:hint="eastAsia"/>
        </w:rPr>
        <w:t>a</w:t>
      </w:r>
      <w:r w:rsidRPr="006B619B">
        <w:t>greement summary</w:t>
      </w:r>
      <w:bookmarkEnd w:id="261"/>
      <w:bookmarkEnd w:id="262"/>
      <w:bookmarkEnd w:id="263"/>
      <w:bookmarkEnd w:id="264"/>
      <w:bookmarkEnd w:id="265"/>
    </w:p>
    <w:p w14:paraId="1C0BB8B7" w14:textId="77777777" w:rsidR="00732BDC" w:rsidRPr="006B619B" w:rsidRDefault="00732BDC" w:rsidP="001C43CE">
      <w:pPr>
        <w:snapToGrid w:val="0"/>
        <w:rPr>
          <w:rFonts w:ascii="Times New Roman" w:hAnsi="Times New Roman"/>
          <w:sz w:val="24"/>
        </w:rPr>
      </w:pPr>
      <w:r w:rsidRPr="006B619B">
        <w:rPr>
          <w:rFonts w:ascii="Times New Roman" w:hAnsi="Times New Roman"/>
          <w:sz w:val="24"/>
        </w:rPr>
        <w:t xml:space="preserve">There are </w:t>
      </w:r>
      <w:r w:rsidRPr="006B619B">
        <w:rPr>
          <w:rFonts w:ascii="Times New Roman" w:hAnsi="Times New Roman" w:hint="eastAsia"/>
          <w:sz w:val="24"/>
        </w:rPr>
        <w:t xml:space="preserve">two </w:t>
      </w:r>
      <w:r w:rsidRPr="006B619B">
        <w:rPr>
          <w:rFonts w:ascii="Times New Roman" w:hAnsi="Times New Roman"/>
          <w:sz w:val="24"/>
        </w:rPr>
        <w:t>types of research agreements based on the applicable category of research</w:t>
      </w:r>
      <w:r>
        <w:rPr>
          <w:rFonts w:ascii="Times New Roman" w:hAnsi="Times New Roman"/>
          <w:sz w:val="24"/>
        </w:rPr>
        <w:t>:</w:t>
      </w:r>
      <w:r w:rsidRPr="006B619B">
        <w:rPr>
          <w:rFonts w:ascii="Times New Roman" w:hAnsi="Times New Roman"/>
          <w:sz w:val="24"/>
        </w:rPr>
        <w:t xml:space="preserve"> </w:t>
      </w:r>
      <w:r>
        <w:rPr>
          <w:rFonts w:ascii="Times New Roman" w:hAnsi="Times New Roman"/>
          <w:sz w:val="24"/>
        </w:rPr>
        <w:t xml:space="preserve">a </w:t>
      </w:r>
      <w:r w:rsidRPr="006B619B">
        <w:rPr>
          <w:rFonts w:ascii="Times New Roman" w:hAnsi="Times New Roman" w:hint="eastAsia"/>
          <w:sz w:val="24"/>
        </w:rPr>
        <w:t>Commissioned Research Agreement</w:t>
      </w:r>
      <w:r>
        <w:rPr>
          <w:rFonts w:ascii="Times New Roman" w:hAnsi="Times New Roman"/>
          <w:sz w:val="24"/>
        </w:rPr>
        <w:t xml:space="preserve"> and</w:t>
      </w:r>
      <w:r>
        <w:rPr>
          <w:rFonts w:ascii="Times New Roman" w:hAnsi="Times New Roman" w:hint="eastAsia"/>
          <w:sz w:val="24"/>
        </w:rPr>
        <w:t xml:space="preserve"> </w:t>
      </w:r>
      <w:r>
        <w:rPr>
          <w:rFonts w:ascii="Times New Roman" w:hAnsi="Times New Roman"/>
          <w:sz w:val="24"/>
        </w:rPr>
        <w:t xml:space="preserve">a </w:t>
      </w:r>
      <w:r w:rsidRPr="006B619B">
        <w:rPr>
          <w:rFonts w:ascii="Times New Roman" w:hAnsi="Times New Roman" w:hint="eastAsia"/>
          <w:sz w:val="24"/>
        </w:rPr>
        <w:t>Collaborative Research Agreement. There are also two type</w:t>
      </w:r>
      <w:r>
        <w:rPr>
          <w:rFonts w:ascii="Times New Roman" w:hAnsi="Times New Roman"/>
          <w:sz w:val="24"/>
        </w:rPr>
        <w:t>s</w:t>
      </w:r>
      <w:r w:rsidRPr="006B619B">
        <w:rPr>
          <w:rFonts w:ascii="Times New Roman" w:hAnsi="Times New Roman" w:hint="eastAsia"/>
          <w:sz w:val="24"/>
        </w:rPr>
        <w:t xml:space="preserve"> </w:t>
      </w:r>
      <w:r>
        <w:rPr>
          <w:rFonts w:ascii="Times New Roman" w:hAnsi="Times New Roman"/>
          <w:sz w:val="24"/>
        </w:rPr>
        <w:t xml:space="preserve">of </w:t>
      </w:r>
      <w:r w:rsidRPr="006B619B">
        <w:rPr>
          <w:rFonts w:ascii="Times New Roman" w:hAnsi="Times New Roman" w:hint="eastAsia"/>
          <w:sz w:val="24"/>
        </w:rPr>
        <w:t>Collaborative Research Agreement</w:t>
      </w:r>
      <w:r>
        <w:rPr>
          <w:rFonts w:ascii="Times New Roman" w:hAnsi="Times New Roman"/>
          <w:sz w:val="24"/>
        </w:rPr>
        <w:t>:</w:t>
      </w:r>
      <w:r w:rsidRPr="006B619B">
        <w:rPr>
          <w:rFonts w:ascii="Times New Roman" w:hAnsi="Times New Roman" w:hint="eastAsia"/>
          <w:sz w:val="24"/>
        </w:rPr>
        <w:t xml:space="preserve"> fund</w:t>
      </w:r>
      <w:r>
        <w:rPr>
          <w:rFonts w:ascii="Times New Roman" w:hAnsi="Times New Roman"/>
          <w:sz w:val="24"/>
        </w:rPr>
        <w:t>ed</w:t>
      </w:r>
      <w:r>
        <w:rPr>
          <w:rFonts w:ascii="Times New Roman" w:hAnsi="Times New Roman" w:hint="eastAsia"/>
          <w:sz w:val="24"/>
        </w:rPr>
        <w:t xml:space="preserve"> by JAXA</w:t>
      </w:r>
      <w:r>
        <w:rPr>
          <w:rFonts w:ascii="Times New Roman" w:hAnsi="Times New Roman"/>
          <w:sz w:val="24"/>
        </w:rPr>
        <w:t xml:space="preserve"> and</w:t>
      </w:r>
      <w:r w:rsidRPr="006B619B">
        <w:rPr>
          <w:rFonts w:ascii="Times New Roman" w:hAnsi="Times New Roman" w:hint="eastAsia"/>
          <w:sz w:val="24"/>
        </w:rPr>
        <w:t xml:space="preserve"> no</w:t>
      </w:r>
      <w:r>
        <w:rPr>
          <w:rFonts w:ascii="Times New Roman" w:hAnsi="Times New Roman"/>
          <w:sz w:val="24"/>
        </w:rPr>
        <w:t>t</w:t>
      </w:r>
      <w:r w:rsidRPr="006B619B">
        <w:rPr>
          <w:rFonts w:ascii="Times New Roman" w:hAnsi="Times New Roman" w:hint="eastAsia"/>
          <w:sz w:val="24"/>
        </w:rPr>
        <w:t xml:space="preserve"> fund</w:t>
      </w:r>
      <w:r>
        <w:rPr>
          <w:rFonts w:ascii="Times New Roman" w:hAnsi="Times New Roman"/>
          <w:sz w:val="24"/>
        </w:rPr>
        <w:t>ed</w:t>
      </w:r>
      <w:r>
        <w:rPr>
          <w:rFonts w:ascii="Times New Roman" w:hAnsi="Times New Roman" w:hint="eastAsia"/>
          <w:sz w:val="24"/>
        </w:rPr>
        <w:t>.</w:t>
      </w:r>
    </w:p>
    <w:p w14:paraId="08B9F9AF" w14:textId="77777777" w:rsidR="00732BDC" w:rsidRPr="006B619B" w:rsidRDefault="00732BDC" w:rsidP="00732BDC">
      <w:pPr>
        <w:pStyle w:val="a4"/>
      </w:pPr>
    </w:p>
    <w:p w14:paraId="61AC60B3" w14:textId="77777777" w:rsidR="00732BDC" w:rsidRPr="006B619B" w:rsidRDefault="00732BDC" w:rsidP="00195A64">
      <w:pPr>
        <w:pStyle w:val="a4"/>
        <w:numPr>
          <w:ilvl w:val="0"/>
          <w:numId w:val="13"/>
        </w:numPr>
        <w:snapToGrid w:val="0"/>
        <w:jc w:val="both"/>
      </w:pPr>
      <w:r w:rsidRPr="006B619B">
        <w:t>Commissioned Research Agreement</w:t>
      </w:r>
      <w:r>
        <w:rPr>
          <w:rFonts w:hint="eastAsia"/>
        </w:rPr>
        <w:t xml:space="preserve"> (Funded</w:t>
      </w:r>
      <w:r w:rsidRPr="006B619B">
        <w:rPr>
          <w:rFonts w:hint="eastAsia"/>
        </w:rPr>
        <w:t>)</w:t>
      </w:r>
    </w:p>
    <w:p w14:paraId="2D06A0B9" w14:textId="61684D4D" w:rsidR="00732BDC" w:rsidRPr="006B619B" w:rsidRDefault="00732BDC" w:rsidP="00195A64">
      <w:pPr>
        <w:pStyle w:val="a4"/>
        <w:numPr>
          <w:ilvl w:val="2"/>
          <w:numId w:val="146"/>
        </w:numPr>
        <w:snapToGrid w:val="0"/>
        <w:ind w:left="709" w:hanging="278"/>
        <w:jc w:val="both"/>
      </w:pPr>
      <w:r w:rsidRPr="006B619B">
        <w:t>In principle, the Commissioned Research Agreement wil</w:t>
      </w:r>
      <w:r>
        <w:t>l be applied to research in the</w:t>
      </w:r>
      <w:r>
        <w:rPr>
          <w:rFonts w:hint="eastAsia"/>
        </w:rPr>
        <w:t xml:space="preserve"> </w:t>
      </w:r>
      <w:r>
        <w:t>“</w:t>
      </w:r>
      <w:r w:rsidR="00D1456E">
        <w:rPr>
          <w:rFonts w:hint="eastAsia"/>
        </w:rPr>
        <w:t>A</w:t>
      </w:r>
      <w:r>
        <w:rPr>
          <w:rFonts w:hint="eastAsia"/>
        </w:rPr>
        <w:t xml:space="preserve">lgorithm </w:t>
      </w:r>
      <w:r w:rsidR="00D1456E">
        <w:rPr>
          <w:rFonts w:hint="eastAsia"/>
        </w:rPr>
        <w:t>D</w:t>
      </w:r>
      <w:r>
        <w:rPr>
          <w:rFonts w:hint="eastAsia"/>
        </w:rPr>
        <w:t>evelopment</w:t>
      </w:r>
      <w:r>
        <w:t>”</w:t>
      </w:r>
      <w:r>
        <w:rPr>
          <w:rFonts w:hint="eastAsia"/>
        </w:rPr>
        <w:t xml:space="preserve"> </w:t>
      </w:r>
      <w:r w:rsidR="00D1456E">
        <w:rPr>
          <w:rFonts w:hint="eastAsia"/>
        </w:rPr>
        <w:t xml:space="preserve">and a part of </w:t>
      </w:r>
      <w:r w:rsidR="00D1456E">
        <w:t>“</w:t>
      </w:r>
      <w:r w:rsidR="00D1456E">
        <w:rPr>
          <w:rFonts w:hint="eastAsia"/>
        </w:rPr>
        <w:t>Calibration and Validation</w:t>
      </w:r>
      <w:r w:rsidR="00D1456E">
        <w:t>”</w:t>
      </w:r>
      <w:r w:rsidR="00D1456E">
        <w:rPr>
          <w:rFonts w:hint="eastAsia"/>
        </w:rPr>
        <w:t xml:space="preserve"> </w:t>
      </w:r>
      <w:r w:rsidRPr="006B619B">
        <w:t xml:space="preserve">category. </w:t>
      </w:r>
      <w:r w:rsidRPr="006B619B">
        <w:rPr>
          <w:rFonts w:hint="eastAsia"/>
        </w:rPr>
        <w:t>The O</w:t>
      </w:r>
      <w:r w:rsidRPr="006B619B">
        <w:t xml:space="preserve">rganization </w:t>
      </w:r>
      <w:r w:rsidRPr="006B619B">
        <w:rPr>
          <w:rFonts w:hint="eastAsia"/>
        </w:rPr>
        <w:t>shall conduct the research according to the Sta</w:t>
      </w:r>
      <w:r w:rsidR="00FB2B4C">
        <w:rPr>
          <w:rFonts w:hint="eastAsia"/>
        </w:rPr>
        <w:t>tement of Work provided by JAXA;</w:t>
      </w:r>
    </w:p>
    <w:p w14:paraId="7250B00C" w14:textId="4492C705" w:rsidR="00732BDC" w:rsidRPr="006B619B" w:rsidRDefault="00732BDC" w:rsidP="00195A64">
      <w:pPr>
        <w:pStyle w:val="a4"/>
        <w:numPr>
          <w:ilvl w:val="2"/>
          <w:numId w:val="146"/>
        </w:numPr>
        <w:snapToGrid w:val="0"/>
        <w:ind w:left="709" w:hanging="278"/>
        <w:jc w:val="both"/>
      </w:pPr>
      <w:r w:rsidRPr="006B619B">
        <w:rPr>
          <w:rFonts w:hint="eastAsia"/>
        </w:rPr>
        <w:t xml:space="preserve">JAXA will provide </w:t>
      </w:r>
      <w:r>
        <w:t xml:space="preserve">the </w:t>
      </w:r>
      <w:r w:rsidRPr="006B619B">
        <w:rPr>
          <w:rFonts w:hint="eastAsia"/>
        </w:rPr>
        <w:t xml:space="preserve">necessary funds and </w:t>
      </w:r>
      <w:r>
        <w:rPr>
          <w:rFonts w:hint="eastAsia"/>
        </w:rPr>
        <w:t>Earth observation satellite data</w:t>
      </w:r>
      <w:r w:rsidRPr="006B619B">
        <w:rPr>
          <w:rFonts w:hint="eastAsia"/>
        </w:rPr>
        <w:t xml:space="preserve"> to the Organization to conduct the research as desc</w:t>
      </w:r>
      <w:r w:rsidR="00FB2B4C">
        <w:rPr>
          <w:rFonts w:hint="eastAsia"/>
        </w:rPr>
        <w:t>ribed in the Statement of Work;</w:t>
      </w:r>
    </w:p>
    <w:p w14:paraId="1C7EAA35" w14:textId="382B2AAC" w:rsidR="00732BDC" w:rsidRPr="006B619B" w:rsidRDefault="00732BDC" w:rsidP="00195A64">
      <w:pPr>
        <w:pStyle w:val="a4"/>
        <w:numPr>
          <w:ilvl w:val="2"/>
          <w:numId w:val="146"/>
        </w:numPr>
        <w:snapToGrid w:val="0"/>
        <w:ind w:left="709" w:hanging="278"/>
        <w:jc w:val="both"/>
      </w:pPr>
      <w:r w:rsidRPr="006B619B">
        <w:rPr>
          <w:rFonts w:hint="eastAsia"/>
        </w:rPr>
        <w:t xml:space="preserve">JAXA will own </w:t>
      </w:r>
      <w:r>
        <w:t>the r</w:t>
      </w:r>
      <w:r w:rsidRPr="006B619B">
        <w:rPr>
          <w:rFonts w:hint="eastAsia"/>
        </w:rPr>
        <w:t xml:space="preserve">esearch </w:t>
      </w:r>
      <w:r>
        <w:t>r</w:t>
      </w:r>
      <w:r w:rsidRPr="006B619B">
        <w:rPr>
          <w:rFonts w:hint="eastAsia"/>
        </w:rPr>
        <w:t xml:space="preserve">esults required to be delivered by the Statement of </w:t>
      </w:r>
      <w:r w:rsidRPr="006B619B">
        <w:rPr>
          <w:rFonts w:hint="eastAsia"/>
        </w:rPr>
        <w:lastRenderedPageBreak/>
        <w:t>Work</w:t>
      </w:r>
      <w:r w:rsidR="00FB2B4C">
        <w:rPr>
          <w:rFonts w:hint="eastAsia"/>
        </w:rPr>
        <w:t xml:space="preserve"> (Deliverable Research Results);</w:t>
      </w:r>
    </w:p>
    <w:p w14:paraId="425471D2" w14:textId="6A20A2A7" w:rsidR="00732BDC" w:rsidRPr="006B619B" w:rsidRDefault="00732BDC" w:rsidP="00195A64">
      <w:pPr>
        <w:pStyle w:val="a4"/>
        <w:numPr>
          <w:ilvl w:val="2"/>
          <w:numId w:val="146"/>
        </w:numPr>
        <w:snapToGrid w:val="0"/>
        <w:ind w:left="709" w:hanging="278"/>
        <w:jc w:val="both"/>
      </w:pPr>
      <w:r w:rsidRPr="006B619B">
        <w:rPr>
          <w:rFonts w:hint="eastAsia"/>
        </w:rPr>
        <w:t>JAXA will retain royalty-free right</w:t>
      </w:r>
      <w:r>
        <w:t>s</w:t>
      </w:r>
      <w:r w:rsidRPr="006B619B">
        <w:rPr>
          <w:rFonts w:hint="eastAsia"/>
        </w:rPr>
        <w:t xml:space="preserve"> to use </w:t>
      </w:r>
      <w:r>
        <w:t>r</w:t>
      </w:r>
      <w:r w:rsidRPr="006B619B">
        <w:rPr>
          <w:rFonts w:hint="eastAsia"/>
        </w:rPr>
        <w:t xml:space="preserve">esearch results other than </w:t>
      </w:r>
      <w:r>
        <w:t xml:space="preserve">the </w:t>
      </w:r>
      <w:r w:rsidRPr="006B619B">
        <w:rPr>
          <w:rFonts w:hint="eastAsia"/>
        </w:rPr>
        <w:t>Deliverable Research Results only for its own re</w:t>
      </w:r>
      <w:r w:rsidR="00FB2B4C">
        <w:rPr>
          <w:rFonts w:hint="eastAsia"/>
        </w:rPr>
        <w:t>search and development purposes;</w:t>
      </w:r>
    </w:p>
    <w:p w14:paraId="3C9F5277" w14:textId="05C614E6" w:rsidR="00732BDC" w:rsidRPr="006B619B" w:rsidRDefault="00732BDC" w:rsidP="00195A64">
      <w:pPr>
        <w:pStyle w:val="a4"/>
        <w:numPr>
          <w:ilvl w:val="2"/>
          <w:numId w:val="146"/>
        </w:numPr>
        <w:snapToGrid w:val="0"/>
        <w:ind w:left="709" w:hanging="278"/>
        <w:jc w:val="both"/>
      </w:pPr>
      <w:r w:rsidRPr="006B619B">
        <w:rPr>
          <w:rFonts w:hint="eastAsia"/>
        </w:rPr>
        <w:t xml:space="preserve">In the event JAXA provides prior written consent, the Organization may use </w:t>
      </w:r>
      <w:r>
        <w:t xml:space="preserve">the </w:t>
      </w:r>
      <w:r w:rsidRPr="006B619B">
        <w:rPr>
          <w:rFonts w:hint="eastAsia"/>
        </w:rPr>
        <w:t>Deliverable Research Results for its own re</w:t>
      </w:r>
      <w:r w:rsidR="00FB2B4C">
        <w:rPr>
          <w:rFonts w:hint="eastAsia"/>
        </w:rPr>
        <w:t>search and development purposes;</w:t>
      </w:r>
    </w:p>
    <w:p w14:paraId="472B7C84" w14:textId="3DCC7D46" w:rsidR="00732BDC" w:rsidRDefault="00732BDC" w:rsidP="00195A64">
      <w:pPr>
        <w:pStyle w:val="a4"/>
        <w:numPr>
          <w:ilvl w:val="2"/>
          <w:numId w:val="146"/>
        </w:numPr>
        <w:snapToGrid w:val="0"/>
        <w:ind w:left="709" w:hanging="278"/>
        <w:jc w:val="both"/>
      </w:pPr>
      <w:r w:rsidRPr="006B619B">
        <w:rPr>
          <w:rFonts w:hint="eastAsia"/>
        </w:rPr>
        <w:t xml:space="preserve">If the Agreement is terminated, the Organization will refund to JAXA any unexpended research funds </w:t>
      </w:r>
      <w:r>
        <w:t>that</w:t>
      </w:r>
      <w:r w:rsidR="00FB2B4C">
        <w:rPr>
          <w:rFonts w:hint="eastAsia"/>
        </w:rPr>
        <w:t xml:space="preserve"> have already been paid by JAXA; and</w:t>
      </w:r>
    </w:p>
    <w:p w14:paraId="6A54B342" w14:textId="7893BC48" w:rsidR="00732BDC" w:rsidRPr="002D5F45" w:rsidRDefault="00732BDC" w:rsidP="00195A64">
      <w:pPr>
        <w:pStyle w:val="a4"/>
        <w:numPr>
          <w:ilvl w:val="2"/>
          <w:numId w:val="146"/>
        </w:numPr>
        <w:snapToGrid w:val="0"/>
        <w:ind w:left="709" w:hanging="278"/>
        <w:jc w:val="both"/>
      </w:pPr>
      <w:r>
        <w:rPr>
          <w:rFonts w:hint="eastAsia"/>
        </w:rPr>
        <w:t xml:space="preserve">JAXA will adjust </w:t>
      </w:r>
      <w:r>
        <w:t>the</w:t>
      </w:r>
      <w:r>
        <w:rPr>
          <w:rFonts w:hint="eastAsia"/>
        </w:rPr>
        <w:t xml:space="preserve"> amount of the research fund</w:t>
      </w:r>
      <w:r>
        <w:t>s</w:t>
      </w:r>
      <w:r>
        <w:rPr>
          <w:rFonts w:hint="eastAsia"/>
        </w:rPr>
        <w:t xml:space="preserve"> based on a fiscal financial statement at the end of </w:t>
      </w:r>
      <w:r>
        <w:t xml:space="preserve">a </w:t>
      </w:r>
      <w:r>
        <w:rPr>
          <w:rFonts w:hint="eastAsia"/>
        </w:rPr>
        <w:t>year-on-year contract</w:t>
      </w:r>
      <w:r w:rsidRPr="006B619B">
        <w:rPr>
          <w:rFonts w:hint="eastAsia"/>
        </w:rPr>
        <w:t>.</w:t>
      </w:r>
    </w:p>
    <w:p w14:paraId="6A291247" w14:textId="77777777" w:rsidR="00B15C89" w:rsidRPr="00004946" w:rsidRDefault="00B15C89" w:rsidP="00732BDC">
      <w:pPr>
        <w:pStyle w:val="a4"/>
        <w:snapToGrid w:val="0"/>
        <w:jc w:val="both"/>
        <w:rPr>
          <w:szCs w:val="24"/>
        </w:rPr>
      </w:pPr>
    </w:p>
    <w:p w14:paraId="44AF175E" w14:textId="77777777" w:rsidR="00732BDC" w:rsidRPr="00004946" w:rsidRDefault="00732BDC" w:rsidP="00195A64">
      <w:pPr>
        <w:numPr>
          <w:ilvl w:val="0"/>
          <w:numId w:val="13"/>
        </w:numPr>
        <w:snapToGrid w:val="0"/>
        <w:rPr>
          <w:rFonts w:ascii="Times New Roman" w:hAnsi="Times New Roman"/>
          <w:sz w:val="24"/>
        </w:rPr>
      </w:pPr>
      <w:r w:rsidRPr="00004946">
        <w:rPr>
          <w:rFonts w:ascii="Times New Roman" w:hAnsi="Times New Roman"/>
          <w:sz w:val="24"/>
        </w:rPr>
        <w:t>Collaborative Research Agreement (Funded/Non-funded)</w:t>
      </w:r>
    </w:p>
    <w:p w14:paraId="0C20485E" w14:textId="24002B63" w:rsidR="00732BDC" w:rsidRPr="006B619B" w:rsidRDefault="00732BDC" w:rsidP="00195A64">
      <w:pPr>
        <w:pStyle w:val="a4"/>
        <w:numPr>
          <w:ilvl w:val="2"/>
          <w:numId w:val="147"/>
        </w:numPr>
        <w:snapToGrid w:val="0"/>
        <w:ind w:left="709" w:hanging="278"/>
        <w:jc w:val="both"/>
      </w:pPr>
      <w:r w:rsidRPr="006B619B">
        <w:t>In principle, the Collaborative Research Agreement will</w:t>
      </w:r>
      <w:r>
        <w:t xml:space="preserve"> be applied to researc</w:t>
      </w:r>
      <w:r>
        <w:rPr>
          <w:rFonts w:hint="eastAsia"/>
        </w:rPr>
        <w:t>h in</w:t>
      </w:r>
      <w:r w:rsidR="00FB2B4C">
        <w:t xml:space="preserve"> </w:t>
      </w:r>
      <w:r>
        <w:t>categor</w:t>
      </w:r>
      <w:r w:rsidR="00D1456E">
        <w:rPr>
          <w:rFonts w:hint="eastAsia"/>
        </w:rPr>
        <w:t xml:space="preserve">ies of </w:t>
      </w:r>
      <w:r>
        <w:t>“</w:t>
      </w:r>
      <w:r w:rsidR="00D1456E">
        <w:rPr>
          <w:rFonts w:hint="eastAsia"/>
        </w:rPr>
        <w:t>Calibration and Validation</w:t>
      </w:r>
      <w:r w:rsidR="00D1456E">
        <w:t>”</w:t>
      </w:r>
      <w:r w:rsidR="00D1456E">
        <w:rPr>
          <w:rFonts w:hint="eastAsia"/>
        </w:rPr>
        <w:t xml:space="preserve">, </w:t>
      </w:r>
      <w:r w:rsidR="00D1456E">
        <w:t>“</w:t>
      </w:r>
      <w:r w:rsidR="00D1456E">
        <w:rPr>
          <w:rFonts w:hint="eastAsia"/>
        </w:rPr>
        <w:t>Application</w:t>
      </w:r>
      <w:r w:rsidR="00D1456E">
        <w:t>”</w:t>
      </w:r>
      <w:r w:rsidR="00D1456E">
        <w:rPr>
          <w:rFonts w:hint="eastAsia"/>
        </w:rPr>
        <w:t xml:space="preserve">, and </w:t>
      </w:r>
      <w:r w:rsidR="00D1456E">
        <w:t>“</w:t>
      </w:r>
      <w:r w:rsidR="00D1456E">
        <w:rPr>
          <w:rFonts w:hint="eastAsia"/>
        </w:rPr>
        <w:t>Earth Observation Priority Research</w:t>
      </w:r>
      <w:r w:rsidR="00D1456E">
        <w:t>”</w:t>
      </w:r>
      <w:r w:rsidR="00FB2B4C">
        <w:t>;</w:t>
      </w:r>
    </w:p>
    <w:p w14:paraId="4D85021C" w14:textId="6337AE9F" w:rsidR="00732BDC" w:rsidRPr="006B619B" w:rsidRDefault="00732BDC" w:rsidP="00195A64">
      <w:pPr>
        <w:pStyle w:val="a4"/>
        <w:numPr>
          <w:ilvl w:val="2"/>
          <w:numId w:val="147"/>
        </w:numPr>
        <w:snapToGrid w:val="0"/>
        <w:ind w:left="709" w:hanging="278"/>
        <w:jc w:val="both"/>
      </w:pPr>
      <w:r w:rsidRPr="006B619B">
        <w:rPr>
          <w:rFonts w:hint="eastAsia"/>
        </w:rPr>
        <w:t xml:space="preserve">JAXA will provide </w:t>
      </w:r>
      <w:r>
        <w:t xml:space="preserve">the </w:t>
      </w:r>
      <w:r w:rsidRPr="006B619B">
        <w:rPr>
          <w:rFonts w:hint="eastAsia"/>
        </w:rPr>
        <w:t xml:space="preserve">necessary funds (for </w:t>
      </w:r>
      <w:r>
        <w:t>f</w:t>
      </w:r>
      <w:r w:rsidRPr="006B619B">
        <w:rPr>
          <w:rFonts w:hint="eastAsia"/>
        </w:rPr>
        <w:t>und</w:t>
      </w:r>
      <w:r>
        <w:t>ed</w:t>
      </w:r>
      <w:r w:rsidRPr="006B619B">
        <w:rPr>
          <w:rFonts w:hint="eastAsia"/>
        </w:rPr>
        <w:t xml:space="preserve"> case</w:t>
      </w:r>
      <w:r>
        <w:t>s</w:t>
      </w:r>
      <w:r w:rsidRPr="006B619B">
        <w:rPr>
          <w:rFonts w:hint="eastAsia"/>
        </w:rPr>
        <w:t xml:space="preserve">) and </w:t>
      </w:r>
      <w:r>
        <w:rPr>
          <w:rFonts w:hint="eastAsia"/>
        </w:rPr>
        <w:t>Earth observation satellite data</w:t>
      </w:r>
      <w:r w:rsidRPr="006B619B">
        <w:rPr>
          <w:rFonts w:hint="eastAsia"/>
        </w:rPr>
        <w:t xml:space="preserve"> to the Organi</w:t>
      </w:r>
      <w:r w:rsidR="00FB2B4C">
        <w:rPr>
          <w:rFonts w:hint="eastAsia"/>
        </w:rPr>
        <w:t>zation to conduct the research;</w:t>
      </w:r>
    </w:p>
    <w:p w14:paraId="02AEBC59" w14:textId="52043135" w:rsidR="00732BDC" w:rsidRPr="006B619B" w:rsidRDefault="00732BDC" w:rsidP="00195A64">
      <w:pPr>
        <w:pStyle w:val="a4"/>
        <w:numPr>
          <w:ilvl w:val="2"/>
          <w:numId w:val="147"/>
        </w:numPr>
        <w:snapToGrid w:val="0"/>
        <w:ind w:left="709" w:hanging="278"/>
        <w:jc w:val="both"/>
      </w:pPr>
      <w:r w:rsidRPr="006B619B">
        <w:rPr>
          <w:rFonts w:hint="eastAsia"/>
        </w:rPr>
        <w:t xml:space="preserve">In principle, the </w:t>
      </w:r>
      <w:r>
        <w:t>r</w:t>
      </w:r>
      <w:r w:rsidRPr="006B619B">
        <w:rPr>
          <w:rFonts w:hint="eastAsia"/>
        </w:rPr>
        <w:t xml:space="preserve">esearch </w:t>
      </w:r>
      <w:r>
        <w:t>r</w:t>
      </w:r>
      <w:r w:rsidRPr="006B619B">
        <w:t xml:space="preserve">esults will </w:t>
      </w:r>
      <w:r w:rsidRPr="006B619B">
        <w:rPr>
          <w:rFonts w:hint="eastAsia"/>
        </w:rPr>
        <w:t xml:space="preserve">be jointly owned by the </w:t>
      </w:r>
      <w:r>
        <w:t>p</w:t>
      </w:r>
      <w:r w:rsidR="00FB2B4C">
        <w:rPr>
          <w:rFonts w:hint="eastAsia"/>
        </w:rPr>
        <w:t>arties; and</w:t>
      </w:r>
    </w:p>
    <w:p w14:paraId="047C6373" w14:textId="5E0D494A" w:rsidR="00732BDC" w:rsidRPr="006B619B" w:rsidRDefault="00732BDC" w:rsidP="00195A64">
      <w:pPr>
        <w:pStyle w:val="a4"/>
        <w:numPr>
          <w:ilvl w:val="2"/>
          <w:numId w:val="147"/>
        </w:numPr>
        <w:snapToGrid w:val="0"/>
        <w:ind w:left="709" w:hanging="278"/>
        <w:jc w:val="both"/>
      </w:pPr>
      <w:r w:rsidRPr="006B619B">
        <w:t xml:space="preserve">JAXA will retain the right to use all results including results belonging to the </w:t>
      </w:r>
      <w:r w:rsidRPr="006B619B">
        <w:rPr>
          <w:rFonts w:hint="eastAsia"/>
        </w:rPr>
        <w:t>O</w:t>
      </w:r>
      <w:r w:rsidRPr="006B619B">
        <w:t>rganization</w:t>
      </w:r>
      <w:r w:rsidRPr="006B619B">
        <w:rPr>
          <w:rFonts w:hint="eastAsia"/>
        </w:rPr>
        <w:t xml:space="preserve"> (if any), and the Organization will retain the right to use </w:t>
      </w:r>
      <w:r>
        <w:t>j</w:t>
      </w:r>
      <w:r w:rsidRPr="006B619B">
        <w:rPr>
          <w:rFonts w:hint="eastAsia"/>
        </w:rPr>
        <w:t>ointly-</w:t>
      </w:r>
      <w:r>
        <w:t>o</w:t>
      </w:r>
      <w:r w:rsidRPr="006B619B">
        <w:rPr>
          <w:rFonts w:hint="eastAsia"/>
        </w:rPr>
        <w:t xml:space="preserve">wned </w:t>
      </w:r>
      <w:r>
        <w:t>r</w:t>
      </w:r>
      <w:r w:rsidRPr="006B619B">
        <w:rPr>
          <w:rFonts w:hint="eastAsia"/>
        </w:rPr>
        <w:t xml:space="preserve">esearch </w:t>
      </w:r>
      <w:r>
        <w:t>r</w:t>
      </w:r>
      <w:r w:rsidRPr="006B619B">
        <w:rPr>
          <w:rFonts w:hint="eastAsia"/>
        </w:rPr>
        <w:t>esults</w:t>
      </w:r>
      <w:r w:rsidRPr="006B619B">
        <w:t xml:space="preserve"> </w:t>
      </w:r>
      <w:r w:rsidRPr="006B619B">
        <w:rPr>
          <w:rFonts w:hint="eastAsia"/>
        </w:rPr>
        <w:t>only for its own research and development purposes</w:t>
      </w:r>
      <w:r w:rsidRPr="006B619B">
        <w:t xml:space="preserve">, without prior consent </w:t>
      </w:r>
      <w:r>
        <w:t>by</w:t>
      </w:r>
      <w:r w:rsidRPr="006B619B">
        <w:t xml:space="preserve"> the</w:t>
      </w:r>
      <w:r w:rsidRPr="006B619B">
        <w:rPr>
          <w:rFonts w:hint="eastAsia"/>
        </w:rPr>
        <w:t xml:space="preserve"> other</w:t>
      </w:r>
      <w:r>
        <w:t xml:space="preserve"> party</w:t>
      </w:r>
      <w:r w:rsidRPr="006B619B">
        <w:t>.</w:t>
      </w:r>
    </w:p>
    <w:p w14:paraId="32FFE056" w14:textId="77777777" w:rsidR="00732BDC" w:rsidRPr="006B619B" w:rsidRDefault="00732BDC" w:rsidP="00732BDC">
      <w:pPr>
        <w:snapToGrid w:val="0"/>
        <w:rPr>
          <w:rFonts w:ascii="Times New Roman" w:hAnsi="Times New Roman"/>
          <w:sz w:val="24"/>
        </w:rPr>
      </w:pPr>
    </w:p>
    <w:p w14:paraId="1D4E1E7F" w14:textId="77777777" w:rsidR="00732BDC" w:rsidRPr="001C43CE" w:rsidRDefault="00732BDC" w:rsidP="001C43CE">
      <w:pPr>
        <w:snapToGrid w:val="0"/>
        <w:ind w:firstLine="431"/>
        <w:rPr>
          <w:rFonts w:ascii="Times New Roman" w:hAnsi="Times New Roman"/>
          <w:sz w:val="24"/>
          <w:u w:val="single"/>
        </w:rPr>
      </w:pPr>
      <w:r w:rsidRPr="001C43CE">
        <w:rPr>
          <w:rFonts w:ascii="Times New Roman" w:hAnsi="Times New Roman"/>
          <w:sz w:val="24"/>
          <w:u w:val="single"/>
        </w:rPr>
        <w:t>The d</w:t>
      </w:r>
      <w:r w:rsidRPr="001C43CE">
        <w:rPr>
          <w:rFonts w:ascii="Times New Roman" w:hAnsi="Times New Roman" w:hint="eastAsia"/>
          <w:sz w:val="24"/>
          <w:u w:val="single"/>
        </w:rPr>
        <w:t xml:space="preserve">ifference between </w:t>
      </w:r>
      <w:r w:rsidRPr="001C43CE">
        <w:rPr>
          <w:rFonts w:ascii="Times New Roman" w:hAnsi="Times New Roman"/>
          <w:sz w:val="24"/>
          <w:u w:val="single"/>
        </w:rPr>
        <w:t xml:space="preserve">a </w:t>
      </w:r>
      <w:r w:rsidRPr="001C43CE">
        <w:rPr>
          <w:rFonts w:ascii="Times New Roman" w:hAnsi="Times New Roman" w:hint="eastAsia"/>
          <w:sz w:val="24"/>
          <w:u w:val="single"/>
        </w:rPr>
        <w:t>fund</w:t>
      </w:r>
      <w:r w:rsidRPr="001C43CE">
        <w:rPr>
          <w:rFonts w:ascii="Times New Roman" w:hAnsi="Times New Roman"/>
          <w:sz w:val="24"/>
          <w:u w:val="single"/>
        </w:rPr>
        <w:t>ed</w:t>
      </w:r>
      <w:r w:rsidRPr="001C43CE">
        <w:rPr>
          <w:rFonts w:ascii="Times New Roman" w:hAnsi="Times New Roman" w:hint="eastAsia"/>
          <w:sz w:val="24"/>
          <w:u w:val="single"/>
        </w:rPr>
        <w:t xml:space="preserve"> agreement and non-fund</w:t>
      </w:r>
      <w:r w:rsidRPr="001C43CE">
        <w:rPr>
          <w:rFonts w:ascii="Times New Roman" w:hAnsi="Times New Roman"/>
          <w:sz w:val="24"/>
          <w:u w:val="single"/>
        </w:rPr>
        <w:t>ed</w:t>
      </w:r>
      <w:r w:rsidRPr="001C43CE">
        <w:rPr>
          <w:rFonts w:ascii="Times New Roman" w:hAnsi="Times New Roman" w:hint="eastAsia"/>
          <w:sz w:val="24"/>
          <w:u w:val="single"/>
        </w:rPr>
        <w:t xml:space="preserve"> agreement</w:t>
      </w:r>
      <w:r w:rsidRPr="001C43CE">
        <w:rPr>
          <w:rFonts w:ascii="Times New Roman" w:hAnsi="Times New Roman"/>
          <w:sz w:val="24"/>
          <w:u w:val="single"/>
        </w:rPr>
        <w:t>:</w:t>
      </w:r>
    </w:p>
    <w:p w14:paraId="58F4C1DE" w14:textId="415E39F1" w:rsidR="00732BDC" w:rsidRPr="00FB2B4C" w:rsidRDefault="00732BDC" w:rsidP="00195A64">
      <w:pPr>
        <w:pStyle w:val="affe"/>
        <w:numPr>
          <w:ilvl w:val="0"/>
          <w:numId w:val="148"/>
        </w:numPr>
        <w:snapToGrid w:val="0"/>
        <w:spacing w:beforeLines="50" w:before="120"/>
        <w:ind w:leftChars="0"/>
        <w:rPr>
          <w:rFonts w:ascii="Times New Roman" w:hAnsi="Times New Roman"/>
          <w:sz w:val="24"/>
          <w:u w:val="single"/>
        </w:rPr>
      </w:pPr>
      <w:r w:rsidRPr="00FB2B4C">
        <w:rPr>
          <w:rFonts w:ascii="Times New Roman" w:hAnsi="Times New Roman" w:hint="eastAsia"/>
          <w:sz w:val="24"/>
          <w:u w:val="single"/>
        </w:rPr>
        <w:t>Collaborative Research Agreement (Fund</w:t>
      </w:r>
      <w:r w:rsidRPr="00FB2B4C">
        <w:rPr>
          <w:rFonts w:ascii="Times New Roman" w:hAnsi="Times New Roman"/>
          <w:sz w:val="24"/>
          <w:u w:val="single"/>
        </w:rPr>
        <w:t>ed</w:t>
      </w:r>
      <w:r w:rsidRPr="00FB2B4C">
        <w:rPr>
          <w:rFonts w:ascii="Times New Roman" w:hAnsi="Times New Roman" w:hint="eastAsia"/>
          <w:sz w:val="24"/>
          <w:u w:val="single"/>
        </w:rPr>
        <w:t>)</w:t>
      </w:r>
    </w:p>
    <w:p w14:paraId="09DBDCC5" w14:textId="39181032" w:rsidR="00FB2B4C" w:rsidRDefault="00732BDC" w:rsidP="00195A64">
      <w:pPr>
        <w:pStyle w:val="a4"/>
        <w:numPr>
          <w:ilvl w:val="0"/>
          <w:numId w:val="149"/>
        </w:numPr>
        <w:snapToGrid w:val="0"/>
        <w:spacing w:before="0"/>
        <w:ind w:left="1560"/>
        <w:jc w:val="both"/>
      </w:pPr>
      <w:r w:rsidRPr="006B619B">
        <w:rPr>
          <w:rFonts w:hint="eastAsia"/>
        </w:rPr>
        <w:t xml:space="preserve">JAXA provides part of the research funds and the </w:t>
      </w:r>
      <w:r>
        <w:rPr>
          <w:rFonts w:hint="eastAsia"/>
        </w:rPr>
        <w:t>Earth observation satellite data</w:t>
      </w:r>
      <w:r w:rsidRPr="006B619B">
        <w:rPr>
          <w:rFonts w:hint="eastAsia"/>
        </w:rPr>
        <w:t xml:space="preserve">. </w:t>
      </w:r>
      <w:r>
        <w:rPr>
          <w:rFonts w:hint="eastAsia"/>
        </w:rPr>
        <w:t xml:space="preserve">JAXA adjusts </w:t>
      </w:r>
      <w:r>
        <w:t>the</w:t>
      </w:r>
      <w:r>
        <w:rPr>
          <w:rFonts w:hint="eastAsia"/>
        </w:rPr>
        <w:t xml:space="preserve"> amount of the research funds based on a fiscal financial statement at the end of </w:t>
      </w:r>
      <w:r>
        <w:t xml:space="preserve">a </w:t>
      </w:r>
      <w:r>
        <w:rPr>
          <w:rFonts w:hint="eastAsia"/>
        </w:rPr>
        <w:t>year-on-y</w:t>
      </w:r>
      <w:r w:rsidR="00FB2B4C">
        <w:rPr>
          <w:rFonts w:hint="eastAsia"/>
        </w:rPr>
        <w:t>ear contract;</w:t>
      </w:r>
    </w:p>
    <w:p w14:paraId="30374184" w14:textId="5BA5BAF3" w:rsidR="00FB2B4C" w:rsidRDefault="00732BDC" w:rsidP="00195A64">
      <w:pPr>
        <w:pStyle w:val="a4"/>
        <w:numPr>
          <w:ilvl w:val="0"/>
          <w:numId w:val="149"/>
        </w:numPr>
        <w:snapToGrid w:val="0"/>
        <w:spacing w:before="0"/>
        <w:ind w:left="1560"/>
        <w:jc w:val="both"/>
      </w:pPr>
      <w:r w:rsidRPr="006B619B">
        <w:rPr>
          <w:rFonts w:hint="eastAsia"/>
        </w:rPr>
        <w:t xml:space="preserve">The Organization shall submit an </w:t>
      </w:r>
      <w:r w:rsidRPr="006B619B">
        <w:t>interim</w:t>
      </w:r>
      <w:r w:rsidRPr="006B619B">
        <w:rPr>
          <w:rFonts w:hint="eastAsia"/>
        </w:rPr>
        <w:t xml:space="preserve"> report and a final report to JAXA, </w:t>
      </w:r>
      <w:r>
        <w:t xml:space="preserve">and shall </w:t>
      </w:r>
      <w:r w:rsidRPr="006B619B">
        <w:rPr>
          <w:rFonts w:hint="eastAsia"/>
        </w:rPr>
        <w:t>participate in the worksho</w:t>
      </w:r>
      <w:r w:rsidR="00FB2B4C">
        <w:rPr>
          <w:rFonts w:hint="eastAsia"/>
        </w:rPr>
        <w:t>ps to report research progress; and</w:t>
      </w:r>
    </w:p>
    <w:p w14:paraId="40BE4E08" w14:textId="2297AF92" w:rsidR="00732BDC" w:rsidRPr="006B619B" w:rsidRDefault="00732BDC" w:rsidP="00195A64">
      <w:pPr>
        <w:pStyle w:val="a4"/>
        <w:numPr>
          <w:ilvl w:val="0"/>
          <w:numId w:val="149"/>
        </w:numPr>
        <w:snapToGrid w:val="0"/>
        <w:spacing w:before="0"/>
        <w:ind w:left="1560"/>
        <w:jc w:val="both"/>
      </w:pPr>
      <w:r w:rsidRPr="006B619B">
        <w:rPr>
          <w:rFonts w:hint="eastAsia"/>
        </w:rPr>
        <w:t xml:space="preserve">If this agreement is canceled or terminated, the Organization shall refund to JAXA any unexpended funds </w:t>
      </w:r>
      <w:r>
        <w:t>that</w:t>
      </w:r>
      <w:r w:rsidRPr="006B619B">
        <w:rPr>
          <w:rFonts w:hint="eastAsia"/>
        </w:rPr>
        <w:t xml:space="preserve"> have already been paid by JAXA.</w:t>
      </w:r>
    </w:p>
    <w:p w14:paraId="5FC46C1C" w14:textId="10E2FC36" w:rsidR="00732BDC" w:rsidRPr="00FB2B4C" w:rsidRDefault="00732BDC" w:rsidP="00195A64">
      <w:pPr>
        <w:pStyle w:val="affe"/>
        <w:numPr>
          <w:ilvl w:val="0"/>
          <w:numId w:val="148"/>
        </w:numPr>
        <w:snapToGrid w:val="0"/>
        <w:spacing w:beforeLines="50" w:before="120"/>
        <w:ind w:leftChars="0"/>
        <w:rPr>
          <w:rFonts w:ascii="Times New Roman" w:hAnsi="Times New Roman"/>
          <w:sz w:val="24"/>
          <w:u w:val="single"/>
        </w:rPr>
      </w:pPr>
      <w:r w:rsidRPr="00FB2B4C">
        <w:rPr>
          <w:rFonts w:ascii="Times New Roman" w:hAnsi="Times New Roman" w:hint="eastAsia"/>
          <w:sz w:val="24"/>
          <w:u w:val="single"/>
        </w:rPr>
        <w:t>Collaborative Research Agreement (Non-</w:t>
      </w:r>
      <w:r w:rsidRPr="00FB2B4C">
        <w:rPr>
          <w:rFonts w:ascii="Times New Roman" w:hAnsi="Times New Roman"/>
          <w:sz w:val="24"/>
          <w:u w:val="single"/>
        </w:rPr>
        <w:t>f</w:t>
      </w:r>
      <w:r w:rsidRPr="00FB2B4C">
        <w:rPr>
          <w:rFonts w:ascii="Times New Roman" w:hAnsi="Times New Roman" w:hint="eastAsia"/>
          <w:sz w:val="24"/>
          <w:u w:val="single"/>
        </w:rPr>
        <w:t>und</w:t>
      </w:r>
      <w:r w:rsidRPr="00FB2B4C">
        <w:rPr>
          <w:rFonts w:ascii="Times New Roman" w:hAnsi="Times New Roman"/>
          <w:sz w:val="24"/>
          <w:u w:val="single"/>
        </w:rPr>
        <w:t>ed</w:t>
      </w:r>
      <w:r w:rsidRPr="00FB2B4C">
        <w:rPr>
          <w:rFonts w:ascii="Times New Roman" w:hAnsi="Times New Roman" w:hint="eastAsia"/>
          <w:sz w:val="24"/>
          <w:u w:val="single"/>
        </w:rPr>
        <w:t>)</w:t>
      </w:r>
    </w:p>
    <w:p w14:paraId="2E9AF332" w14:textId="461DC8AB" w:rsidR="00FB2B4C" w:rsidRPr="00FB2B4C" w:rsidRDefault="00732BDC" w:rsidP="00195A64">
      <w:pPr>
        <w:pStyle w:val="affe"/>
        <w:numPr>
          <w:ilvl w:val="0"/>
          <w:numId w:val="150"/>
        </w:numPr>
        <w:snapToGrid w:val="0"/>
        <w:ind w:leftChars="0" w:left="1560"/>
        <w:rPr>
          <w:rFonts w:ascii="Times New Roman" w:hAnsi="Times New Roman"/>
          <w:sz w:val="24"/>
        </w:rPr>
      </w:pPr>
      <w:r w:rsidRPr="00FB2B4C">
        <w:rPr>
          <w:rFonts w:ascii="Times New Roman" w:hAnsi="Times New Roman" w:hint="eastAsia"/>
          <w:sz w:val="24"/>
        </w:rPr>
        <w:t xml:space="preserve">JAXA provides the Earth observation satellite data. </w:t>
      </w:r>
      <w:r w:rsidRPr="006B619B">
        <w:rPr>
          <w:rFonts w:hint="eastAsia"/>
        </w:rPr>
        <w:t xml:space="preserve">The Organization shall submit an </w:t>
      </w:r>
      <w:r w:rsidRPr="006B619B">
        <w:t>interim</w:t>
      </w:r>
      <w:r w:rsidRPr="006B619B">
        <w:rPr>
          <w:rFonts w:hint="eastAsia"/>
        </w:rPr>
        <w:t xml:space="preserve"> report and a final report to JAXA. However, such reports can be substituted with papers publ</w:t>
      </w:r>
      <w:r w:rsidR="00FB2B4C">
        <w:rPr>
          <w:rFonts w:hint="eastAsia"/>
        </w:rPr>
        <w:t>ished during the research term; and</w:t>
      </w:r>
    </w:p>
    <w:p w14:paraId="0D745AE5" w14:textId="6812A6EE" w:rsidR="00732BDC" w:rsidRPr="00FB2B4C" w:rsidRDefault="00732BDC" w:rsidP="00195A64">
      <w:pPr>
        <w:pStyle w:val="affe"/>
        <w:numPr>
          <w:ilvl w:val="0"/>
          <w:numId w:val="150"/>
        </w:numPr>
        <w:snapToGrid w:val="0"/>
        <w:ind w:leftChars="0" w:left="1560"/>
        <w:rPr>
          <w:rFonts w:ascii="Times New Roman" w:hAnsi="Times New Roman"/>
          <w:sz w:val="24"/>
        </w:rPr>
      </w:pPr>
      <w:r w:rsidRPr="006B619B">
        <w:rPr>
          <w:rFonts w:hint="eastAsia"/>
        </w:rPr>
        <w:t xml:space="preserve">Participation in the workshops is highly recommended. </w:t>
      </w:r>
    </w:p>
    <w:p w14:paraId="43CFCC2C" w14:textId="77777777" w:rsidR="00732BDC" w:rsidRPr="006B619B" w:rsidRDefault="00732BDC" w:rsidP="00732BDC">
      <w:pPr>
        <w:snapToGrid w:val="0"/>
        <w:rPr>
          <w:rFonts w:ascii="Times New Roman" w:hAnsi="Times New Roman"/>
          <w:sz w:val="24"/>
        </w:rPr>
      </w:pPr>
    </w:p>
    <w:p w14:paraId="15D88AAE" w14:textId="294CB87B" w:rsidR="00732BDC" w:rsidRPr="006B619B" w:rsidRDefault="00732BDC" w:rsidP="00195A64">
      <w:pPr>
        <w:numPr>
          <w:ilvl w:val="0"/>
          <w:numId w:val="13"/>
        </w:numPr>
        <w:snapToGrid w:val="0"/>
        <w:rPr>
          <w:rFonts w:ascii="Times New Roman" w:hAnsi="Times New Roman"/>
          <w:sz w:val="24"/>
        </w:rPr>
      </w:pPr>
      <w:r w:rsidRPr="006B619B">
        <w:rPr>
          <w:rFonts w:ascii="Times New Roman" w:hAnsi="Times New Roman" w:hint="eastAsia"/>
          <w:sz w:val="24"/>
        </w:rPr>
        <w:t>Publication of results</w:t>
      </w:r>
      <w:r w:rsidR="00FB2B4C">
        <w:rPr>
          <w:rFonts w:ascii="Times New Roman" w:hAnsi="Times New Roman"/>
          <w:sz w:val="24"/>
        </w:rPr>
        <w:t xml:space="preserve"> (both for Funded and Non-funded)</w:t>
      </w:r>
    </w:p>
    <w:p w14:paraId="2F4CEEC2" w14:textId="77777777" w:rsidR="00732BDC" w:rsidRPr="006B619B" w:rsidRDefault="00732BDC" w:rsidP="00FB2B4C">
      <w:pPr>
        <w:snapToGrid w:val="0"/>
        <w:rPr>
          <w:rFonts w:ascii="Times New Roman" w:hAnsi="Times New Roman"/>
          <w:sz w:val="24"/>
        </w:rPr>
      </w:pPr>
      <w:r w:rsidRPr="006B619B">
        <w:rPr>
          <w:rFonts w:ascii="Times New Roman" w:hAnsi="Times New Roman"/>
          <w:sz w:val="24"/>
        </w:rPr>
        <w:t>A PI who wishes to release his or her research results</w:t>
      </w:r>
      <w:r>
        <w:rPr>
          <w:rFonts w:ascii="Times New Roman" w:hAnsi="Times New Roman" w:hint="eastAsia"/>
          <w:sz w:val="24"/>
        </w:rPr>
        <w:t xml:space="preserve"> derived from </w:t>
      </w:r>
      <w:r>
        <w:rPr>
          <w:rFonts w:ascii="Times New Roman" w:hAnsi="Times New Roman"/>
          <w:sz w:val="24"/>
        </w:rPr>
        <w:t>these</w:t>
      </w:r>
      <w:r>
        <w:rPr>
          <w:rFonts w:ascii="Times New Roman" w:hAnsi="Times New Roman" w:hint="eastAsia"/>
          <w:sz w:val="24"/>
        </w:rPr>
        <w:t xml:space="preserve"> research activities </w:t>
      </w:r>
      <w:r w:rsidRPr="006B619B">
        <w:rPr>
          <w:rFonts w:ascii="Times New Roman" w:hAnsi="Times New Roman"/>
          <w:sz w:val="24"/>
        </w:rPr>
        <w:t>to a third party shall</w:t>
      </w:r>
    </w:p>
    <w:p w14:paraId="35704F23" w14:textId="5EB8D9EB" w:rsidR="00732BDC" w:rsidRPr="006B619B" w:rsidRDefault="00732BDC" w:rsidP="00195A64">
      <w:pPr>
        <w:pStyle w:val="a4"/>
        <w:numPr>
          <w:ilvl w:val="0"/>
          <w:numId w:val="151"/>
        </w:numPr>
        <w:tabs>
          <w:tab w:val="clear" w:pos="1370"/>
        </w:tabs>
        <w:snapToGrid w:val="0"/>
        <w:spacing w:line="240" w:lineRule="exact"/>
        <w:ind w:leftChars="202" w:left="707" w:hangingChars="123" w:hanging="283"/>
        <w:jc w:val="both"/>
      </w:pPr>
      <w:r w:rsidRPr="006B619B">
        <w:rPr>
          <w:rFonts w:hint="eastAsia"/>
        </w:rPr>
        <w:t>Provide JAXA with a copy of the publication before release</w:t>
      </w:r>
      <w:r>
        <w:rPr>
          <w:rFonts w:hint="eastAsia"/>
        </w:rPr>
        <w:t xml:space="preserve"> and obtain JAXA</w:t>
      </w:r>
      <w:r>
        <w:t>’</w:t>
      </w:r>
      <w:r>
        <w:rPr>
          <w:rFonts w:hint="eastAsia"/>
        </w:rPr>
        <w:t>s consent</w:t>
      </w:r>
      <w:r w:rsidR="00FB2B4C">
        <w:t>;</w:t>
      </w:r>
    </w:p>
    <w:p w14:paraId="3098B035" w14:textId="1152392B" w:rsidR="00732BDC" w:rsidRPr="006B619B" w:rsidRDefault="00732BDC" w:rsidP="00195A64">
      <w:pPr>
        <w:pStyle w:val="a4"/>
        <w:numPr>
          <w:ilvl w:val="0"/>
          <w:numId w:val="151"/>
        </w:numPr>
        <w:tabs>
          <w:tab w:val="clear" w:pos="1370"/>
        </w:tabs>
        <w:snapToGrid w:val="0"/>
        <w:spacing w:line="240" w:lineRule="exact"/>
        <w:ind w:leftChars="202" w:left="707" w:hangingChars="123" w:hanging="283"/>
        <w:jc w:val="both"/>
      </w:pPr>
      <w:r w:rsidRPr="006B619B">
        <w:lastRenderedPageBreak/>
        <w:t xml:space="preserve">State in the publication that the results </w:t>
      </w:r>
      <w:r>
        <w:rPr>
          <w:rFonts w:hint="eastAsia"/>
        </w:rPr>
        <w:t>are obtained</w:t>
      </w:r>
      <w:r w:rsidR="00FB2B4C">
        <w:t xml:space="preserve"> in this RA research; and</w:t>
      </w:r>
    </w:p>
    <w:p w14:paraId="6CACA776" w14:textId="77777777" w:rsidR="005419EF" w:rsidRDefault="00732BDC" w:rsidP="00195A64">
      <w:pPr>
        <w:pStyle w:val="a4"/>
        <w:numPr>
          <w:ilvl w:val="0"/>
          <w:numId w:val="151"/>
        </w:numPr>
        <w:tabs>
          <w:tab w:val="clear" w:pos="1370"/>
        </w:tabs>
        <w:snapToGrid w:val="0"/>
        <w:spacing w:line="240" w:lineRule="exact"/>
        <w:ind w:leftChars="202" w:left="707" w:hangingChars="123" w:hanging="283"/>
        <w:jc w:val="both"/>
      </w:pPr>
      <w:r w:rsidRPr="006B619B">
        <w:t>Grant JAXA an irrevocable and royalty-free right to use the provided publications, unless an academic society responsible for its publication requires the PI to transfer the copyright to it.</w:t>
      </w:r>
    </w:p>
    <w:p w14:paraId="36A13B46" w14:textId="77777777" w:rsidR="00DF11CA" w:rsidRDefault="00DF11CA" w:rsidP="00FB2B4C">
      <w:pPr>
        <w:pStyle w:val="afd"/>
        <w:ind w:leftChars="202" w:left="867" w:hangingChars="123" w:hanging="443"/>
        <w:outlineLvl w:val="0"/>
        <w:rPr>
          <w:rFonts w:ascii="Times New Roman" w:hAnsi="Times New Roman"/>
          <w:sz w:val="36"/>
          <w:szCs w:val="36"/>
        </w:rPr>
        <w:sectPr w:rsidR="00DF11CA" w:rsidSect="00E1136E">
          <w:headerReference w:type="even" r:id="rId15"/>
          <w:headerReference w:type="default" r:id="rId16"/>
          <w:footerReference w:type="default" r:id="rId17"/>
          <w:headerReference w:type="first" r:id="rId18"/>
          <w:type w:val="continuous"/>
          <w:pgSz w:w="11906" w:h="16838"/>
          <w:pgMar w:top="1985" w:right="1701" w:bottom="1560" w:left="1701" w:header="851" w:footer="992" w:gutter="0"/>
          <w:pgNumType w:start="1"/>
          <w:cols w:space="720"/>
          <w:docGrid w:linePitch="360"/>
        </w:sectPr>
      </w:pPr>
    </w:p>
    <w:p w14:paraId="626BCB5D" w14:textId="77777777" w:rsidR="00B74963" w:rsidRPr="00FB2B4C" w:rsidRDefault="00B74963" w:rsidP="00FB2B4C"/>
    <w:p w14:paraId="5C658DF1" w14:textId="65B9AFA2" w:rsidR="00B74963" w:rsidRDefault="00B74963" w:rsidP="00FB2B4C"/>
    <w:p w14:paraId="1F93BE55" w14:textId="6560DFB2" w:rsidR="00FB2B4C" w:rsidRDefault="00FB2B4C" w:rsidP="00FB2B4C"/>
    <w:p w14:paraId="50728BFA" w14:textId="62498E73" w:rsidR="00FB2B4C" w:rsidRDefault="00FB2B4C" w:rsidP="00FB2B4C"/>
    <w:p w14:paraId="63A48DAE" w14:textId="77777777" w:rsidR="0063490D" w:rsidRPr="00B4321C" w:rsidRDefault="0063490D" w:rsidP="0063490D">
      <w:pPr>
        <w:pStyle w:val="1f8"/>
        <w:rPr>
          <w:rFonts w:ascii="Times New Roman" w:hAnsi="Times New Roman"/>
        </w:rPr>
      </w:pPr>
      <w:bookmarkStart w:id="266" w:name="_Toc361736290"/>
    </w:p>
    <w:p w14:paraId="50448F41" w14:textId="77777777" w:rsidR="003C1861" w:rsidRPr="0063490D" w:rsidRDefault="003C1861" w:rsidP="003C1861">
      <w:pPr>
        <w:pStyle w:val="1f8"/>
        <w:ind w:left="0"/>
        <w:rPr>
          <w:rFonts w:ascii="Times New Roman" w:hAnsi="Times New Roman"/>
        </w:rPr>
      </w:pPr>
    </w:p>
    <w:bookmarkEnd w:id="266"/>
    <w:p w14:paraId="68930AE3" w14:textId="77777777" w:rsidR="003C1861" w:rsidRPr="003C1861" w:rsidRDefault="003C1861" w:rsidP="00B74963">
      <w:pPr>
        <w:jc w:val="center"/>
        <w:rPr>
          <w:rFonts w:ascii="Times New Roman" w:hAnsi="Times New Roman"/>
          <w:sz w:val="36"/>
          <w:szCs w:val="36"/>
        </w:rPr>
      </w:pPr>
    </w:p>
    <w:sectPr w:rsidR="003C1861" w:rsidRPr="003C1861" w:rsidSect="0088548B">
      <w:headerReference w:type="even" r:id="rId19"/>
      <w:headerReference w:type="default" r:id="rId20"/>
      <w:footerReference w:type="default" r:id="rId21"/>
      <w:headerReference w:type="first" r:id="rId22"/>
      <w:type w:val="continuous"/>
      <w:pgSz w:w="11906" w:h="16838" w:code="9"/>
      <w:pgMar w:top="1418" w:right="1134" w:bottom="851" w:left="1134" w:header="1021" w:footer="992" w:gutter="0"/>
      <w:pgNumType w:start="0"/>
      <w:cols w:space="720"/>
      <w:docGrid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599A0" w14:textId="77777777" w:rsidR="00D25DBF" w:rsidRDefault="00D25DBF">
      <w:r>
        <w:separator/>
      </w:r>
    </w:p>
  </w:endnote>
  <w:endnote w:type="continuationSeparator" w:id="0">
    <w:p w14:paraId="534A7A0E" w14:textId="77777777" w:rsidR="00D25DBF" w:rsidRDefault="00D2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日本語用と同じフォント)">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iragino Mincho ProN W3">
    <w:altName w:val="Arial Unicode MS"/>
    <w:charset w:val="80"/>
    <w:family w:val="auto"/>
    <w:pitch w:val="default"/>
  </w:font>
  <w:font w:name="Arial Unicode MS">
    <w:panose1 w:val="020B0604020202020204"/>
    <w:charset w:val="80"/>
    <w:family w:val="modern"/>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notTrueType/>
    <w:pitch w:val="variable"/>
    <w:sig w:usb0="01000001" w:usb1="00000000" w:usb2="00000000" w:usb3="00000000" w:csb0="00010000" w:csb1="00000000"/>
  </w:font>
  <w:font w:name="游明朝">
    <w:altName w:val="ＭＳ 明朝"/>
    <w:panose1 w:val="02020400000000000000"/>
    <w:charset w:val="80"/>
    <w:family w:val="roman"/>
    <w:pitch w:val="variable"/>
    <w:sig w:usb0="800002E7" w:usb1="2AC7FCFF"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2E9E" w14:textId="6937F19C" w:rsidR="00AA0777" w:rsidRDefault="00C7109A">
    <w:pPr>
      <w:pStyle w:val="ab"/>
      <w:jc w:val="center"/>
    </w:pPr>
    <w:r>
      <w:pict w14:anchorId="1D12B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4.65pt;margin-top:-15.3pt;width:69.15pt;height:49.15pt;z-index:-251658752;mso-wrap-distance-left:9.05pt;mso-wrap-distance-right:9.05pt" filled="t">
          <v:fill color2="black"/>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85A86" w14:textId="52FE64B3" w:rsidR="00AA0777" w:rsidRDefault="00C7109A">
    <w:pPr>
      <w:pStyle w:val="ab"/>
      <w:jc w:val="center"/>
    </w:pPr>
    <w:r>
      <w:pict w14:anchorId="779D8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54.65pt;margin-top:-15.3pt;width:69.15pt;height:49.15pt;z-index:-251656704;mso-wrap-distance-left:9.05pt;mso-wrap-distance-right:9.05pt" filled="t">
          <v:fill color2="black"/>
          <v:imagedata r:id="rId1" o:title=""/>
        </v:shape>
      </w:pict>
    </w:r>
    <w:r w:rsidR="00AA0777">
      <w:fldChar w:fldCharType="begin"/>
    </w:r>
    <w:r w:rsidR="00AA0777">
      <w:instrText xml:space="preserve"> PAGE </w:instrText>
    </w:r>
    <w:r w:rsidR="00AA0777">
      <w:fldChar w:fldCharType="separate"/>
    </w:r>
    <w:r>
      <w:rPr>
        <w:noProof/>
      </w:rPr>
      <w:t>8</w:t>
    </w:r>
    <w:r w:rsidR="00AA077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B399" w14:textId="3E4BAA0E" w:rsidR="00AA0777" w:rsidRDefault="00AA0777">
    <w:pPr>
      <w:pStyle w:val="ab"/>
      <w:jc w:val="center"/>
    </w:pPr>
    <w:r>
      <w:fldChar w:fldCharType="begin"/>
    </w:r>
    <w:r>
      <w:instrText xml:space="preserve"> PAGE   \* MERGEFORMAT </w:instrText>
    </w:r>
    <w:r>
      <w:fldChar w:fldCharType="separate"/>
    </w:r>
    <w:r w:rsidR="00C7109A">
      <w:rPr>
        <w:noProof/>
      </w:rP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EE01A" w14:textId="0052E169" w:rsidR="00AA0777" w:rsidRDefault="00AA0777">
    <w:pPr>
      <w:pStyle w:val="ab"/>
      <w:jc w:val="center"/>
    </w:pPr>
    <w:r>
      <w:rPr>
        <w:rFonts w:hint="eastAsia"/>
      </w:rPr>
      <w:t>C-</w:t>
    </w:r>
    <w:r>
      <w:fldChar w:fldCharType="begin"/>
    </w:r>
    <w:r>
      <w:instrText xml:space="preserve"> PAGE   \* MERGEFORMAT </w:instrText>
    </w:r>
    <w:r>
      <w:fldChar w:fldCharType="separate"/>
    </w:r>
    <w:r w:rsidR="00B4321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B7D54" w14:textId="77777777" w:rsidR="00D25DBF" w:rsidRDefault="00D25DBF">
      <w:r>
        <w:separator/>
      </w:r>
    </w:p>
  </w:footnote>
  <w:footnote w:type="continuationSeparator" w:id="0">
    <w:p w14:paraId="05A483BB" w14:textId="77777777" w:rsidR="00D25DBF" w:rsidRDefault="00D25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187B" w14:textId="708C80F4" w:rsidR="00AA0777" w:rsidRDefault="00AA0777">
    <w:pPr>
      <w:pStyle w:val="a9"/>
      <w:jc w:val="right"/>
      <w:rPr>
        <w:rFonts w:ascii="Arial" w:hAnsi="Arial"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4F957" w14:textId="2ABC172D" w:rsidR="00AA0777" w:rsidRDefault="00AA077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AFB0E" w14:textId="70B81C47" w:rsidR="00AA0777" w:rsidRDefault="00AA077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8276E" w14:textId="6221D0D1" w:rsidR="00AA0777" w:rsidRDefault="00AA0777">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8992B" w14:textId="593C132A" w:rsidR="00AA0777" w:rsidRDefault="00AA0777">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74E38" w14:textId="403D6BA1" w:rsidR="00AA0777" w:rsidRDefault="00AA0777">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069BA" w14:textId="0F56C998" w:rsidR="00AA0777" w:rsidRDefault="00AA0777">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D26F" w14:textId="4654DA09" w:rsidR="00AA0777" w:rsidRDefault="00AA0777">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0A8F0" w14:textId="0CD1D119" w:rsidR="00AA0777" w:rsidRDefault="00AA0777">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B1740" w14:textId="684F64F3" w:rsidR="00AA0777" w:rsidRDefault="00AA077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6C221E2"/>
    <w:lvl w:ilvl="0">
      <w:start w:val="1"/>
      <w:numFmt w:val="decimal"/>
      <w:pStyle w:val="3"/>
      <w:lvlText w:val="%1."/>
      <w:lvlJc w:val="left"/>
      <w:pPr>
        <w:tabs>
          <w:tab w:val="num" w:pos="1211"/>
        </w:tabs>
        <w:ind w:leftChars="400" w:left="1211" w:hangingChars="200" w:hanging="360"/>
      </w:pPr>
    </w:lvl>
  </w:abstractNum>
  <w:abstractNum w:abstractNumId="1" w15:restartNumberingAfterBreak="0">
    <w:nsid w:val="FFFFFF7F"/>
    <w:multiLevelType w:val="singleLevel"/>
    <w:tmpl w:val="1F0ED216"/>
    <w:lvl w:ilvl="0">
      <w:start w:val="1"/>
      <w:numFmt w:val="decimal"/>
      <w:pStyle w:val="2"/>
      <w:lvlText w:val="%1."/>
      <w:lvlJc w:val="left"/>
      <w:pPr>
        <w:tabs>
          <w:tab w:val="num" w:pos="785"/>
        </w:tabs>
        <w:ind w:leftChars="200" w:left="785" w:hangingChars="200" w:hanging="360"/>
      </w:pPr>
    </w:lvl>
  </w:abstractNum>
  <w:abstractNum w:abstractNumId="2" w15:restartNumberingAfterBreak="0">
    <w:nsid w:val="FFFFFF88"/>
    <w:multiLevelType w:val="singleLevel"/>
    <w:tmpl w:val="A1442B12"/>
    <w:lvl w:ilvl="0">
      <w:start w:val="1"/>
      <w:numFmt w:val="decimal"/>
      <w:pStyle w:val="a"/>
      <w:lvlText w:val="%1."/>
      <w:lvlJc w:val="left"/>
      <w:pPr>
        <w:tabs>
          <w:tab w:val="num" w:pos="360"/>
        </w:tabs>
        <w:ind w:left="360" w:hangingChars="200" w:hanging="360"/>
      </w:pPr>
    </w:lvl>
  </w:abstractNum>
  <w:abstractNum w:abstractNumId="3" w15:restartNumberingAfterBreak="0">
    <w:nsid w:val="00000008"/>
    <w:multiLevelType w:val="singleLevel"/>
    <w:tmpl w:val="00000008"/>
    <w:name w:val="WW8Num2"/>
    <w:lvl w:ilvl="0">
      <w:start w:val="4"/>
      <w:numFmt w:val="bullet"/>
      <w:lvlText w:val="・"/>
      <w:lvlJc w:val="left"/>
      <w:pPr>
        <w:tabs>
          <w:tab w:val="num" w:pos="591"/>
        </w:tabs>
        <w:ind w:left="591" w:hanging="360"/>
      </w:pPr>
      <w:rPr>
        <w:rFonts w:ascii="Mincho" w:hAnsi="Mincho" w:cs="ＭＳ 明朝"/>
        <w:b/>
        <w:i w:val="0"/>
      </w:rPr>
    </w:lvl>
  </w:abstractNum>
  <w:abstractNum w:abstractNumId="4" w15:restartNumberingAfterBreak="0">
    <w:nsid w:val="00000009"/>
    <w:multiLevelType w:val="multilevel"/>
    <w:tmpl w:val="AB0C6660"/>
    <w:name w:val="WW8Num3"/>
    <w:lvl w:ilvl="0">
      <w:numFmt w:val="bullet"/>
      <w:lvlText w:val="・"/>
      <w:lvlJc w:val="left"/>
      <w:pPr>
        <w:tabs>
          <w:tab w:val="num" w:pos="655"/>
        </w:tabs>
        <w:ind w:left="655" w:hanging="120"/>
      </w:pPr>
      <w:rPr>
        <w:rFonts w:ascii="ＭＳ Ｐゴシック" w:hAnsi="ＭＳ Ｐゴシック" w:cs="ＭＳ Ｐゴシック"/>
      </w:rPr>
    </w:lvl>
    <w:lvl w:ilvl="1">
      <w:start w:val="1"/>
      <w:numFmt w:val="bullet"/>
      <w:lvlText w:val=""/>
      <w:lvlJc w:val="left"/>
      <w:pPr>
        <w:tabs>
          <w:tab w:val="num" w:pos="1210"/>
        </w:tabs>
        <w:ind w:left="1210" w:hanging="420"/>
      </w:pPr>
      <w:rPr>
        <w:rFonts w:ascii="Wingdings" w:hAnsi="Wingdings" w:hint="default"/>
      </w:rPr>
    </w:lvl>
    <w:lvl w:ilvl="2">
      <w:numFmt w:val="bullet"/>
      <w:lvlText w:val="・"/>
      <w:lvlJc w:val="left"/>
      <w:pPr>
        <w:tabs>
          <w:tab w:val="num" w:pos="1330"/>
        </w:tabs>
        <w:ind w:left="1330" w:hanging="120"/>
      </w:pPr>
      <w:rPr>
        <w:rFonts w:ascii="ＭＳ Ｐゴシック" w:hAnsi="ＭＳ Ｐゴシック" w:cs="ＭＳ Ｐゴシック"/>
      </w:rPr>
    </w:lvl>
    <w:lvl w:ilvl="3">
      <w:start w:val="1"/>
      <w:numFmt w:val="bullet"/>
      <w:lvlText w:val=""/>
      <w:lvlJc w:val="left"/>
      <w:pPr>
        <w:tabs>
          <w:tab w:val="num" w:pos="2050"/>
        </w:tabs>
        <w:ind w:left="2050" w:hanging="420"/>
      </w:pPr>
      <w:rPr>
        <w:rFonts w:ascii="Wingdings" w:hAnsi="Wingdings" w:cs="Wingdings"/>
      </w:rPr>
    </w:lvl>
    <w:lvl w:ilvl="4">
      <w:start w:val="1"/>
      <w:numFmt w:val="bullet"/>
      <w:lvlText w:val=""/>
      <w:lvlJc w:val="left"/>
      <w:pPr>
        <w:tabs>
          <w:tab w:val="num" w:pos="2470"/>
        </w:tabs>
        <w:ind w:left="2470" w:hanging="420"/>
      </w:pPr>
      <w:rPr>
        <w:rFonts w:ascii="Wingdings" w:hAnsi="Wingdings" w:cs="Wingdings"/>
      </w:rPr>
    </w:lvl>
    <w:lvl w:ilvl="5">
      <w:start w:val="1"/>
      <w:numFmt w:val="bullet"/>
      <w:lvlText w:val=""/>
      <w:lvlJc w:val="left"/>
      <w:pPr>
        <w:tabs>
          <w:tab w:val="num" w:pos="2890"/>
        </w:tabs>
        <w:ind w:left="2890" w:hanging="420"/>
      </w:pPr>
      <w:rPr>
        <w:rFonts w:ascii="Wingdings" w:hAnsi="Wingdings" w:cs="Wingdings"/>
      </w:rPr>
    </w:lvl>
    <w:lvl w:ilvl="6">
      <w:start w:val="1"/>
      <w:numFmt w:val="bullet"/>
      <w:lvlText w:val=""/>
      <w:lvlJc w:val="left"/>
      <w:pPr>
        <w:tabs>
          <w:tab w:val="num" w:pos="3310"/>
        </w:tabs>
        <w:ind w:left="3310" w:hanging="420"/>
      </w:pPr>
      <w:rPr>
        <w:rFonts w:ascii="Wingdings" w:hAnsi="Wingdings" w:cs="Wingdings"/>
      </w:rPr>
    </w:lvl>
    <w:lvl w:ilvl="7">
      <w:start w:val="1"/>
      <w:numFmt w:val="bullet"/>
      <w:lvlText w:val=""/>
      <w:lvlJc w:val="left"/>
      <w:pPr>
        <w:tabs>
          <w:tab w:val="num" w:pos="3730"/>
        </w:tabs>
        <w:ind w:left="3730" w:hanging="420"/>
      </w:pPr>
      <w:rPr>
        <w:rFonts w:ascii="Wingdings" w:hAnsi="Wingdings" w:cs="Wingdings"/>
      </w:rPr>
    </w:lvl>
    <w:lvl w:ilvl="8">
      <w:start w:val="1"/>
      <w:numFmt w:val="bullet"/>
      <w:lvlText w:val=""/>
      <w:lvlJc w:val="left"/>
      <w:pPr>
        <w:tabs>
          <w:tab w:val="num" w:pos="4150"/>
        </w:tabs>
        <w:ind w:left="4150" w:hanging="420"/>
      </w:pPr>
      <w:rPr>
        <w:rFonts w:ascii="Wingdings" w:hAnsi="Wingdings" w:cs="Wingdings"/>
      </w:rPr>
    </w:lvl>
  </w:abstractNum>
  <w:abstractNum w:abstractNumId="5" w15:restartNumberingAfterBreak="0">
    <w:nsid w:val="0000000A"/>
    <w:multiLevelType w:val="singleLevel"/>
    <w:tmpl w:val="0000000A"/>
    <w:name w:val="WW8Num4"/>
    <w:lvl w:ilvl="0">
      <w:start w:val="1"/>
      <w:numFmt w:val="decimal"/>
      <w:lvlText w:val="第%1条"/>
      <w:lvlJc w:val="left"/>
      <w:pPr>
        <w:tabs>
          <w:tab w:val="num" w:pos="907"/>
        </w:tabs>
        <w:ind w:left="170" w:hanging="170"/>
      </w:pPr>
      <w:rPr>
        <w:rFonts w:ascii="ＭＳ Ｐゴシック" w:eastAsia="ＭＳ Ｐゴシック" w:hAnsi="ＭＳ Ｐゴシック" w:cs="ＭＳ Ｐゴシック"/>
      </w:rPr>
    </w:lvl>
  </w:abstractNum>
  <w:abstractNum w:abstractNumId="6" w15:restartNumberingAfterBreak="0">
    <w:nsid w:val="0000000C"/>
    <w:multiLevelType w:val="singleLevel"/>
    <w:tmpl w:val="0000000C"/>
    <w:name w:val="WW8Num6"/>
    <w:lvl w:ilvl="0">
      <w:start w:val="1"/>
      <w:numFmt w:val="upperLetter"/>
      <w:lvlText w:val="%1)"/>
      <w:lvlJc w:val="left"/>
      <w:pPr>
        <w:tabs>
          <w:tab w:val="num" w:pos="780"/>
        </w:tabs>
        <w:ind w:left="780" w:hanging="420"/>
      </w:pPr>
    </w:lvl>
  </w:abstractNum>
  <w:abstractNum w:abstractNumId="7" w15:restartNumberingAfterBreak="0">
    <w:nsid w:val="0000000D"/>
    <w:multiLevelType w:val="multilevel"/>
    <w:tmpl w:val="0000000D"/>
    <w:name w:val="WW8Num7"/>
    <w:lvl w:ilvl="0">
      <w:start w:val="1"/>
      <w:numFmt w:val="decimal"/>
      <w:lvlText w:val="(%1)"/>
      <w:lvlJc w:val="left"/>
      <w:pPr>
        <w:tabs>
          <w:tab w:val="num" w:pos="360"/>
        </w:tabs>
        <w:ind w:left="357" w:hanging="357"/>
      </w:pPr>
    </w:lvl>
    <w:lvl w:ilvl="1">
      <w:numFmt w:val="bullet"/>
      <w:lvlText w:val="・"/>
      <w:lvlJc w:val="left"/>
      <w:pPr>
        <w:tabs>
          <w:tab w:val="num" w:pos="655"/>
        </w:tabs>
        <w:ind w:left="655" w:hanging="120"/>
      </w:pPr>
      <w:rPr>
        <w:rFonts w:ascii="ＭＳ Ｐゴシック" w:hAnsi="ＭＳ Ｐゴシック" w:cs="ＭＳ Ｐゴシック"/>
      </w:rPr>
    </w:lvl>
    <w:lvl w:ilvl="2">
      <w:start w:val="1"/>
      <w:numFmt w:val="decimal"/>
      <w:lvlText w:val="%3"/>
      <w:lvlJc w:val="left"/>
      <w:pPr>
        <w:tabs>
          <w:tab w:val="num" w:pos="1375"/>
        </w:tabs>
        <w:ind w:left="1375" w:hanging="420"/>
      </w:pPr>
    </w:lvl>
    <w:lvl w:ilvl="3">
      <w:start w:val="1"/>
      <w:numFmt w:val="decimal"/>
      <w:lvlText w:val="%4."/>
      <w:lvlJc w:val="left"/>
      <w:pPr>
        <w:tabs>
          <w:tab w:val="num" w:pos="1795"/>
        </w:tabs>
        <w:ind w:left="1795" w:hanging="420"/>
      </w:pPr>
    </w:lvl>
    <w:lvl w:ilvl="4">
      <w:start w:val="1"/>
      <w:numFmt w:val="decimal"/>
      <w:lvlText w:val="(%5)"/>
      <w:lvlJc w:val="left"/>
      <w:pPr>
        <w:tabs>
          <w:tab w:val="num" w:pos="2215"/>
        </w:tabs>
        <w:ind w:left="2215" w:hanging="420"/>
      </w:pPr>
    </w:lvl>
    <w:lvl w:ilvl="5">
      <w:start w:val="1"/>
      <w:numFmt w:val="decimal"/>
      <w:lvlText w:val="%6"/>
      <w:lvlJc w:val="left"/>
      <w:pPr>
        <w:tabs>
          <w:tab w:val="num" w:pos="2635"/>
        </w:tabs>
        <w:ind w:left="2635" w:hanging="420"/>
      </w:pPr>
    </w:lvl>
    <w:lvl w:ilvl="6">
      <w:start w:val="1"/>
      <w:numFmt w:val="decimal"/>
      <w:lvlText w:val="%7."/>
      <w:lvlJc w:val="left"/>
      <w:pPr>
        <w:tabs>
          <w:tab w:val="num" w:pos="3055"/>
        </w:tabs>
        <w:ind w:left="3055" w:hanging="420"/>
      </w:pPr>
    </w:lvl>
    <w:lvl w:ilvl="7">
      <w:start w:val="1"/>
      <w:numFmt w:val="decimal"/>
      <w:lvlText w:val="(%8)"/>
      <w:lvlJc w:val="left"/>
      <w:pPr>
        <w:tabs>
          <w:tab w:val="num" w:pos="3475"/>
        </w:tabs>
        <w:ind w:left="3475" w:hanging="420"/>
      </w:pPr>
    </w:lvl>
    <w:lvl w:ilvl="8">
      <w:start w:val="1"/>
      <w:numFmt w:val="decimal"/>
      <w:lvlText w:val="%9"/>
      <w:lvlJc w:val="left"/>
      <w:pPr>
        <w:tabs>
          <w:tab w:val="num" w:pos="3895"/>
        </w:tabs>
        <w:ind w:left="3895" w:hanging="420"/>
      </w:pPr>
    </w:lvl>
  </w:abstractNum>
  <w:abstractNum w:abstractNumId="8" w15:restartNumberingAfterBreak="0">
    <w:nsid w:val="01542D96"/>
    <w:multiLevelType w:val="hybridMultilevel"/>
    <w:tmpl w:val="1BE0E92E"/>
    <w:lvl w:ilvl="0" w:tplc="AA66BEAA">
      <w:start w:val="1"/>
      <w:numFmt w:val="decimal"/>
      <w:lvlText w:val="%1."/>
      <w:lvlJc w:val="left"/>
      <w:pPr>
        <w:ind w:left="357" w:hanging="357"/>
      </w:pPr>
      <w:rPr>
        <w:rFonts w:hint="eastAsia"/>
      </w:r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9" w15:restartNumberingAfterBreak="0">
    <w:nsid w:val="017C1BAF"/>
    <w:multiLevelType w:val="hybridMultilevel"/>
    <w:tmpl w:val="A2C620B6"/>
    <w:lvl w:ilvl="0" w:tplc="1CB24B4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1CB24B46">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31A26D0"/>
    <w:multiLevelType w:val="hybridMultilevel"/>
    <w:tmpl w:val="5ADE5C32"/>
    <w:lvl w:ilvl="0" w:tplc="93D02BC2">
      <w:start w:val="2"/>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5147846"/>
    <w:multiLevelType w:val="hybridMultilevel"/>
    <w:tmpl w:val="FB50C704"/>
    <w:lvl w:ilvl="0" w:tplc="7D161CCA">
      <w:start w:val="1"/>
      <w:numFmt w:val="decimal"/>
      <w:pStyle w:val="20"/>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6D37C90"/>
    <w:multiLevelType w:val="hybridMultilevel"/>
    <w:tmpl w:val="D506EB72"/>
    <w:name w:val="WW8Num8"/>
    <w:lvl w:ilvl="0" w:tplc="FFFFFFFF">
      <w:start w:val="1"/>
      <w:numFmt w:val="bullet"/>
      <w:lvlText w:val=""/>
      <w:lvlJc w:val="left"/>
      <w:pPr>
        <w:ind w:left="420" w:hanging="420"/>
      </w:pPr>
      <w:rPr>
        <w:rFonts w:ascii="Wingdings" w:hAnsi="Wingdings" w:hint="default"/>
        <w:sz w:val="16"/>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082D53E9"/>
    <w:multiLevelType w:val="hybridMultilevel"/>
    <w:tmpl w:val="AB1846A8"/>
    <w:lvl w:ilvl="0" w:tplc="8B9A0B60">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969368B"/>
    <w:multiLevelType w:val="hybridMultilevel"/>
    <w:tmpl w:val="C5246E54"/>
    <w:lvl w:ilvl="0" w:tplc="89108B9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0AA05EF1"/>
    <w:multiLevelType w:val="hybridMultilevel"/>
    <w:tmpl w:val="190C6732"/>
    <w:lvl w:ilvl="0" w:tplc="0A247292">
      <w:start w:val="1"/>
      <w:numFmt w:val="decimal"/>
      <w:lvlText w:val="%1."/>
      <w:lvlJc w:val="left"/>
      <w:pPr>
        <w:ind w:left="382" w:hanging="357"/>
      </w:pPr>
      <w:rPr>
        <w:rFonts w:hint="eastAsia"/>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16" w15:restartNumberingAfterBreak="0">
    <w:nsid w:val="0AFC2263"/>
    <w:multiLevelType w:val="hybridMultilevel"/>
    <w:tmpl w:val="0332E02A"/>
    <w:lvl w:ilvl="0" w:tplc="7B20147A">
      <w:start w:val="1"/>
      <w:numFmt w:val="decimal"/>
      <w:pStyle w:val="21"/>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0B752803"/>
    <w:multiLevelType w:val="hybridMultilevel"/>
    <w:tmpl w:val="B7CA31C6"/>
    <w:lvl w:ilvl="0" w:tplc="44EA48F8">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B7E04BC"/>
    <w:multiLevelType w:val="hybridMultilevel"/>
    <w:tmpl w:val="D8FE3F1A"/>
    <w:lvl w:ilvl="0" w:tplc="C1C2D646">
      <w:start w:val="2"/>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2"/>
      <w:suff w:val="space"/>
      <w:lvlText w:val="%1.%2."/>
      <w:lvlJc w:val="left"/>
      <w:pPr>
        <w:ind w:left="567" w:hanging="567"/>
      </w:pPr>
      <w:rPr>
        <w:rFonts w:hint="eastAsia"/>
      </w:rPr>
    </w:lvl>
    <w:lvl w:ilvl="2">
      <w:start w:val="1"/>
      <w:numFmt w:val="decimal"/>
      <w:pStyle w:val="30"/>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0D5646A7"/>
    <w:multiLevelType w:val="hybridMultilevel"/>
    <w:tmpl w:val="55F61C92"/>
    <w:lvl w:ilvl="0" w:tplc="37A8AC58">
      <w:start w:val="2"/>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0F67212B"/>
    <w:multiLevelType w:val="hybridMultilevel"/>
    <w:tmpl w:val="48626C3C"/>
    <w:lvl w:ilvl="0" w:tplc="D5DCF1E4">
      <w:start w:val="2"/>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2085E95"/>
    <w:multiLevelType w:val="hybridMultilevel"/>
    <w:tmpl w:val="295C212A"/>
    <w:lvl w:ilvl="0" w:tplc="E4FE8D3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12416B28"/>
    <w:multiLevelType w:val="hybridMultilevel"/>
    <w:tmpl w:val="782EF6D6"/>
    <w:lvl w:ilvl="0" w:tplc="1CB24B4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27B38D9"/>
    <w:multiLevelType w:val="hybridMultilevel"/>
    <w:tmpl w:val="3D741276"/>
    <w:lvl w:ilvl="0" w:tplc="E0861234">
      <w:start w:val="1"/>
      <w:numFmt w:val="upperLetter"/>
      <w:lvlText w:val="%1)"/>
      <w:lvlJc w:val="left"/>
      <w:pPr>
        <w:tabs>
          <w:tab w:val="num" w:pos="780"/>
        </w:tabs>
        <w:ind w:left="780" w:hanging="420"/>
      </w:pPr>
      <w:rPr>
        <w:rFonts w:hint="eastAsia"/>
      </w:rPr>
    </w:lvl>
    <w:lvl w:ilvl="1" w:tplc="04090017">
      <w:start w:val="1"/>
      <w:numFmt w:val="aiueoFullWidth"/>
      <w:lvlText w:val="(%2)"/>
      <w:lvlJc w:val="left"/>
      <w:pPr>
        <w:tabs>
          <w:tab w:val="num" w:pos="1200"/>
        </w:tabs>
        <w:ind w:left="1200" w:hanging="420"/>
      </w:pPr>
    </w:lvl>
    <w:lvl w:ilvl="2" w:tplc="3BCC72D8">
      <w:numFmt w:val="bullet"/>
      <w:lvlText w:val="・"/>
      <w:lvlJc w:val="left"/>
      <w:pPr>
        <w:tabs>
          <w:tab w:val="num" w:pos="1560"/>
        </w:tabs>
        <w:ind w:left="1560" w:hanging="360"/>
      </w:pPr>
      <w:rPr>
        <w:rFonts w:ascii="ＭＳ 明朝" w:eastAsia="ＭＳ 明朝" w:hAnsi="ＭＳ 明朝" w:cs="(日本語用と同じフォント)" w:hint="eastAsia"/>
      </w:rPr>
    </w:lvl>
    <w:lvl w:ilvl="3" w:tplc="D4069104">
      <w:start w:val="1"/>
      <w:numFmt w:val="decimal"/>
      <w:lvlText w:val="(%4)"/>
      <w:lvlJc w:val="left"/>
      <w:pPr>
        <w:tabs>
          <w:tab w:val="num" w:pos="1980"/>
        </w:tabs>
        <w:ind w:left="1980" w:hanging="360"/>
      </w:pPr>
      <w:rPr>
        <w:rFonts w:hint="eastAsia"/>
      </w:rPr>
    </w:lvl>
    <w:lvl w:ilvl="4" w:tplc="04090017">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5" w15:restartNumberingAfterBreak="0">
    <w:nsid w:val="12E46FD9"/>
    <w:multiLevelType w:val="hybridMultilevel"/>
    <w:tmpl w:val="84901A6C"/>
    <w:lvl w:ilvl="0" w:tplc="E63C3772">
      <w:start w:val="1"/>
      <w:numFmt w:val="decimal"/>
      <w:lvlText w:val="(%1)"/>
      <w:lvlJc w:val="left"/>
      <w:pPr>
        <w:tabs>
          <w:tab w:val="num" w:pos="360"/>
        </w:tabs>
        <w:ind w:left="360" w:hanging="360"/>
      </w:pPr>
      <w:rPr>
        <w:rFonts w:hint="eastAsia"/>
      </w:rPr>
    </w:lvl>
    <w:lvl w:ilvl="1" w:tplc="8E168252">
      <w:start w:val="1"/>
      <w:numFmt w:val="upperLetter"/>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13CE03F4"/>
    <w:multiLevelType w:val="hybridMultilevel"/>
    <w:tmpl w:val="9B3CC4F8"/>
    <w:lvl w:ilvl="0" w:tplc="D1D22036">
      <w:start w:val="3"/>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8A7E46"/>
    <w:multiLevelType w:val="hybridMultilevel"/>
    <w:tmpl w:val="A62683CC"/>
    <w:lvl w:ilvl="0" w:tplc="BF7A61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5B43BF4"/>
    <w:multiLevelType w:val="hybridMultilevel"/>
    <w:tmpl w:val="A5A8A8BE"/>
    <w:lvl w:ilvl="0" w:tplc="1CB24B46">
      <w:start w:val="1"/>
      <w:numFmt w:val="bullet"/>
      <w:lvlText w:val="•"/>
      <w:lvlJc w:val="left"/>
      <w:pPr>
        <w:ind w:left="650" w:hanging="420"/>
      </w:pPr>
      <w:rPr>
        <w:rFonts w:ascii="Arial" w:hAnsi="Arial" w:hint="default"/>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29" w15:restartNumberingAfterBreak="0">
    <w:nsid w:val="162E14FC"/>
    <w:multiLevelType w:val="hybridMultilevel"/>
    <w:tmpl w:val="89AC0026"/>
    <w:lvl w:ilvl="0" w:tplc="27FC4C40">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16A60377"/>
    <w:multiLevelType w:val="hybridMultilevel"/>
    <w:tmpl w:val="D6F864A0"/>
    <w:lvl w:ilvl="0" w:tplc="DE0C0E8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15:restartNumberingAfterBreak="0">
    <w:nsid w:val="17600131"/>
    <w:multiLevelType w:val="hybridMultilevel"/>
    <w:tmpl w:val="36AA8172"/>
    <w:lvl w:ilvl="0" w:tplc="4AB68C1A">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92C6FCB"/>
    <w:multiLevelType w:val="hybridMultilevel"/>
    <w:tmpl w:val="B98E0D1A"/>
    <w:lvl w:ilvl="0" w:tplc="D8802C4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1C5D4D14"/>
    <w:multiLevelType w:val="hybridMultilevel"/>
    <w:tmpl w:val="8DEAADEA"/>
    <w:lvl w:ilvl="0" w:tplc="E0883E36">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C2769B"/>
    <w:multiLevelType w:val="singleLevel"/>
    <w:tmpl w:val="985A5016"/>
    <w:lvl w:ilvl="0">
      <w:start w:val="1"/>
      <w:numFmt w:val="bullet"/>
      <w:pStyle w:val="a0"/>
      <w:lvlText w:val="-"/>
      <w:lvlJc w:val="left"/>
      <w:pPr>
        <w:tabs>
          <w:tab w:val="num" w:pos="360"/>
        </w:tabs>
        <w:ind w:left="360" w:hanging="360"/>
      </w:pPr>
      <w:rPr>
        <w:rFonts w:ascii="ＭＳ 明朝" w:eastAsia="ＭＳ 明朝" w:hAnsi="Wingdings" w:hint="eastAsia"/>
      </w:rPr>
    </w:lvl>
  </w:abstractNum>
  <w:abstractNum w:abstractNumId="35" w15:restartNumberingAfterBreak="0">
    <w:nsid w:val="1DE93DD5"/>
    <w:multiLevelType w:val="hybridMultilevel"/>
    <w:tmpl w:val="8A8A399C"/>
    <w:lvl w:ilvl="0" w:tplc="53CC30A2">
      <w:start w:val="2"/>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E2539D1"/>
    <w:multiLevelType w:val="hybridMultilevel"/>
    <w:tmpl w:val="A3F8D8BA"/>
    <w:name w:val="WW8Num12"/>
    <w:lvl w:ilvl="0" w:tplc="FFFFFFFF">
      <w:start w:val="1"/>
      <w:numFmt w:val="bullet"/>
      <w:lvlText w:val="-"/>
      <w:lvlJc w:val="left"/>
      <w:pPr>
        <w:ind w:left="844" w:hanging="420"/>
      </w:pPr>
      <w:rPr>
        <w:rFonts w:ascii="ＭＳ 明朝" w:eastAsia="ＭＳ 明朝" w:hAnsi="ＭＳ 明朝" w:hint="eastAsia"/>
        <w:b/>
        <w:i w:val="0"/>
      </w:rPr>
    </w:lvl>
    <w:lvl w:ilvl="1" w:tplc="FFFFFFFF" w:tentative="1">
      <w:start w:val="1"/>
      <w:numFmt w:val="bullet"/>
      <w:lvlText w:val=""/>
      <w:lvlJc w:val="left"/>
      <w:pPr>
        <w:ind w:left="1264" w:hanging="420"/>
      </w:pPr>
      <w:rPr>
        <w:rFonts w:ascii="Wingdings" w:hAnsi="Wingdings" w:hint="default"/>
      </w:rPr>
    </w:lvl>
    <w:lvl w:ilvl="2" w:tplc="FFFFFFFF" w:tentative="1">
      <w:start w:val="1"/>
      <w:numFmt w:val="bullet"/>
      <w:lvlText w:val=""/>
      <w:lvlJc w:val="left"/>
      <w:pPr>
        <w:ind w:left="1684" w:hanging="420"/>
      </w:pPr>
      <w:rPr>
        <w:rFonts w:ascii="Wingdings" w:hAnsi="Wingdings" w:hint="default"/>
      </w:rPr>
    </w:lvl>
    <w:lvl w:ilvl="3" w:tplc="FFFFFFFF" w:tentative="1">
      <w:start w:val="1"/>
      <w:numFmt w:val="bullet"/>
      <w:lvlText w:val=""/>
      <w:lvlJc w:val="left"/>
      <w:pPr>
        <w:ind w:left="2104" w:hanging="420"/>
      </w:pPr>
      <w:rPr>
        <w:rFonts w:ascii="Wingdings" w:hAnsi="Wingdings" w:hint="default"/>
      </w:rPr>
    </w:lvl>
    <w:lvl w:ilvl="4" w:tplc="FFFFFFFF" w:tentative="1">
      <w:start w:val="1"/>
      <w:numFmt w:val="bullet"/>
      <w:lvlText w:val=""/>
      <w:lvlJc w:val="left"/>
      <w:pPr>
        <w:ind w:left="2524" w:hanging="420"/>
      </w:pPr>
      <w:rPr>
        <w:rFonts w:ascii="Wingdings" w:hAnsi="Wingdings" w:hint="default"/>
      </w:rPr>
    </w:lvl>
    <w:lvl w:ilvl="5" w:tplc="FFFFFFFF" w:tentative="1">
      <w:start w:val="1"/>
      <w:numFmt w:val="bullet"/>
      <w:lvlText w:val=""/>
      <w:lvlJc w:val="left"/>
      <w:pPr>
        <w:ind w:left="2944" w:hanging="420"/>
      </w:pPr>
      <w:rPr>
        <w:rFonts w:ascii="Wingdings" w:hAnsi="Wingdings" w:hint="default"/>
      </w:rPr>
    </w:lvl>
    <w:lvl w:ilvl="6" w:tplc="FFFFFFFF" w:tentative="1">
      <w:start w:val="1"/>
      <w:numFmt w:val="bullet"/>
      <w:lvlText w:val=""/>
      <w:lvlJc w:val="left"/>
      <w:pPr>
        <w:ind w:left="3364" w:hanging="420"/>
      </w:pPr>
      <w:rPr>
        <w:rFonts w:ascii="Wingdings" w:hAnsi="Wingdings" w:hint="default"/>
      </w:rPr>
    </w:lvl>
    <w:lvl w:ilvl="7" w:tplc="FFFFFFFF" w:tentative="1">
      <w:start w:val="1"/>
      <w:numFmt w:val="bullet"/>
      <w:lvlText w:val=""/>
      <w:lvlJc w:val="left"/>
      <w:pPr>
        <w:ind w:left="3784" w:hanging="420"/>
      </w:pPr>
      <w:rPr>
        <w:rFonts w:ascii="Wingdings" w:hAnsi="Wingdings" w:hint="default"/>
      </w:rPr>
    </w:lvl>
    <w:lvl w:ilvl="8" w:tplc="FFFFFFFF" w:tentative="1">
      <w:start w:val="1"/>
      <w:numFmt w:val="bullet"/>
      <w:lvlText w:val=""/>
      <w:lvlJc w:val="left"/>
      <w:pPr>
        <w:ind w:left="4204" w:hanging="420"/>
      </w:pPr>
      <w:rPr>
        <w:rFonts w:ascii="Wingdings" w:hAnsi="Wingdings" w:hint="default"/>
      </w:rPr>
    </w:lvl>
  </w:abstractNum>
  <w:abstractNum w:abstractNumId="37" w15:restartNumberingAfterBreak="0">
    <w:nsid w:val="1E525CCE"/>
    <w:multiLevelType w:val="hybridMultilevel"/>
    <w:tmpl w:val="2F006808"/>
    <w:lvl w:ilvl="0" w:tplc="1CB24B4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E9A347D"/>
    <w:multiLevelType w:val="hybridMultilevel"/>
    <w:tmpl w:val="C89475DC"/>
    <w:lvl w:ilvl="0" w:tplc="8E168252">
      <w:start w:val="1"/>
      <w:numFmt w:val="upperLetter"/>
      <w:lvlText w:val="%1)"/>
      <w:lvlJc w:val="left"/>
      <w:pPr>
        <w:tabs>
          <w:tab w:val="num" w:pos="780"/>
        </w:tabs>
        <w:ind w:left="7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20690FA5"/>
    <w:multiLevelType w:val="hybridMultilevel"/>
    <w:tmpl w:val="4F06F62C"/>
    <w:lvl w:ilvl="0" w:tplc="DD8264B8">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09C2BA2"/>
    <w:multiLevelType w:val="multilevel"/>
    <w:tmpl w:val="553EC082"/>
    <w:lvl w:ilvl="0">
      <w:start w:val="1"/>
      <w:numFmt w:val="decimal"/>
      <w:pStyle w:val="1"/>
      <w:lvlText w:val="%1."/>
      <w:lvlJc w:val="left"/>
      <w:pPr>
        <w:ind w:left="425" w:hanging="425"/>
      </w:pPr>
      <w:rPr>
        <w:rFonts w:hint="default"/>
        <w:sz w:val="24"/>
        <w:szCs w:val="24"/>
      </w:rPr>
    </w:lvl>
    <w:lvl w:ilvl="1">
      <w:start w:val="1"/>
      <w:numFmt w:val="decimal"/>
      <w:pStyle w:val="23"/>
      <w:lvlText w:val="%1.%2."/>
      <w:lvlJc w:val="left"/>
      <w:pPr>
        <w:ind w:left="567" w:hanging="567"/>
      </w:pPr>
      <w:rPr>
        <w:rFonts w:hint="eastAsia"/>
      </w:rPr>
    </w:lvl>
    <w:lvl w:ilvl="2">
      <w:start w:val="1"/>
      <w:numFmt w:val="decimal"/>
      <w:pStyle w:val="31"/>
      <w:lvlText w:val="%1.%2.%3."/>
      <w:lvlJc w:val="left"/>
      <w:pPr>
        <w:ind w:left="709" w:hanging="709"/>
      </w:pPr>
      <w:rPr>
        <w:rFonts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15:restartNumberingAfterBreak="0">
    <w:nsid w:val="216673B6"/>
    <w:multiLevelType w:val="hybridMultilevel"/>
    <w:tmpl w:val="6C6E5834"/>
    <w:lvl w:ilvl="0" w:tplc="3CF26880">
      <w:start w:val="1"/>
      <w:numFmt w:val="lowerLetter"/>
      <w:lvlText w:val="%1)"/>
      <w:lvlJc w:val="left"/>
      <w:pPr>
        <w:ind w:left="359" w:hanging="35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1934091"/>
    <w:multiLevelType w:val="hybridMultilevel"/>
    <w:tmpl w:val="58FEA2F6"/>
    <w:lvl w:ilvl="0" w:tplc="6CA8EB20">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1A918D7"/>
    <w:multiLevelType w:val="hybridMultilevel"/>
    <w:tmpl w:val="916C6D5C"/>
    <w:lvl w:ilvl="0" w:tplc="D5DE421C">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2612D04"/>
    <w:multiLevelType w:val="hybridMultilevel"/>
    <w:tmpl w:val="0AA81BEC"/>
    <w:lvl w:ilvl="0" w:tplc="9836F5B0">
      <w:start w:val="1"/>
      <w:numFmt w:val="lowerRoman"/>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27178DD"/>
    <w:multiLevelType w:val="hybridMultilevel"/>
    <w:tmpl w:val="1D582D74"/>
    <w:lvl w:ilvl="0" w:tplc="1CB24B4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2751B76"/>
    <w:multiLevelType w:val="hybridMultilevel"/>
    <w:tmpl w:val="A2C85574"/>
    <w:lvl w:ilvl="0" w:tplc="A314C3E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7" w15:restartNumberingAfterBreak="0">
    <w:nsid w:val="24E3464C"/>
    <w:multiLevelType w:val="hybridMultilevel"/>
    <w:tmpl w:val="EA2051EC"/>
    <w:lvl w:ilvl="0" w:tplc="0AEA13AE">
      <w:start w:val="1"/>
      <w:numFmt w:val="upp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8" w15:restartNumberingAfterBreak="0">
    <w:nsid w:val="25D80864"/>
    <w:multiLevelType w:val="hybridMultilevel"/>
    <w:tmpl w:val="9ECC6B6A"/>
    <w:lvl w:ilvl="0" w:tplc="12468D7E">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60D0A91"/>
    <w:multiLevelType w:val="hybridMultilevel"/>
    <w:tmpl w:val="F7AAD2D2"/>
    <w:lvl w:ilvl="0" w:tplc="2EFE4384">
      <w:start w:val="1"/>
      <w:numFmt w:val="decimal"/>
      <w:lvlText w:val="%1."/>
      <w:lvlJc w:val="left"/>
      <w:pPr>
        <w:ind w:left="380" w:hanging="357"/>
      </w:pPr>
      <w:rPr>
        <w:rFonts w:hint="eastAsia"/>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50" w15:restartNumberingAfterBreak="0">
    <w:nsid w:val="26320026"/>
    <w:multiLevelType w:val="hybridMultilevel"/>
    <w:tmpl w:val="D2FC9A94"/>
    <w:lvl w:ilvl="0" w:tplc="8A0C51F8">
      <w:start w:val="1"/>
      <w:numFmt w:val="lowerLetter"/>
      <w:lvlText w:val="(%1)"/>
      <w:lvlJc w:val="left"/>
      <w:pPr>
        <w:ind w:left="420" w:hanging="420"/>
      </w:pPr>
      <w:rPr>
        <w:rFonts w:hint="eastAsia"/>
      </w:rPr>
    </w:lvl>
    <w:lvl w:ilvl="1" w:tplc="8EB6637A">
      <w:start w:val="1"/>
      <w:numFmt w:val="decimal"/>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270F3432"/>
    <w:multiLevelType w:val="hybridMultilevel"/>
    <w:tmpl w:val="618CBA4C"/>
    <w:lvl w:ilvl="0" w:tplc="7F1A8666">
      <w:start w:val="1"/>
      <w:numFmt w:val="decimal"/>
      <w:lvlText w:val="%1."/>
      <w:lvlJc w:val="left"/>
      <w:pPr>
        <w:ind w:left="380" w:hanging="357"/>
      </w:pPr>
      <w:rPr>
        <w:rFonts w:hint="eastAsia"/>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52" w15:restartNumberingAfterBreak="0">
    <w:nsid w:val="27285759"/>
    <w:multiLevelType w:val="hybridMultilevel"/>
    <w:tmpl w:val="7CA89548"/>
    <w:lvl w:ilvl="0" w:tplc="1E5611D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3" w15:restartNumberingAfterBreak="0">
    <w:nsid w:val="272913D9"/>
    <w:multiLevelType w:val="hybridMultilevel"/>
    <w:tmpl w:val="2E18DBAE"/>
    <w:lvl w:ilvl="0" w:tplc="0D32B690">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74001D0"/>
    <w:multiLevelType w:val="hybridMultilevel"/>
    <w:tmpl w:val="F6DE4364"/>
    <w:lvl w:ilvl="0" w:tplc="3BCC72D8">
      <w:numFmt w:val="bullet"/>
      <w:lvlText w:val="・"/>
      <w:lvlJc w:val="left"/>
      <w:pPr>
        <w:tabs>
          <w:tab w:val="num" w:pos="600"/>
        </w:tabs>
        <w:ind w:left="600" w:hanging="360"/>
      </w:pPr>
      <w:rPr>
        <w:rFonts w:ascii="ＭＳ 明朝" w:eastAsia="ＭＳ 明朝" w:hAnsi="ＭＳ 明朝" w:cs="(日本語用と同じフォント)"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5" w15:restartNumberingAfterBreak="0">
    <w:nsid w:val="28D93866"/>
    <w:multiLevelType w:val="hybridMultilevel"/>
    <w:tmpl w:val="177E7E20"/>
    <w:lvl w:ilvl="0" w:tplc="0409000F">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29A017B6"/>
    <w:multiLevelType w:val="hybridMultilevel"/>
    <w:tmpl w:val="8886F914"/>
    <w:lvl w:ilvl="0" w:tplc="79CAD8BA">
      <w:start w:val="1"/>
      <w:numFmt w:val="lowerLetter"/>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29A2742D"/>
    <w:multiLevelType w:val="hybridMultilevel"/>
    <w:tmpl w:val="8A2E7A4E"/>
    <w:lvl w:ilvl="0" w:tplc="27E4AA22">
      <w:start w:val="1"/>
      <w:numFmt w:val="decimal"/>
      <w:lvlText w:val="%1."/>
      <w:lvlJc w:val="left"/>
      <w:pPr>
        <w:ind w:left="357" w:hanging="357"/>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8" w15:restartNumberingAfterBreak="0">
    <w:nsid w:val="2A5532D5"/>
    <w:multiLevelType w:val="hybridMultilevel"/>
    <w:tmpl w:val="C37ABE7E"/>
    <w:lvl w:ilvl="0" w:tplc="D4E84642">
      <w:start w:val="1"/>
      <w:numFmt w:val="lowerLetter"/>
      <w:lvlText w:val="%1)"/>
      <w:lvlJc w:val="left"/>
      <w:pPr>
        <w:ind w:left="779" w:hanging="420"/>
      </w:pPr>
      <w:rPr>
        <w:rFonts w:hint="eastAsia"/>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59" w15:restartNumberingAfterBreak="0">
    <w:nsid w:val="2C26765C"/>
    <w:multiLevelType w:val="hybridMultilevel"/>
    <w:tmpl w:val="D73E1998"/>
    <w:lvl w:ilvl="0" w:tplc="3BCC72D8">
      <w:numFmt w:val="bullet"/>
      <w:lvlText w:val="・"/>
      <w:lvlJc w:val="left"/>
      <w:pPr>
        <w:ind w:left="1155" w:hanging="420"/>
      </w:pPr>
      <w:rPr>
        <w:rFonts w:ascii="ＭＳ 明朝" w:eastAsia="ＭＳ 明朝" w:hAnsi="ＭＳ 明朝" w:cs="(日本語用と同じフォント)"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60" w15:restartNumberingAfterBreak="0">
    <w:nsid w:val="2D4C7711"/>
    <w:multiLevelType w:val="hybridMultilevel"/>
    <w:tmpl w:val="15BE65BE"/>
    <w:lvl w:ilvl="0" w:tplc="AA66BEAA">
      <w:start w:val="1"/>
      <w:numFmt w:val="decimal"/>
      <w:lvlText w:val="%1."/>
      <w:lvlJc w:val="left"/>
      <w:pPr>
        <w:ind w:left="382" w:hanging="357"/>
      </w:pPr>
      <w:rPr>
        <w:rFonts w:hint="eastAsia"/>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61" w15:restartNumberingAfterBreak="0">
    <w:nsid w:val="2D57258C"/>
    <w:multiLevelType w:val="hybridMultilevel"/>
    <w:tmpl w:val="103C1AFE"/>
    <w:lvl w:ilvl="0" w:tplc="A056870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2" w15:restartNumberingAfterBreak="0">
    <w:nsid w:val="2D694CFC"/>
    <w:multiLevelType w:val="hybridMultilevel"/>
    <w:tmpl w:val="721E4FB6"/>
    <w:lvl w:ilvl="0" w:tplc="1D6AC386">
      <w:start w:val="1"/>
      <w:numFmt w:val="decimal"/>
      <w:lvlText w:val="%1."/>
      <w:lvlJc w:val="left"/>
      <w:pPr>
        <w:ind w:left="357" w:hanging="357"/>
      </w:pPr>
      <w:rPr>
        <w:rFonts w:hint="eastAsia"/>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63" w15:restartNumberingAfterBreak="0">
    <w:nsid w:val="2DCB76FC"/>
    <w:multiLevelType w:val="hybridMultilevel"/>
    <w:tmpl w:val="C986A166"/>
    <w:lvl w:ilvl="0" w:tplc="8B00144A">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2DD1725A"/>
    <w:multiLevelType w:val="hybridMultilevel"/>
    <w:tmpl w:val="1A326F28"/>
    <w:lvl w:ilvl="0" w:tplc="31CCD7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5" w15:restartNumberingAfterBreak="0">
    <w:nsid w:val="2F062DBC"/>
    <w:multiLevelType w:val="hybridMultilevel"/>
    <w:tmpl w:val="AAEA8812"/>
    <w:lvl w:ilvl="0" w:tplc="9C0A925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6" w15:restartNumberingAfterBreak="0">
    <w:nsid w:val="2FD00BE0"/>
    <w:multiLevelType w:val="hybridMultilevel"/>
    <w:tmpl w:val="6A9C41F0"/>
    <w:lvl w:ilvl="0" w:tplc="E0883E36">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1391F0C"/>
    <w:multiLevelType w:val="hybridMultilevel"/>
    <w:tmpl w:val="46DA6F56"/>
    <w:lvl w:ilvl="0" w:tplc="0066BB2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8" w15:restartNumberingAfterBreak="0">
    <w:nsid w:val="33F57C2A"/>
    <w:multiLevelType w:val="hybridMultilevel"/>
    <w:tmpl w:val="7CA89548"/>
    <w:lvl w:ilvl="0" w:tplc="1E5611D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9" w15:restartNumberingAfterBreak="0">
    <w:nsid w:val="35A12CAA"/>
    <w:multiLevelType w:val="hybridMultilevel"/>
    <w:tmpl w:val="48985CF2"/>
    <w:lvl w:ilvl="0" w:tplc="4934A57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0" w15:restartNumberingAfterBreak="0">
    <w:nsid w:val="35F649FC"/>
    <w:multiLevelType w:val="hybridMultilevel"/>
    <w:tmpl w:val="29E2084A"/>
    <w:lvl w:ilvl="0" w:tplc="9E3873A2">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1" w15:restartNumberingAfterBreak="0">
    <w:nsid w:val="3673221B"/>
    <w:multiLevelType w:val="hybridMultilevel"/>
    <w:tmpl w:val="52865608"/>
    <w:lvl w:ilvl="0" w:tplc="C66000AE">
      <w:start w:val="1"/>
      <w:numFmt w:val="decimal"/>
      <w:lvlText w:val="(%1)"/>
      <w:lvlJc w:val="left"/>
      <w:pPr>
        <w:tabs>
          <w:tab w:val="num" w:pos="360"/>
        </w:tabs>
        <w:ind w:left="360" w:hanging="360"/>
      </w:pPr>
      <w:rPr>
        <w:rFonts w:hint="eastAsia"/>
      </w:rPr>
    </w:lvl>
    <w:lvl w:ilvl="1" w:tplc="04090015">
      <w:start w:val="1"/>
      <w:numFmt w:val="upperLetter"/>
      <w:lvlText w:val="%2)"/>
      <w:lvlJc w:val="left"/>
      <w:pPr>
        <w:tabs>
          <w:tab w:val="num" w:pos="840"/>
        </w:tabs>
        <w:ind w:left="840" w:hanging="420"/>
      </w:pPr>
    </w:lvl>
    <w:lvl w:ilvl="2" w:tplc="50648970">
      <w:start w:val="1"/>
      <w:numFmt w:val="decimal"/>
      <w:lvlText w:val="(%3)"/>
      <w:lvlJc w:val="left"/>
      <w:pPr>
        <w:tabs>
          <w:tab w:val="num" w:pos="360"/>
        </w:tabs>
        <w:ind w:left="357" w:hanging="357"/>
      </w:pPr>
      <w:rPr>
        <w:rFonts w:hint="default"/>
      </w:rPr>
    </w:lvl>
    <w:lvl w:ilvl="3" w:tplc="8E168252">
      <w:start w:val="1"/>
      <w:numFmt w:val="upperLetter"/>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36BE4F2B"/>
    <w:multiLevelType w:val="hybridMultilevel"/>
    <w:tmpl w:val="EF3EC492"/>
    <w:lvl w:ilvl="0" w:tplc="C79A0462">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37126073"/>
    <w:multiLevelType w:val="hybridMultilevel"/>
    <w:tmpl w:val="BAFCD7E4"/>
    <w:lvl w:ilvl="0" w:tplc="9B10214A">
      <w:start w:val="3"/>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38D61A14"/>
    <w:multiLevelType w:val="hybridMultilevel"/>
    <w:tmpl w:val="9462EFCE"/>
    <w:lvl w:ilvl="0" w:tplc="17487F2E">
      <w:start w:val="2"/>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390E18AC"/>
    <w:multiLevelType w:val="hybridMultilevel"/>
    <w:tmpl w:val="A2481C3C"/>
    <w:lvl w:ilvl="0" w:tplc="2E34E0AC">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3B544C39"/>
    <w:multiLevelType w:val="hybridMultilevel"/>
    <w:tmpl w:val="E954E2AE"/>
    <w:lvl w:ilvl="0" w:tplc="8B9A0B60">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3BFB49D9"/>
    <w:multiLevelType w:val="hybridMultilevel"/>
    <w:tmpl w:val="AD78406E"/>
    <w:lvl w:ilvl="0" w:tplc="287C801E">
      <w:start w:val="2"/>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3C513747"/>
    <w:multiLevelType w:val="hybridMultilevel"/>
    <w:tmpl w:val="D4346E94"/>
    <w:lvl w:ilvl="0" w:tplc="1D6AC386">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3D4674CE"/>
    <w:multiLevelType w:val="hybridMultilevel"/>
    <w:tmpl w:val="0B2A8BBA"/>
    <w:lvl w:ilvl="0" w:tplc="DEB68F1A">
      <w:start w:val="3"/>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3E075C0A"/>
    <w:multiLevelType w:val="hybridMultilevel"/>
    <w:tmpl w:val="9B382C4E"/>
    <w:lvl w:ilvl="0" w:tplc="8FC29630">
      <w:start w:val="1"/>
      <w:numFmt w:val="decimal"/>
      <w:lvlText w:val="%1."/>
      <w:lvlJc w:val="left"/>
      <w:pPr>
        <w:tabs>
          <w:tab w:val="num" w:pos="284"/>
        </w:tabs>
        <w:ind w:left="284" w:hanging="284"/>
      </w:pPr>
      <w:rPr>
        <w:rFonts w:hint="eastAsia"/>
      </w:rPr>
    </w:lvl>
    <w:lvl w:ilvl="1" w:tplc="F9442AEC">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1" w15:restartNumberingAfterBreak="0">
    <w:nsid w:val="3E44033F"/>
    <w:multiLevelType w:val="hybridMultilevel"/>
    <w:tmpl w:val="0E483EFA"/>
    <w:lvl w:ilvl="0" w:tplc="ACB2CBF4">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3FC82EA6"/>
    <w:multiLevelType w:val="hybridMultilevel"/>
    <w:tmpl w:val="FF82C63C"/>
    <w:lvl w:ilvl="0" w:tplc="A0D6BDE2">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3FCA67C4"/>
    <w:multiLevelType w:val="hybridMultilevel"/>
    <w:tmpl w:val="3A30A656"/>
    <w:lvl w:ilvl="0" w:tplc="EA14C06C">
      <w:start w:val="1"/>
      <w:numFmt w:val="decimal"/>
      <w:lvlText w:val="(%1)"/>
      <w:lvlJc w:val="left"/>
      <w:pPr>
        <w:tabs>
          <w:tab w:val="num" w:pos="360"/>
        </w:tabs>
        <w:ind w:left="360" w:hanging="360"/>
      </w:pPr>
      <w:rPr>
        <w:rFonts w:hint="default"/>
      </w:rPr>
    </w:lvl>
    <w:lvl w:ilvl="1" w:tplc="4AF06536">
      <w:start w:val="1"/>
      <w:numFmt w:val="upperLetter"/>
      <w:lvlText w:val="%2)"/>
      <w:lvlJc w:val="left"/>
      <w:pPr>
        <w:tabs>
          <w:tab w:val="num" w:pos="783"/>
        </w:tabs>
        <w:ind w:left="783" w:hanging="426"/>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4" w15:restartNumberingAfterBreak="0">
    <w:nsid w:val="40D7483C"/>
    <w:multiLevelType w:val="hybridMultilevel"/>
    <w:tmpl w:val="65A04B42"/>
    <w:lvl w:ilvl="0" w:tplc="959E31CA">
      <w:start w:val="1"/>
      <w:numFmt w:val="decimal"/>
      <w:lvlText w:val="%1."/>
      <w:lvlJc w:val="left"/>
      <w:pPr>
        <w:ind w:left="357" w:hanging="357"/>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5" w15:restartNumberingAfterBreak="0">
    <w:nsid w:val="40FF4407"/>
    <w:multiLevelType w:val="hybridMultilevel"/>
    <w:tmpl w:val="F7A64EEA"/>
    <w:lvl w:ilvl="0" w:tplc="555866F0">
      <w:start w:val="2"/>
      <w:numFmt w:val="decimal"/>
      <w:lvlText w:val="%1."/>
      <w:lvlJc w:val="left"/>
      <w:pPr>
        <w:ind w:left="359"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17F6470"/>
    <w:multiLevelType w:val="hybridMultilevel"/>
    <w:tmpl w:val="EBE42B0E"/>
    <w:lvl w:ilvl="0" w:tplc="898E9EB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7" w15:restartNumberingAfterBreak="0">
    <w:nsid w:val="43415882"/>
    <w:multiLevelType w:val="hybridMultilevel"/>
    <w:tmpl w:val="7E8AEF46"/>
    <w:lvl w:ilvl="0" w:tplc="C424305E">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45940832"/>
    <w:multiLevelType w:val="hybridMultilevel"/>
    <w:tmpl w:val="9182CAA2"/>
    <w:lvl w:ilvl="0" w:tplc="6DACC016">
      <w:start w:val="1"/>
      <w:numFmt w:val="lowerLetter"/>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69177DA"/>
    <w:multiLevelType w:val="hybridMultilevel"/>
    <w:tmpl w:val="A206504A"/>
    <w:lvl w:ilvl="0" w:tplc="329E41D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0" w15:restartNumberingAfterBreak="0">
    <w:nsid w:val="47024EAB"/>
    <w:multiLevelType w:val="hybridMultilevel"/>
    <w:tmpl w:val="BDA4AF3E"/>
    <w:lvl w:ilvl="0" w:tplc="AFCEEA28">
      <w:start w:val="1"/>
      <w:numFmt w:val="lowerRoman"/>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8AB1CF2"/>
    <w:multiLevelType w:val="hybridMultilevel"/>
    <w:tmpl w:val="CC4AC674"/>
    <w:lvl w:ilvl="0" w:tplc="B4D82FEC">
      <w:start w:val="1"/>
      <w:numFmt w:val="lowerLetter"/>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49353EE0"/>
    <w:multiLevelType w:val="hybridMultilevel"/>
    <w:tmpl w:val="DFD0D012"/>
    <w:lvl w:ilvl="0" w:tplc="3D8CB30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3" w15:restartNumberingAfterBreak="0">
    <w:nsid w:val="49381AC9"/>
    <w:multiLevelType w:val="hybridMultilevel"/>
    <w:tmpl w:val="8C8EC55C"/>
    <w:lvl w:ilvl="0" w:tplc="7F1A8666">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49591E65"/>
    <w:multiLevelType w:val="hybridMultilevel"/>
    <w:tmpl w:val="D6144C10"/>
    <w:lvl w:ilvl="0" w:tplc="9828DE24">
      <w:start w:val="3"/>
      <w:numFmt w:val="decimal"/>
      <w:lvlText w:val="(%1)"/>
      <w:lvlJc w:val="left"/>
      <w:pPr>
        <w:ind w:left="359"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4A060132"/>
    <w:multiLevelType w:val="hybridMultilevel"/>
    <w:tmpl w:val="FF2E23EA"/>
    <w:lvl w:ilvl="0" w:tplc="2EFE4384">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4A737074"/>
    <w:multiLevelType w:val="hybridMultilevel"/>
    <w:tmpl w:val="AA9A42A2"/>
    <w:lvl w:ilvl="0" w:tplc="9A14626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7" w15:restartNumberingAfterBreak="0">
    <w:nsid w:val="4C2F5A34"/>
    <w:multiLevelType w:val="hybridMultilevel"/>
    <w:tmpl w:val="C660F016"/>
    <w:lvl w:ilvl="0" w:tplc="B3E4CD0C">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4D2C6467"/>
    <w:multiLevelType w:val="hybridMultilevel"/>
    <w:tmpl w:val="1F267AC6"/>
    <w:lvl w:ilvl="0" w:tplc="A24A8F9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4D7725A5"/>
    <w:multiLevelType w:val="hybridMultilevel"/>
    <w:tmpl w:val="95EAD6F6"/>
    <w:lvl w:ilvl="0" w:tplc="42B455BC">
      <w:start w:val="1"/>
      <w:numFmt w:val="lowerLetter"/>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4E0149AB"/>
    <w:multiLevelType w:val="hybridMultilevel"/>
    <w:tmpl w:val="4D7857C2"/>
    <w:lvl w:ilvl="0" w:tplc="B282A51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1" w15:restartNumberingAfterBreak="0">
    <w:nsid w:val="4EC532ED"/>
    <w:multiLevelType w:val="hybridMultilevel"/>
    <w:tmpl w:val="3B769ECE"/>
    <w:lvl w:ilvl="0" w:tplc="B0BCCD8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2" w15:restartNumberingAfterBreak="0">
    <w:nsid w:val="4F7E55B5"/>
    <w:multiLevelType w:val="hybridMultilevel"/>
    <w:tmpl w:val="B148BA6E"/>
    <w:lvl w:ilvl="0" w:tplc="C5886E02">
      <w:start w:val="1"/>
      <w:numFmt w:val="decimal"/>
      <w:lvlText w:val="(%1)"/>
      <w:lvlJc w:val="left"/>
      <w:pPr>
        <w:tabs>
          <w:tab w:val="num" w:pos="360"/>
        </w:tabs>
        <w:ind w:left="360" w:hanging="360"/>
      </w:pPr>
      <w:rPr>
        <w:rFonts w:hint="eastAsia"/>
      </w:rPr>
    </w:lvl>
    <w:lvl w:ilvl="1" w:tplc="04090015">
      <w:start w:val="1"/>
      <w:numFmt w:val="upperLetter"/>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4F7E5B7A"/>
    <w:multiLevelType w:val="hybridMultilevel"/>
    <w:tmpl w:val="54969280"/>
    <w:lvl w:ilvl="0" w:tplc="BA3413AE">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04C32E5"/>
    <w:multiLevelType w:val="hybridMultilevel"/>
    <w:tmpl w:val="657CB540"/>
    <w:lvl w:ilvl="0" w:tplc="7438ED76">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1986BA1"/>
    <w:multiLevelType w:val="hybridMultilevel"/>
    <w:tmpl w:val="92903C50"/>
    <w:lvl w:ilvl="0" w:tplc="FD96FB12">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3AB0664"/>
    <w:multiLevelType w:val="hybridMultilevel"/>
    <w:tmpl w:val="C498AF02"/>
    <w:lvl w:ilvl="0" w:tplc="DFFC4AC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7" w15:restartNumberingAfterBreak="0">
    <w:nsid w:val="54714D19"/>
    <w:multiLevelType w:val="hybridMultilevel"/>
    <w:tmpl w:val="1A185470"/>
    <w:lvl w:ilvl="0" w:tplc="1CB24B46">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1CB24B46">
      <w:start w:val="1"/>
      <w:numFmt w:val="bullet"/>
      <w:lvlText w:val="•"/>
      <w:lvlJc w:val="left"/>
      <w:pPr>
        <w:ind w:left="1260" w:hanging="420"/>
      </w:pPr>
      <w:rPr>
        <w:rFonts w:ascii="Arial" w:hAnsi="Aria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4E64B98"/>
    <w:multiLevelType w:val="hybridMultilevel"/>
    <w:tmpl w:val="D6528C06"/>
    <w:lvl w:ilvl="0" w:tplc="7916CB4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52405BA"/>
    <w:multiLevelType w:val="hybridMultilevel"/>
    <w:tmpl w:val="0AE2FD2E"/>
    <w:lvl w:ilvl="0" w:tplc="D956573C">
      <w:start w:val="1"/>
      <w:numFmt w:val="lowerLetter"/>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56467C19"/>
    <w:multiLevelType w:val="hybridMultilevel"/>
    <w:tmpl w:val="B1EE758A"/>
    <w:lvl w:ilvl="0" w:tplc="0A247292">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79D6140"/>
    <w:multiLevelType w:val="hybridMultilevel"/>
    <w:tmpl w:val="E8021D30"/>
    <w:lvl w:ilvl="0" w:tplc="9B0A514E">
      <w:start w:val="1"/>
      <w:numFmt w:val="lowerLetter"/>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585C09F9"/>
    <w:multiLevelType w:val="hybridMultilevel"/>
    <w:tmpl w:val="7382C922"/>
    <w:lvl w:ilvl="0" w:tplc="AA66BEAA">
      <w:start w:val="1"/>
      <w:numFmt w:val="decimal"/>
      <w:lvlText w:val="%1."/>
      <w:lvlJc w:val="left"/>
      <w:pPr>
        <w:ind w:left="382" w:hanging="357"/>
      </w:pPr>
      <w:rPr>
        <w:rFonts w:hint="eastAsia"/>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113" w15:restartNumberingAfterBreak="0">
    <w:nsid w:val="5892217E"/>
    <w:multiLevelType w:val="hybridMultilevel"/>
    <w:tmpl w:val="19A8C5F0"/>
    <w:lvl w:ilvl="0" w:tplc="AA66BEAA">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892284E"/>
    <w:multiLevelType w:val="hybridMultilevel"/>
    <w:tmpl w:val="40EC2EE8"/>
    <w:lvl w:ilvl="0" w:tplc="36B05FBC">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8E921C2"/>
    <w:multiLevelType w:val="hybridMultilevel"/>
    <w:tmpl w:val="86642C52"/>
    <w:lvl w:ilvl="0" w:tplc="EA14C06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6" w15:restartNumberingAfterBreak="0">
    <w:nsid w:val="58F73D22"/>
    <w:multiLevelType w:val="hybridMultilevel"/>
    <w:tmpl w:val="BDA01E88"/>
    <w:lvl w:ilvl="0" w:tplc="2910943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7" w15:restartNumberingAfterBreak="0">
    <w:nsid w:val="59345ACD"/>
    <w:multiLevelType w:val="hybridMultilevel"/>
    <w:tmpl w:val="EAC64A3A"/>
    <w:lvl w:ilvl="0" w:tplc="092412CE">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596E2515"/>
    <w:multiLevelType w:val="hybridMultilevel"/>
    <w:tmpl w:val="CE22898E"/>
    <w:lvl w:ilvl="0" w:tplc="B06472BA">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59FA14DD"/>
    <w:multiLevelType w:val="hybridMultilevel"/>
    <w:tmpl w:val="7CA89548"/>
    <w:lvl w:ilvl="0" w:tplc="1E5611D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0" w15:restartNumberingAfterBreak="0">
    <w:nsid w:val="5A083FA7"/>
    <w:multiLevelType w:val="hybridMultilevel"/>
    <w:tmpl w:val="0F08FA66"/>
    <w:lvl w:ilvl="0" w:tplc="16868464">
      <w:start w:val="1"/>
      <w:numFmt w:val="lowerLetter"/>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5ADD1EE2"/>
    <w:multiLevelType w:val="hybridMultilevel"/>
    <w:tmpl w:val="FB62A006"/>
    <w:lvl w:ilvl="0" w:tplc="276E086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2" w15:restartNumberingAfterBreak="0">
    <w:nsid w:val="5BFB77F2"/>
    <w:multiLevelType w:val="hybridMultilevel"/>
    <w:tmpl w:val="C5D4CBB2"/>
    <w:lvl w:ilvl="0" w:tplc="0CB4B05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3" w15:restartNumberingAfterBreak="0">
    <w:nsid w:val="5E163680"/>
    <w:multiLevelType w:val="hybridMultilevel"/>
    <w:tmpl w:val="F4702BB2"/>
    <w:lvl w:ilvl="0" w:tplc="EA14C0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4" w15:restartNumberingAfterBreak="0">
    <w:nsid w:val="5E4A095A"/>
    <w:multiLevelType w:val="hybridMultilevel"/>
    <w:tmpl w:val="43F80732"/>
    <w:lvl w:ilvl="0" w:tplc="99BA0D7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5" w15:restartNumberingAfterBreak="0">
    <w:nsid w:val="5E7A430A"/>
    <w:multiLevelType w:val="hybridMultilevel"/>
    <w:tmpl w:val="830CEF04"/>
    <w:lvl w:ilvl="0" w:tplc="0FDCB378">
      <w:start w:val="1"/>
      <w:numFmt w:val="lowerLetter"/>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5F102A91"/>
    <w:multiLevelType w:val="hybridMultilevel"/>
    <w:tmpl w:val="8C506E14"/>
    <w:lvl w:ilvl="0" w:tplc="3BCC72D8">
      <w:numFmt w:val="bullet"/>
      <w:lvlText w:val="・"/>
      <w:lvlJc w:val="left"/>
      <w:pPr>
        <w:tabs>
          <w:tab w:val="num" w:pos="1370"/>
        </w:tabs>
        <w:ind w:left="1370" w:hanging="420"/>
      </w:pPr>
      <w:rPr>
        <w:rFonts w:ascii="ＭＳ 明朝" w:eastAsia="ＭＳ 明朝" w:hAnsi="ＭＳ 明朝" w:cs="(日本語用と同じフォント)" w:hint="eastAsia"/>
        <w:b/>
        <w:i w:val="0"/>
      </w:rPr>
    </w:lvl>
    <w:lvl w:ilvl="1" w:tplc="0409000B" w:tentative="1">
      <w:start w:val="1"/>
      <w:numFmt w:val="bullet"/>
      <w:lvlText w:val=""/>
      <w:lvlJc w:val="left"/>
      <w:pPr>
        <w:tabs>
          <w:tab w:val="num" w:pos="1370"/>
        </w:tabs>
        <w:ind w:left="1370" w:hanging="420"/>
      </w:pPr>
      <w:rPr>
        <w:rFonts w:ascii="Wingdings" w:hAnsi="Wingdings" w:hint="default"/>
      </w:rPr>
    </w:lvl>
    <w:lvl w:ilvl="2" w:tplc="0409000D" w:tentative="1">
      <w:start w:val="1"/>
      <w:numFmt w:val="bullet"/>
      <w:lvlText w:val=""/>
      <w:lvlJc w:val="left"/>
      <w:pPr>
        <w:tabs>
          <w:tab w:val="num" w:pos="1790"/>
        </w:tabs>
        <w:ind w:left="1790" w:hanging="420"/>
      </w:pPr>
      <w:rPr>
        <w:rFonts w:ascii="Wingdings" w:hAnsi="Wingdings" w:hint="default"/>
      </w:rPr>
    </w:lvl>
    <w:lvl w:ilvl="3" w:tplc="04090001" w:tentative="1">
      <w:start w:val="1"/>
      <w:numFmt w:val="bullet"/>
      <w:lvlText w:val=""/>
      <w:lvlJc w:val="left"/>
      <w:pPr>
        <w:tabs>
          <w:tab w:val="num" w:pos="2210"/>
        </w:tabs>
        <w:ind w:left="2210" w:hanging="420"/>
      </w:pPr>
      <w:rPr>
        <w:rFonts w:ascii="Wingdings" w:hAnsi="Wingdings" w:hint="default"/>
      </w:rPr>
    </w:lvl>
    <w:lvl w:ilvl="4" w:tplc="0409000B" w:tentative="1">
      <w:start w:val="1"/>
      <w:numFmt w:val="bullet"/>
      <w:lvlText w:val=""/>
      <w:lvlJc w:val="left"/>
      <w:pPr>
        <w:tabs>
          <w:tab w:val="num" w:pos="2630"/>
        </w:tabs>
        <w:ind w:left="2630" w:hanging="420"/>
      </w:pPr>
      <w:rPr>
        <w:rFonts w:ascii="Wingdings" w:hAnsi="Wingdings" w:hint="default"/>
      </w:rPr>
    </w:lvl>
    <w:lvl w:ilvl="5" w:tplc="0409000D" w:tentative="1">
      <w:start w:val="1"/>
      <w:numFmt w:val="bullet"/>
      <w:lvlText w:val=""/>
      <w:lvlJc w:val="left"/>
      <w:pPr>
        <w:tabs>
          <w:tab w:val="num" w:pos="3050"/>
        </w:tabs>
        <w:ind w:left="3050" w:hanging="420"/>
      </w:pPr>
      <w:rPr>
        <w:rFonts w:ascii="Wingdings" w:hAnsi="Wingdings" w:hint="default"/>
      </w:rPr>
    </w:lvl>
    <w:lvl w:ilvl="6" w:tplc="04090001" w:tentative="1">
      <w:start w:val="1"/>
      <w:numFmt w:val="bullet"/>
      <w:lvlText w:val=""/>
      <w:lvlJc w:val="left"/>
      <w:pPr>
        <w:tabs>
          <w:tab w:val="num" w:pos="3470"/>
        </w:tabs>
        <w:ind w:left="3470" w:hanging="420"/>
      </w:pPr>
      <w:rPr>
        <w:rFonts w:ascii="Wingdings" w:hAnsi="Wingdings" w:hint="default"/>
      </w:rPr>
    </w:lvl>
    <w:lvl w:ilvl="7" w:tplc="0409000B" w:tentative="1">
      <w:start w:val="1"/>
      <w:numFmt w:val="bullet"/>
      <w:lvlText w:val=""/>
      <w:lvlJc w:val="left"/>
      <w:pPr>
        <w:tabs>
          <w:tab w:val="num" w:pos="3890"/>
        </w:tabs>
        <w:ind w:left="3890" w:hanging="420"/>
      </w:pPr>
      <w:rPr>
        <w:rFonts w:ascii="Wingdings" w:hAnsi="Wingdings" w:hint="default"/>
      </w:rPr>
    </w:lvl>
    <w:lvl w:ilvl="8" w:tplc="0409000D" w:tentative="1">
      <w:start w:val="1"/>
      <w:numFmt w:val="bullet"/>
      <w:lvlText w:val=""/>
      <w:lvlJc w:val="left"/>
      <w:pPr>
        <w:tabs>
          <w:tab w:val="num" w:pos="4310"/>
        </w:tabs>
        <w:ind w:left="4310" w:hanging="420"/>
      </w:pPr>
      <w:rPr>
        <w:rFonts w:ascii="Wingdings" w:hAnsi="Wingdings" w:hint="default"/>
      </w:rPr>
    </w:lvl>
  </w:abstractNum>
  <w:abstractNum w:abstractNumId="127" w15:restartNumberingAfterBreak="0">
    <w:nsid w:val="60E632FC"/>
    <w:multiLevelType w:val="hybridMultilevel"/>
    <w:tmpl w:val="3D08DE8E"/>
    <w:lvl w:ilvl="0" w:tplc="04090015">
      <w:start w:val="1"/>
      <w:numFmt w:val="upperLetter"/>
      <w:pStyle w:val="10"/>
      <w:lvlText w:val="%1)"/>
      <w:lvlJc w:val="left"/>
      <w:pPr>
        <w:tabs>
          <w:tab w:val="num" w:pos="780"/>
        </w:tabs>
        <w:ind w:left="780" w:hanging="420"/>
      </w:p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8" w15:restartNumberingAfterBreak="0">
    <w:nsid w:val="61106E3A"/>
    <w:multiLevelType w:val="hybridMultilevel"/>
    <w:tmpl w:val="1C16D476"/>
    <w:lvl w:ilvl="0" w:tplc="F7D8D53A">
      <w:start w:val="1"/>
      <w:numFmt w:val="decimal"/>
      <w:pStyle w:val="a1"/>
      <w:lvlText w:val="第%1条"/>
      <w:lvlJc w:val="left"/>
      <w:pPr>
        <w:tabs>
          <w:tab w:val="num" w:pos="907"/>
        </w:tabs>
        <w:ind w:left="170" w:hanging="170"/>
      </w:pPr>
      <w:rPr>
        <w:rFonts w:hint="eastAsia"/>
        <w:lang w:val="en-US"/>
      </w:rPr>
    </w:lvl>
    <w:lvl w:ilvl="1" w:tplc="912CB606">
      <w:start w:val="2"/>
      <w:numFmt w:val="decimal"/>
      <w:lvlText w:val="%2"/>
      <w:lvlJc w:val="left"/>
      <w:pPr>
        <w:tabs>
          <w:tab w:val="num" w:pos="562"/>
        </w:tabs>
        <w:ind w:left="562" w:hanging="420"/>
      </w:pPr>
      <w:rPr>
        <w:rFonts w:ascii="ＭＳ Ｐ明朝" w:eastAsia="ＭＳ Ｐ明朝" w:hAnsi="ＭＳ Ｐ明朝" w:hint="eastAsia"/>
      </w:rPr>
    </w:lvl>
    <w:lvl w:ilvl="2" w:tplc="B4001428">
      <w:start w:val="1"/>
      <w:numFmt w:val="bullet"/>
      <w:lvlText w:val="※"/>
      <w:lvlJc w:val="left"/>
      <w:pPr>
        <w:tabs>
          <w:tab w:val="num" w:pos="1260"/>
        </w:tabs>
        <w:ind w:left="1260" w:hanging="420"/>
      </w:pPr>
      <w:rPr>
        <w:rFonts w:ascii="ＭＳ 明朝" w:eastAsia="ＭＳ 明朝" w:hAnsi="ＭＳ 明朝" w:hint="eastAsia"/>
      </w:rPr>
    </w:lvl>
    <w:lvl w:ilvl="3" w:tplc="A770E042">
      <w:start w:val="2"/>
      <w:numFmt w:val="decimal"/>
      <w:lvlText w:val="%4"/>
      <w:lvlJc w:val="left"/>
      <w:pPr>
        <w:tabs>
          <w:tab w:val="num" w:pos="1680"/>
        </w:tabs>
        <w:ind w:left="1680" w:hanging="420"/>
      </w:pPr>
      <w:rPr>
        <w:rFonts w:hint="eastAsia"/>
      </w:rPr>
    </w:lvl>
    <w:lvl w:ilvl="4" w:tplc="E946D30C">
      <w:start w:val="1"/>
      <w:numFmt w:val="bullet"/>
      <w:lvlText w:val="※"/>
      <w:lvlJc w:val="left"/>
      <w:pPr>
        <w:tabs>
          <w:tab w:val="num" w:pos="2100"/>
        </w:tabs>
        <w:ind w:left="2100" w:hanging="420"/>
      </w:pPr>
      <w:rPr>
        <w:rFonts w:ascii="ＭＳ 明朝" w:eastAsia="ＭＳ 明朝" w:hAnsi="ＭＳ 明朝" w:hint="eastAsia"/>
      </w:rPr>
    </w:lvl>
    <w:lvl w:ilvl="5" w:tplc="F760CB06">
      <w:start w:val="1"/>
      <w:numFmt w:val="ideographDigital"/>
      <w:lvlText w:val="%6"/>
      <w:lvlJc w:val="left"/>
      <w:pPr>
        <w:tabs>
          <w:tab w:val="num" w:pos="2520"/>
        </w:tabs>
        <w:ind w:left="2520" w:hanging="420"/>
      </w:pPr>
      <w:rPr>
        <w:rFonts w:hint="eastAsia"/>
      </w:rPr>
    </w:lvl>
    <w:lvl w:ilvl="6" w:tplc="1B3ACFB0">
      <w:start w:val="2"/>
      <w:numFmt w:val="decimal"/>
      <w:lvlText w:val="%7"/>
      <w:lvlJc w:val="left"/>
      <w:pPr>
        <w:tabs>
          <w:tab w:val="num" w:pos="2940"/>
        </w:tabs>
        <w:ind w:left="2940" w:hanging="420"/>
      </w:pPr>
      <w:rPr>
        <w:rFonts w:hint="eastAsia"/>
      </w:rPr>
    </w:lvl>
    <w:lvl w:ilvl="7" w:tplc="509AAD7A">
      <w:start w:val="1"/>
      <w:numFmt w:val="bullet"/>
      <w:lvlText w:val="※"/>
      <w:lvlJc w:val="left"/>
      <w:pPr>
        <w:tabs>
          <w:tab w:val="num" w:pos="3360"/>
        </w:tabs>
        <w:ind w:left="3360" w:hanging="420"/>
      </w:pPr>
      <w:rPr>
        <w:rFonts w:ascii="ＭＳ 明朝" w:eastAsia="ＭＳ 明朝" w:hAnsi="ＭＳ 明朝" w:hint="eastAsia"/>
      </w:rPr>
    </w:lvl>
    <w:lvl w:ilvl="8" w:tplc="A54E3D9C" w:tentative="1">
      <w:start w:val="1"/>
      <w:numFmt w:val="decimalEnclosedCircle"/>
      <w:lvlText w:val="%9"/>
      <w:lvlJc w:val="left"/>
      <w:pPr>
        <w:tabs>
          <w:tab w:val="num" w:pos="3780"/>
        </w:tabs>
        <w:ind w:left="3780" w:hanging="420"/>
      </w:pPr>
    </w:lvl>
  </w:abstractNum>
  <w:abstractNum w:abstractNumId="129" w15:restartNumberingAfterBreak="0">
    <w:nsid w:val="61F4171F"/>
    <w:multiLevelType w:val="hybridMultilevel"/>
    <w:tmpl w:val="7C1EEC2A"/>
    <w:lvl w:ilvl="0" w:tplc="BA3413AE">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3B0326D"/>
    <w:multiLevelType w:val="hybridMultilevel"/>
    <w:tmpl w:val="C0561C8E"/>
    <w:lvl w:ilvl="0" w:tplc="EB6630D6">
      <w:start w:val="3"/>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58B6499"/>
    <w:multiLevelType w:val="hybridMultilevel"/>
    <w:tmpl w:val="172E8410"/>
    <w:lvl w:ilvl="0" w:tplc="9B0A514E">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64D7441"/>
    <w:multiLevelType w:val="hybridMultilevel"/>
    <w:tmpl w:val="85BE7336"/>
    <w:lvl w:ilvl="0" w:tplc="EF6CAE3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3" w15:restartNumberingAfterBreak="0">
    <w:nsid w:val="6756138E"/>
    <w:multiLevelType w:val="hybridMultilevel"/>
    <w:tmpl w:val="AC744E04"/>
    <w:lvl w:ilvl="0" w:tplc="7F1A8666">
      <w:start w:val="1"/>
      <w:numFmt w:val="decimal"/>
      <w:lvlText w:val="%1."/>
      <w:lvlJc w:val="left"/>
      <w:pPr>
        <w:ind w:left="380" w:hanging="357"/>
      </w:pPr>
      <w:rPr>
        <w:rFonts w:hint="eastAsia"/>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134" w15:restartNumberingAfterBreak="0">
    <w:nsid w:val="67840512"/>
    <w:multiLevelType w:val="hybridMultilevel"/>
    <w:tmpl w:val="00D8DCB2"/>
    <w:lvl w:ilvl="0" w:tplc="4ACCFD4C">
      <w:start w:val="1"/>
      <w:numFmt w:val="lowerLetter"/>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67C244E7"/>
    <w:multiLevelType w:val="hybridMultilevel"/>
    <w:tmpl w:val="2D0466DC"/>
    <w:lvl w:ilvl="0" w:tplc="C8F02F9C">
      <w:start w:val="3"/>
      <w:numFmt w:val="upperLetter"/>
      <w:lvlText w:val="%1)"/>
      <w:lvlJc w:val="left"/>
      <w:pPr>
        <w:tabs>
          <w:tab w:val="num" w:pos="780"/>
        </w:tabs>
        <w:ind w:left="7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6A4B052F"/>
    <w:multiLevelType w:val="hybridMultilevel"/>
    <w:tmpl w:val="1D025744"/>
    <w:lvl w:ilvl="0" w:tplc="1CB24B46">
      <w:start w:val="1"/>
      <w:numFmt w:val="bullet"/>
      <w:lvlText w:val="•"/>
      <w:lvlJc w:val="left"/>
      <w:pPr>
        <w:ind w:left="360" w:hanging="360"/>
      </w:pPr>
      <w:rPr>
        <w:rFonts w:ascii="Arial" w:hAnsi="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6A6A2B73"/>
    <w:multiLevelType w:val="hybridMultilevel"/>
    <w:tmpl w:val="178A4FE8"/>
    <w:lvl w:ilvl="0" w:tplc="AA66BEAA">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6B19753B"/>
    <w:multiLevelType w:val="hybridMultilevel"/>
    <w:tmpl w:val="551C960E"/>
    <w:lvl w:ilvl="0" w:tplc="EDEC2F78">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6C21005A"/>
    <w:multiLevelType w:val="hybridMultilevel"/>
    <w:tmpl w:val="36328B4A"/>
    <w:lvl w:ilvl="0" w:tplc="E0883E36">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6C6B01D2"/>
    <w:multiLevelType w:val="hybridMultilevel"/>
    <w:tmpl w:val="20F25ACA"/>
    <w:lvl w:ilvl="0" w:tplc="175C94B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1" w15:restartNumberingAfterBreak="0">
    <w:nsid w:val="6DA22052"/>
    <w:multiLevelType w:val="hybridMultilevel"/>
    <w:tmpl w:val="2AD21B3C"/>
    <w:lvl w:ilvl="0" w:tplc="3BCC72D8">
      <w:numFmt w:val="bullet"/>
      <w:lvlText w:val="・"/>
      <w:lvlJc w:val="left"/>
      <w:pPr>
        <w:ind w:left="420" w:hanging="420"/>
      </w:pPr>
      <w:rPr>
        <w:rFonts w:ascii="ＭＳ 明朝" w:eastAsia="ＭＳ 明朝" w:hAnsi="ＭＳ 明朝" w:cs="(日本語用と同じフォント)"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 w15:restartNumberingAfterBreak="0">
    <w:nsid w:val="70430FE6"/>
    <w:multiLevelType w:val="hybridMultilevel"/>
    <w:tmpl w:val="D2FC9A94"/>
    <w:lvl w:ilvl="0" w:tplc="8A0C51F8">
      <w:start w:val="1"/>
      <w:numFmt w:val="lowerLetter"/>
      <w:lvlText w:val="(%1)"/>
      <w:lvlJc w:val="left"/>
      <w:pPr>
        <w:ind w:left="420" w:hanging="420"/>
      </w:pPr>
      <w:rPr>
        <w:rFonts w:hint="eastAsia"/>
      </w:rPr>
    </w:lvl>
    <w:lvl w:ilvl="1" w:tplc="8EB6637A">
      <w:start w:val="1"/>
      <w:numFmt w:val="decimal"/>
      <w:lvlText w:val="(%2)"/>
      <w:lvlJc w:val="left"/>
      <w:pPr>
        <w:ind w:left="1260" w:hanging="84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09B325D"/>
    <w:multiLevelType w:val="hybridMultilevel"/>
    <w:tmpl w:val="DEBA1D94"/>
    <w:lvl w:ilvl="0" w:tplc="165C36AC">
      <w:start w:val="1"/>
      <w:numFmt w:val="decimal"/>
      <w:lvlText w:val="(%1)"/>
      <w:lvlJc w:val="left"/>
      <w:pPr>
        <w:tabs>
          <w:tab w:val="num" w:pos="360"/>
        </w:tabs>
        <w:ind w:left="360" w:hanging="360"/>
      </w:pPr>
      <w:rPr>
        <w:rFonts w:hint="default"/>
      </w:rPr>
    </w:lvl>
    <w:lvl w:ilvl="1" w:tplc="DE90D640">
      <w:start w:val="1"/>
      <w:numFmt w:val="upperLetter"/>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4" w15:restartNumberingAfterBreak="0">
    <w:nsid w:val="73030E3D"/>
    <w:multiLevelType w:val="hybridMultilevel"/>
    <w:tmpl w:val="55866E3E"/>
    <w:lvl w:ilvl="0" w:tplc="E0861234">
      <w:start w:val="1"/>
      <w:numFmt w:val="upperLetter"/>
      <w:pStyle w:val="a2"/>
      <w:lvlText w:val="%1)"/>
      <w:lvlJc w:val="left"/>
      <w:pPr>
        <w:tabs>
          <w:tab w:val="num" w:pos="780"/>
        </w:tabs>
        <w:ind w:left="780" w:hanging="420"/>
      </w:pPr>
      <w:rPr>
        <w:rFonts w:hint="eastAsia"/>
      </w:rPr>
    </w:lvl>
    <w:lvl w:ilvl="1" w:tplc="04090017">
      <w:start w:val="1"/>
      <w:numFmt w:val="aiueoFullWidth"/>
      <w:lvlText w:val="(%2)"/>
      <w:lvlJc w:val="left"/>
      <w:pPr>
        <w:tabs>
          <w:tab w:val="num" w:pos="1200"/>
        </w:tabs>
        <w:ind w:left="1200" w:hanging="420"/>
      </w:pPr>
    </w:lvl>
    <w:lvl w:ilvl="2" w:tplc="972048E4">
      <w:start w:val="1"/>
      <w:numFmt w:val="bullet"/>
      <w:lvlText w:val="-"/>
      <w:lvlJc w:val="left"/>
      <w:pPr>
        <w:tabs>
          <w:tab w:val="num" w:pos="1560"/>
        </w:tabs>
        <w:ind w:left="1560" w:hanging="360"/>
      </w:pPr>
      <w:rPr>
        <w:rFonts w:ascii="Times New Roman" w:eastAsia="ＭＳ 明朝" w:hAnsi="Times New Roman" w:cs="Times New Roman" w:hint="default"/>
      </w:rPr>
    </w:lvl>
    <w:lvl w:ilvl="3" w:tplc="D4069104">
      <w:start w:val="1"/>
      <w:numFmt w:val="decimal"/>
      <w:lvlText w:val="(%4)"/>
      <w:lvlJc w:val="left"/>
      <w:pPr>
        <w:tabs>
          <w:tab w:val="num" w:pos="1980"/>
        </w:tabs>
        <w:ind w:left="1980" w:hanging="360"/>
      </w:pPr>
      <w:rPr>
        <w:rFonts w:hint="eastAsia"/>
      </w:rPr>
    </w:lvl>
    <w:lvl w:ilvl="4" w:tplc="04090017">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5" w15:restartNumberingAfterBreak="0">
    <w:nsid w:val="744A1A75"/>
    <w:multiLevelType w:val="hybridMultilevel"/>
    <w:tmpl w:val="1996D532"/>
    <w:lvl w:ilvl="0" w:tplc="975048D2">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53D029A"/>
    <w:multiLevelType w:val="hybridMultilevel"/>
    <w:tmpl w:val="D5DA8628"/>
    <w:lvl w:ilvl="0" w:tplc="32403B28">
      <w:start w:val="2"/>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62A79BF"/>
    <w:multiLevelType w:val="hybridMultilevel"/>
    <w:tmpl w:val="7E7A9C14"/>
    <w:lvl w:ilvl="0" w:tplc="2EFE4384">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6614BE3"/>
    <w:multiLevelType w:val="hybridMultilevel"/>
    <w:tmpl w:val="0F12AB68"/>
    <w:lvl w:ilvl="0" w:tplc="1D6AC386">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7607C6B"/>
    <w:multiLevelType w:val="hybridMultilevel"/>
    <w:tmpl w:val="DF684B4A"/>
    <w:lvl w:ilvl="0" w:tplc="3BCC72D8">
      <w:numFmt w:val="bullet"/>
      <w:lvlText w:val="・"/>
      <w:lvlJc w:val="left"/>
      <w:pPr>
        <w:ind w:left="1203" w:hanging="420"/>
      </w:pPr>
      <w:rPr>
        <w:rFonts w:ascii="ＭＳ 明朝" w:eastAsia="ＭＳ 明朝" w:hAnsi="ＭＳ 明朝" w:cs="(日本語用と同じフォント)" w:hint="eastAsia"/>
      </w:rPr>
    </w:lvl>
    <w:lvl w:ilvl="1" w:tplc="0409000B" w:tentative="1">
      <w:start w:val="1"/>
      <w:numFmt w:val="bullet"/>
      <w:lvlText w:val=""/>
      <w:lvlJc w:val="left"/>
      <w:pPr>
        <w:ind w:left="1623" w:hanging="420"/>
      </w:pPr>
      <w:rPr>
        <w:rFonts w:ascii="Wingdings" w:hAnsi="Wingdings" w:hint="default"/>
      </w:rPr>
    </w:lvl>
    <w:lvl w:ilvl="2" w:tplc="0409000D"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B" w:tentative="1">
      <w:start w:val="1"/>
      <w:numFmt w:val="bullet"/>
      <w:lvlText w:val=""/>
      <w:lvlJc w:val="left"/>
      <w:pPr>
        <w:ind w:left="2883" w:hanging="420"/>
      </w:pPr>
      <w:rPr>
        <w:rFonts w:ascii="Wingdings" w:hAnsi="Wingdings" w:hint="default"/>
      </w:rPr>
    </w:lvl>
    <w:lvl w:ilvl="5" w:tplc="0409000D"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B" w:tentative="1">
      <w:start w:val="1"/>
      <w:numFmt w:val="bullet"/>
      <w:lvlText w:val=""/>
      <w:lvlJc w:val="left"/>
      <w:pPr>
        <w:ind w:left="4143" w:hanging="420"/>
      </w:pPr>
      <w:rPr>
        <w:rFonts w:ascii="Wingdings" w:hAnsi="Wingdings" w:hint="default"/>
      </w:rPr>
    </w:lvl>
    <w:lvl w:ilvl="8" w:tplc="0409000D" w:tentative="1">
      <w:start w:val="1"/>
      <w:numFmt w:val="bullet"/>
      <w:lvlText w:val=""/>
      <w:lvlJc w:val="left"/>
      <w:pPr>
        <w:ind w:left="4563" w:hanging="420"/>
      </w:pPr>
      <w:rPr>
        <w:rFonts w:ascii="Wingdings" w:hAnsi="Wingdings" w:hint="default"/>
      </w:rPr>
    </w:lvl>
  </w:abstractNum>
  <w:abstractNum w:abstractNumId="150" w15:restartNumberingAfterBreak="0">
    <w:nsid w:val="77681715"/>
    <w:multiLevelType w:val="hybridMultilevel"/>
    <w:tmpl w:val="A6CC559C"/>
    <w:lvl w:ilvl="0" w:tplc="F094E74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1" w15:restartNumberingAfterBreak="0">
    <w:nsid w:val="793C348C"/>
    <w:multiLevelType w:val="hybridMultilevel"/>
    <w:tmpl w:val="3F36778A"/>
    <w:lvl w:ilvl="0" w:tplc="37F08052">
      <w:start w:val="1"/>
      <w:numFmt w:val="lowerLetter"/>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9477173"/>
    <w:multiLevelType w:val="hybridMultilevel"/>
    <w:tmpl w:val="2C68FBA0"/>
    <w:lvl w:ilvl="0" w:tplc="0A247292">
      <w:start w:val="1"/>
      <w:numFmt w:val="decimal"/>
      <w:lvlText w:val="%1."/>
      <w:lvlJc w:val="left"/>
      <w:pPr>
        <w:ind w:left="382" w:hanging="357"/>
      </w:pPr>
      <w:rPr>
        <w:rFonts w:hint="eastAsia"/>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153" w15:restartNumberingAfterBreak="0">
    <w:nsid w:val="7BFD68A6"/>
    <w:multiLevelType w:val="hybridMultilevel"/>
    <w:tmpl w:val="03F4098A"/>
    <w:lvl w:ilvl="0" w:tplc="AA66BEAA">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15:restartNumberingAfterBreak="0">
    <w:nsid w:val="7F245637"/>
    <w:multiLevelType w:val="hybridMultilevel"/>
    <w:tmpl w:val="592C5E0E"/>
    <w:lvl w:ilvl="0" w:tplc="7F1A8666">
      <w:start w:val="1"/>
      <w:numFmt w:val="decimal"/>
      <w:lvlText w:val="%1."/>
      <w:lvlJc w:val="left"/>
      <w:pPr>
        <w:ind w:left="357" w:hanging="3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5" w15:restartNumberingAfterBreak="0">
    <w:nsid w:val="7FF35D1A"/>
    <w:multiLevelType w:val="hybridMultilevel"/>
    <w:tmpl w:val="CCEC053C"/>
    <w:lvl w:ilvl="0" w:tplc="972048E4">
      <w:start w:val="1"/>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3"/>
  </w:num>
  <w:num w:numId="2">
    <w:abstractNumId w:val="16"/>
  </w:num>
  <w:num w:numId="3">
    <w:abstractNumId w:val="40"/>
  </w:num>
  <w:num w:numId="4">
    <w:abstractNumId w:val="71"/>
  </w:num>
  <w:num w:numId="5">
    <w:abstractNumId w:val="144"/>
  </w:num>
  <w:num w:numId="6">
    <w:abstractNumId w:val="127"/>
  </w:num>
  <w:num w:numId="7">
    <w:abstractNumId w:val="83"/>
  </w:num>
  <w:num w:numId="8">
    <w:abstractNumId w:val="38"/>
  </w:num>
  <w:num w:numId="9">
    <w:abstractNumId w:val="70"/>
  </w:num>
  <w:num w:numId="10">
    <w:abstractNumId w:val="25"/>
  </w:num>
  <w:num w:numId="11">
    <w:abstractNumId w:val="102"/>
  </w:num>
  <w:num w:numId="12">
    <w:abstractNumId w:val="123"/>
  </w:num>
  <w:num w:numId="13">
    <w:abstractNumId w:val="115"/>
  </w:num>
  <w:num w:numId="14">
    <w:abstractNumId w:val="19"/>
  </w:num>
  <w:num w:numId="15">
    <w:abstractNumId w:val="2"/>
  </w:num>
  <w:num w:numId="16">
    <w:abstractNumId w:val="1"/>
  </w:num>
  <w:num w:numId="17">
    <w:abstractNumId w:val="34"/>
  </w:num>
  <w:num w:numId="18">
    <w:abstractNumId w:val="155"/>
  </w:num>
  <w:num w:numId="19">
    <w:abstractNumId w:val="135"/>
  </w:num>
  <w:num w:numId="20">
    <w:abstractNumId w:val="128"/>
  </w:num>
  <w:num w:numId="21">
    <w:abstractNumId w:val="89"/>
  </w:num>
  <w:num w:numId="22">
    <w:abstractNumId w:val="116"/>
  </w:num>
  <w:num w:numId="23">
    <w:abstractNumId w:val="61"/>
  </w:num>
  <w:num w:numId="24">
    <w:abstractNumId w:val="67"/>
  </w:num>
  <w:num w:numId="25">
    <w:abstractNumId w:val="92"/>
  </w:num>
  <w:num w:numId="26">
    <w:abstractNumId w:val="69"/>
  </w:num>
  <w:num w:numId="27">
    <w:abstractNumId w:val="46"/>
  </w:num>
  <w:num w:numId="28">
    <w:abstractNumId w:val="96"/>
  </w:num>
  <w:num w:numId="29">
    <w:abstractNumId w:val="122"/>
  </w:num>
  <w:num w:numId="30">
    <w:abstractNumId w:val="86"/>
  </w:num>
  <w:num w:numId="31">
    <w:abstractNumId w:val="106"/>
  </w:num>
  <w:num w:numId="32">
    <w:abstractNumId w:val="121"/>
  </w:num>
  <w:num w:numId="33">
    <w:abstractNumId w:val="32"/>
  </w:num>
  <w:num w:numId="34">
    <w:abstractNumId w:val="101"/>
  </w:num>
  <w:num w:numId="35">
    <w:abstractNumId w:val="22"/>
  </w:num>
  <w:num w:numId="36">
    <w:abstractNumId w:val="150"/>
  </w:num>
  <w:num w:numId="37">
    <w:abstractNumId w:val="119"/>
  </w:num>
  <w:num w:numId="38">
    <w:abstractNumId w:val="30"/>
  </w:num>
  <w:num w:numId="39">
    <w:abstractNumId w:val="14"/>
  </w:num>
  <w:num w:numId="40">
    <w:abstractNumId w:val="29"/>
  </w:num>
  <w:num w:numId="41">
    <w:abstractNumId w:val="100"/>
  </w:num>
  <w:num w:numId="42">
    <w:abstractNumId w:val="65"/>
  </w:num>
  <w:num w:numId="43">
    <w:abstractNumId w:val="124"/>
  </w:num>
  <w:num w:numId="44">
    <w:abstractNumId w:val="132"/>
  </w:num>
  <w:num w:numId="45">
    <w:abstractNumId w:val="64"/>
  </w:num>
  <w:num w:numId="46">
    <w:abstractNumId w:val="140"/>
  </w:num>
  <w:num w:numId="47">
    <w:abstractNumId w:val="84"/>
  </w:num>
  <w:num w:numId="48">
    <w:abstractNumId w:val="138"/>
  </w:num>
  <w:num w:numId="49">
    <w:abstractNumId w:val="90"/>
  </w:num>
  <w:num w:numId="50">
    <w:abstractNumId w:val="117"/>
  </w:num>
  <w:num w:numId="51">
    <w:abstractNumId w:val="111"/>
  </w:num>
  <w:num w:numId="52">
    <w:abstractNumId w:val="120"/>
  </w:num>
  <w:num w:numId="53">
    <w:abstractNumId w:val="57"/>
  </w:num>
  <w:num w:numId="54">
    <w:abstractNumId w:val="129"/>
  </w:num>
  <w:num w:numId="55">
    <w:abstractNumId w:val="103"/>
  </w:num>
  <w:num w:numId="56">
    <w:abstractNumId w:val="66"/>
  </w:num>
  <w:num w:numId="57">
    <w:abstractNumId w:val="33"/>
  </w:num>
  <w:num w:numId="58">
    <w:abstractNumId w:val="139"/>
  </w:num>
  <w:num w:numId="59">
    <w:abstractNumId w:val="41"/>
  </w:num>
  <w:num w:numId="60">
    <w:abstractNumId w:val="58"/>
  </w:num>
  <w:num w:numId="61">
    <w:abstractNumId w:val="58"/>
    <w:lvlOverride w:ilvl="0">
      <w:lvl w:ilvl="0" w:tplc="D4E84642">
        <w:start w:val="1"/>
        <w:numFmt w:val="lowerLetter"/>
        <w:lvlText w:val="%1)"/>
        <w:lvlJc w:val="left"/>
        <w:pPr>
          <w:ind w:left="357" w:hanging="357"/>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62">
    <w:abstractNumId w:val="125"/>
  </w:num>
  <w:num w:numId="63">
    <w:abstractNumId w:val="134"/>
  </w:num>
  <w:num w:numId="64">
    <w:abstractNumId w:val="76"/>
  </w:num>
  <w:num w:numId="65">
    <w:abstractNumId w:val="13"/>
  </w:num>
  <w:num w:numId="66">
    <w:abstractNumId w:val="154"/>
  </w:num>
  <w:num w:numId="67">
    <w:abstractNumId w:val="51"/>
  </w:num>
  <w:num w:numId="68">
    <w:abstractNumId w:val="133"/>
  </w:num>
  <w:num w:numId="69">
    <w:abstractNumId w:val="93"/>
  </w:num>
  <w:num w:numId="70">
    <w:abstractNumId w:val="8"/>
  </w:num>
  <w:num w:numId="71">
    <w:abstractNumId w:val="113"/>
  </w:num>
  <w:num w:numId="72">
    <w:abstractNumId w:val="60"/>
  </w:num>
  <w:num w:numId="73">
    <w:abstractNumId w:val="112"/>
  </w:num>
  <w:num w:numId="74">
    <w:abstractNumId w:val="153"/>
  </w:num>
  <w:num w:numId="75">
    <w:abstractNumId w:val="137"/>
  </w:num>
  <w:num w:numId="76">
    <w:abstractNumId w:val="42"/>
  </w:num>
  <w:num w:numId="77">
    <w:abstractNumId w:val="35"/>
  </w:num>
  <w:num w:numId="78">
    <w:abstractNumId w:val="109"/>
  </w:num>
  <w:num w:numId="79">
    <w:abstractNumId w:val="130"/>
  </w:num>
  <w:num w:numId="80">
    <w:abstractNumId w:val="82"/>
  </w:num>
  <w:num w:numId="81">
    <w:abstractNumId w:val="81"/>
  </w:num>
  <w:num w:numId="82">
    <w:abstractNumId w:val="118"/>
  </w:num>
  <w:num w:numId="83">
    <w:abstractNumId w:val="20"/>
  </w:num>
  <w:num w:numId="84">
    <w:abstractNumId w:val="114"/>
  </w:num>
  <w:num w:numId="85">
    <w:abstractNumId w:val="74"/>
  </w:num>
  <w:num w:numId="86">
    <w:abstractNumId w:val="68"/>
  </w:num>
  <w:num w:numId="87">
    <w:abstractNumId w:val="94"/>
  </w:num>
  <w:num w:numId="88">
    <w:abstractNumId w:val="85"/>
  </w:num>
  <w:num w:numId="89">
    <w:abstractNumId w:val="43"/>
  </w:num>
  <w:num w:numId="90">
    <w:abstractNumId w:val="87"/>
  </w:num>
  <w:num w:numId="91">
    <w:abstractNumId w:val="44"/>
  </w:num>
  <w:num w:numId="92">
    <w:abstractNumId w:val="21"/>
  </w:num>
  <w:num w:numId="93">
    <w:abstractNumId w:val="104"/>
  </w:num>
  <w:num w:numId="94">
    <w:abstractNumId w:val="88"/>
  </w:num>
  <w:num w:numId="95">
    <w:abstractNumId w:val="10"/>
  </w:num>
  <w:num w:numId="96">
    <w:abstractNumId w:val="99"/>
  </w:num>
  <w:num w:numId="97">
    <w:abstractNumId w:val="17"/>
  </w:num>
  <w:num w:numId="98">
    <w:abstractNumId w:val="97"/>
  </w:num>
  <w:num w:numId="99">
    <w:abstractNumId w:val="56"/>
  </w:num>
  <w:num w:numId="100">
    <w:abstractNumId w:val="146"/>
  </w:num>
  <w:num w:numId="101">
    <w:abstractNumId w:val="131"/>
  </w:num>
  <w:num w:numId="102">
    <w:abstractNumId w:val="79"/>
  </w:num>
  <w:num w:numId="103">
    <w:abstractNumId w:val="151"/>
  </w:num>
  <w:num w:numId="104">
    <w:abstractNumId w:val="55"/>
  </w:num>
  <w:num w:numId="105">
    <w:abstractNumId w:val="105"/>
  </w:num>
  <w:num w:numId="106">
    <w:abstractNumId w:val="147"/>
  </w:num>
  <w:num w:numId="107">
    <w:abstractNumId w:val="95"/>
  </w:num>
  <w:num w:numId="108">
    <w:abstractNumId w:val="49"/>
  </w:num>
  <w:num w:numId="109">
    <w:abstractNumId w:val="62"/>
  </w:num>
  <w:num w:numId="110">
    <w:abstractNumId w:val="78"/>
  </w:num>
  <w:num w:numId="111">
    <w:abstractNumId w:val="148"/>
  </w:num>
  <w:num w:numId="112">
    <w:abstractNumId w:val="110"/>
  </w:num>
  <w:num w:numId="113">
    <w:abstractNumId w:val="152"/>
  </w:num>
  <w:num w:numId="114">
    <w:abstractNumId w:val="15"/>
  </w:num>
  <w:num w:numId="115">
    <w:abstractNumId w:val="48"/>
  </w:num>
  <w:num w:numId="116">
    <w:abstractNumId w:val="75"/>
  </w:num>
  <w:num w:numId="117">
    <w:abstractNumId w:val="63"/>
  </w:num>
  <w:num w:numId="118">
    <w:abstractNumId w:val="77"/>
  </w:num>
  <w:num w:numId="119">
    <w:abstractNumId w:val="91"/>
  </w:num>
  <w:num w:numId="120">
    <w:abstractNumId w:val="53"/>
  </w:num>
  <w:num w:numId="121">
    <w:abstractNumId w:val="145"/>
  </w:num>
  <w:num w:numId="122">
    <w:abstractNumId w:val="39"/>
  </w:num>
  <w:num w:numId="123">
    <w:abstractNumId w:val="18"/>
  </w:num>
  <w:num w:numId="124">
    <w:abstractNumId w:val="31"/>
  </w:num>
  <w:num w:numId="125">
    <w:abstractNumId w:val="26"/>
  </w:num>
  <w:num w:numId="126">
    <w:abstractNumId w:val="52"/>
  </w:num>
  <w:num w:numId="127">
    <w:abstractNumId w:val="73"/>
  </w:num>
  <w:num w:numId="128">
    <w:abstractNumId w:val="27"/>
  </w:num>
  <w:num w:numId="129">
    <w:abstractNumId w:val="142"/>
  </w:num>
  <w:num w:numId="130">
    <w:abstractNumId w:val="11"/>
  </w:num>
  <w:num w:numId="131">
    <w:abstractNumId w:val="80"/>
  </w:num>
  <w:num w:numId="132">
    <w:abstractNumId w:val="98"/>
  </w:num>
  <w:num w:numId="133">
    <w:abstractNumId w:val="72"/>
  </w:num>
  <w:num w:numId="134">
    <w:abstractNumId w:val="108"/>
  </w:num>
  <w:num w:numId="135">
    <w:abstractNumId w:val="0"/>
  </w:num>
  <w:num w:numId="136">
    <w:abstractNumId w:val="54"/>
  </w:num>
  <w:num w:numId="137">
    <w:abstractNumId w:val="11"/>
    <w:lvlOverride w:ilvl="0">
      <w:startOverride w:val="1"/>
    </w:lvlOverride>
  </w:num>
  <w:num w:numId="138">
    <w:abstractNumId w:val="50"/>
  </w:num>
  <w:num w:numId="139">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6"/>
  </w:num>
  <w:num w:numId="1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7"/>
  </w:num>
  <w:num w:numId="143">
    <w:abstractNumId w:val="45"/>
  </w:num>
  <w:num w:numId="144">
    <w:abstractNumId w:val="23"/>
  </w:num>
  <w:num w:numId="145">
    <w:abstractNumId w:val="28"/>
  </w:num>
  <w:num w:numId="146">
    <w:abstractNumId w:val="107"/>
  </w:num>
  <w:num w:numId="147">
    <w:abstractNumId w:val="9"/>
  </w:num>
  <w:num w:numId="148">
    <w:abstractNumId w:val="47"/>
  </w:num>
  <w:num w:numId="149">
    <w:abstractNumId w:val="149"/>
  </w:num>
  <w:num w:numId="150">
    <w:abstractNumId w:val="59"/>
  </w:num>
  <w:num w:numId="151">
    <w:abstractNumId w:val="126"/>
  </w:num>
  <w:num w:numId="152">
    <w:abstractNumId w:val="24"/>
  </w:num>
  <w:num w:numId="153">
    <w:abstractNumId w:val="141"/>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7B"/>
    <w:rsid w:val="00001D8F"/>
    <w:rsid w:val="00004946"/>
    <w:rsid w:val="000152A9"/>
    <w:rsid w:val="00024E3F"/>
    <w:rsid w:val="00040E9C"/>
    <w:rsid w:val="00041756"/>
    <w:rsid w:val="00044807"/>
    <w:rsid w:val="00047DC9"/>
    <w:rsid w:val="00050F91"/>
    <w:rsid w:val="00053972"/>
    <w:rsid w:val="0005624A"/>
    <w:rsid w:val="00057042"/>
    <w:rsid w:val="00057049"/>
    <w:rsid w:val="00063743"/>
    <w:rsid w:val="00065337"/>
    <w:rsid w:val="0006536E"/>
    <w:rsid w:val="000758E6"/>
    <w:rsid w:val="0008358B"/>
    <w:rsid w:val="00085A55"/>
    <w:rsid w:val="000864B9"/>
    <w:rsid w:val="000874ED"/>
    <w:rsid w:val="0009155E"/>
    <w:rsid w:val="000958C9"/>
    <w:rsid w:val="00097AEC"/>
    <w:rsid w:val="00097C7D"/>
    <w:rsid w:val="000A109C"/>
    <w:rsid w:val="000A1722"/>
    <w:rsid w:val="000A4291"/>
    <w:rsid w:val="000A6F35"/>
    <w:rsid w:val="000A7982"/>
    <w:rsid w:val="000A7D90"/>
    <w:rsid w:val="000B0C4B"/>
    <w:rsid w:val="000B1BFE"/>
    <w:rsid w:val="000B1FD3"/>
    <w:rsid w:val="000C2959"/>
    <w:rsid w:val="000C3E84"/>
    <w:rsid w:val="000C4961"/>
    <w:rsid w:val="000D42EB"/>
    <w:rsid w:val="000E0EDC"/>
    <w:rsid w:val="000E3434"/>
    <w:rsid w:val="000E35F9"/>
    <w:rsid w:val="000E3B85"/>
    <w:rsid w:val="000E4CDA"/>
    <w:rsid w:val="000E5948"/>
    <w:rsid w:val="000F2536"/>
    <w:rsid w:val="000F2873"/>
    <w:rsid w:val="000F341D"/>
    <w:rsid w:val="000F7743"/>
    <w:rsid w:val="00105775"/>
    <w:rsid w:val="00107209"/>
    <w:rsid w:val="00114535"/>
    <w:rsid w:val="00115088"/>
    <w:rsid w:val="00122B40"/>
    <w:rsid w:val="00123832"/>
    <w:rsid w:val="00131490"/>
    <w:rsid w:val="0013419B"/>
    <w:rsid w:val="001345A4"/>
    <w:rsid w:val="00134BAD"/>
    <w:rsid w:val="00136D40"/>
    <w:rsid w:val="00140A44"/>
    <w:rsid w:val="0014151B"/>
    <w:rsid w:val="001417B8"/>
    <w:rsid w:val="00141929"/>
    <w:rsid w:val="001448D0"/>
    <w:rsid w:val="00147F91"/>
    <w:rsid w:val="00153660"/>
    <w:rsid w:val="00155DEF"/>
    <w:rsid w:val="001564A1"/>
    <w:rsid w:val="00157F04"/>
    <w:rsid w:val="00164C57"/>
    <w:rsid w:val="00167820"/>
    <w:rsid w:val="0017528E"/>
    <w:rsid w:val="001764B2"/>
    <w:rsid w:val="001764BB"/>
    <w:rsid w:val="00180ADE"/>
    <w:rsid w:val="00181B44"/>
    <w:rsid w:val="00182A88"/>
    <w:rsid w:val="00183358"/>
    <w:rsid w:val="00184993"/>
    <w:rsid w:val="00184B8D"/>
    <w:rsid w:val="00186FD7"/>
    <w:rsid w:val="00195A64"/>
    <w:rsid w:val="001963CF"/>
    <w:rsid w:val="001A0384"/>
    <w:rsid w:val="001A11E4"/>
    <w:rsid w:val="001A24C9"/>
    <w:rsid w:val="001A52D4"/>
    <w:rsid w:val="001A6985"/>
    <w:rsid w:val="001A7EE6"/>
    <w:rsid w:val="001B131C"/>
    <w:rsid w:val="001B1D92"/>
    <w:rsid w:val="001B6976"/>
    <w:rsid w:val="001B774A"/>
    <w:rsid w:val="001C014C"/>
    <w:rsid w:val="001C1A3B"/>
    <w:rsid w:val="001C35D2"/>
    <w:rsid w:val="001C415F"/>
    <w:rsid w:val="001C43CE"/>
    <w:rsid w:val="001C508B"/>
    <w:rsid w:val="001C6A3B"/>
    <w:rsid w:val="001C717D"/>
    <w:rsid w:val="001D0199"/>
    <w:rsid w:val="001D179D"/>
    <w:rsid w:val="001D457D"/>
    <w:rsid w:val="001D5263"/>
    <w:rsid w:val="001D7CA2"/>
    <w:rsid w:val="001E2128"/>
    <w:rsid w:val="001E6586"/>
    <w:rsid w:val="001F0AC2"/>
    <w:rsid w:val="001F4C2F"/>
    <w:rsid w:val="002008E8"/>
    <w:rsid w:val="00201740"/>
    <w:rsid w:val="00202BF4"/>
    <w:rsid w:val="00202E9D"/>
    <w:rsid w:val="00204648"/>
    <w:rsid w:val="00210785"/>
    <w:rsid w:val="00211C7A"/>
    <w:rsid w:val="0021264E"/>
    <w:rsid w:val="00214161"/>
    <w:rsid w:val="00215A1B"/>
    <w:rsid w:val="00216011"/>
    <w:rsid w:val="00225FE7"/>
    <w:rsid w:val="00226748"/>
    <w:rsid w:val="0023028F"/>
    <w:rsid w:val="00232764"/>
    <w:rsid w:val="0023618B"/>
    <w:rsid w:val="0023713D"/>
    <w:rsid w:val="00237729"/>
    <w:rsid w:val="00237F84"/>
    <w:rsid w:val="0024240E"/>
    <w:rsid w:val="00243FAF"/>
    <w:rsid w:val="002451BC"/>
    <w:rsid w:val="00250FAA"/>
    <w:rsid w:val="00250FF9"/>
    <w:rsid w:val="00252AA7"/>
    <w:rsid w:val="00253FDE"/>
    <w:rsid w:val="002567D3"/>
    <w:rsid w:val="0026301D"/>
    <w:rsid w:val="00263585"/>
    <w:rsid w:val="00265859"/>
    <w:rsid w:val="002671F8"/>
    <w:rsid w:val="0026791B"/>
    <w:rsid w:val="002710B9"/>
    <w:rsid w:val="00273A1B"/>
    <w:rsid w:val="002741FE"/>
    <w:rsid w:val="00281492"/>
    <w:rsid w:val="00281706"/>
    <w:rsid w:val="00282A71"/>
    <w:rsid w:val="002830A3"/>
    <w:rsid w:val="00292D2A"/>
    <w:rsid w:val="00293919"/>
    <w:rsid w:val="00294652"/>
    <w:rsid w:val="00296515"/>
    <w:rsid w:val="002A0145"/>
    <w:rsid w:val="002A1E4D"/>
    <w:rsid w:val="002A293B"/>
    <w:rsid w:val="002A4611"/>
    <w:rsid w:val="002A4700"/>
    <w:rsid w:val="002B13C2"/>
    <w:rsid w:val="002B2738"/>
    <w:rsid w:val="002B67C3"/>
    <w:rsid w:val="002C2B5C"/>
    <w:rsid w:val="002C3FDF"/>
    <w:rsid w:val="002C7FC9"/>
    <w:rsid w:val="002D2318"/>
    <w:rsid w:val="002D575C"/>
    <w:rsid w:val="002D5F45"/>
    <w:rsid w:val="002E238F"/>
    <w:rsid w:val="002E4773"/>
    <w:rsid w:val="002E5787"/>
    <w:rsid w:val="002E6CB0"/>
    <w:rsid w:val="002E724A"/>
    <w:rsid w:val="002F1247"/>
    <w:rsid w:val="002F35AB"/>
    <w:rsid w:val="002F639F"/>
    <w:rsid w:val="00301499"/>
    <w:rsid w:val="00303CD6"/>
    <w:rsid w:val="00307013"/>
    <w:rsid w:val="00307839"/>
    <w:rsid w:val="00311728"/>
    <w:rsid w:val="003145B9"/>
    <w:rsid w:val="003158AF"/>
    <w:rsid w:val="00316E5C"/>
    <w:rsid w:val="00317F14"/>
    <w:rsid w:val="00322201"/>
    <w:rsid w:val="003306D9"/>
    <w:rsid w:val="00335DB1"/>
    <w:rsid w:val="003371A2"/>
    <w:rsid w:val="00337626"/>
    <w:rsid w:val="003451DB"/>
    <w:rsid w:val="00347873"/>
    <w:rsid w:val="0034795C"/>
    <w:rsid w:val="00353C62"/>
    <w:rsid w:val="00354012"/>
    <w:rsid w:val="003545CB"/>
    <w:rsid w:val="00354B3C"/>
    <w:rsid w:val="00356C6E"/>
    <w:rsid w:val="003620EB"/>
    <w:rsid w:val="00362355"/>
    <w:rsid w:val="00372268"/>
    <w:rsid w:val="003749AC"/>
    <w:rsid w:val="00376C17"/>
    <w:rsid w:val="00381525"/>
    <w:rsid w:val="0038360C"/>
    <w:rsid w:val="00385981"/>
    <w:rsid w:val="00385DA7"/>
    <w:rsid w:val="00391E3A"/>
    <w:rsid w:val="003922D6"/>
    <w:rsid w:val="00393823"/>
    <w:rsid w:val="0039462F"/>
    <w:rsid w:val="003A3A20"/>
    <w:rsid w:val="003A7886"/>
    <w:rsid w:val="003B2256"/>
    <w:rsid w:val="003B3629"/>
    <w:rsid w:val="003B3A3B"/>
    <w:rsid w:val="003B4057"/>
    <w:rsid w:val="003B43FC"/>
    <w:rsid w:val="003C1861"/>
    <w:rsid w:val="003C20DD"/>
    <w:rsid w:val="003C4C0C"/>
    <w:rsid w:val="003C5882"/>
    <w:rsid w:val="003C67AA"/>
    <w:rsid w:val="003C690E"/>
    <w:rsid w:val="003C6D1B"/>
    <w:rsid w:val="003D2DAE"/>
    <w:rsid w:val="003D69B4"/>
    <w:rsid w:val="003D7910"/>
    <w:rsid w:val="003D7AD1"/>
    <w:rsid w:val="003D7BAC"/>
    <w:rsid w:val="003E39DF"/>
    <w:rsid w:val="003F5859"/>
    <w:rsid w:val="00403D41"/>
    <w:rsid w:val="0041151B"/>
    <w:rsid w:val="0041174B"/>
    <w:rsid w:val="00412573"/>
    <w:rsid w:val="004133F2"/>
    <w:rsid w:val="00415A1D"/>
    <w:rsid w:val="00416077"/>
    <w:rsid w:val="00416F83"/>
    <w:rsid w:val="00420ADF"/>
    <w:rsid w:val="00420D1E"/>
    <w:rsid w:val="00420E8E"/>
    <w:rsid w:val="00421910"/>
    <w:rsid w:val="0042351F"/>
    <w:rsid w:val="00423B79"/>
    <w:rsid w:val="00424075"/>
    <w:rsid w:val="0043170A"/>
    <w:rsid w:val="00434BEF"/>
    <w:rsid w:val="00437502"/>
    <w:rsid w:val="00441431"/>
    <w:rsid w:val="00444377"/>
    <w:rsid w:val="004464F0"/>
    <w:rsid w:val="004501D3"/>
    <w:rsid w:val="004505A0"/>
    <w:rsid w:val="00451E9A"/>
    <w:rsid w:val="0045379B"/>
    <w:rsid w:val="00454D82"/>
    <w:rsid w:val="004654DD"/>
    <w:rsid w:val="00470DB8"/>
    <w:rsid w:val="00470EC1"/>
    <w:rsid w:val="00472A65"/>
    <w:rsid w:val="004742B4"/>
    <w:rsid w:val="004766A8"/>
    <w:rsid w:val="0048641B"/>
    <w:rsid w:val="00486A7B"/>
    <w:rsid w:val="0049241F"/>
    <w:rsid w:val="00493366"/>
    <w:rsid w:val="0049374C"/>
    <w:rsid w:val="00494722"/>
    <w:rsid w:val="00495E95"/>
    <w:rsid w:val="004A004A"/>
    <w:rsid w:val="004A24BC"/>
    <w:rsid w:val="004A28B8"/>
    <w:rsid w:val="004A5526"/>
    <w:rsid w:val="004A61C9"/>
    <w:rsid w:val="004A6C6B"/>
    <w:rsid w:val="004C0EA3"/>
    <w:rsid w:val="004C47A0"/>
    <w:rsid w:val="004C6AB4"/>
    <w:rsid w:val="004C7C5A"/>
    <w:rsid w:val="004D2873"/>
    <w:rsid w:val="004D4B81"/>
    <w:rsid w:val="004D5AA4"/>
    <w:rsid w:val="004D6DC9"/>
    <w:rsid w:val="004D74BC"/>
    <w:rsid w:val="004D78C3"/>
    <w:rsid w:val="004E4F01"/>
    <w:rsid w:val="004F0120"/>
    <w:rsid w:val="004F77E8"/>
    <w:rsid w:val="00500416"/>
    <w:rsid w:val="00501211"/>
    <w:rsid w:val="00502002"/>
    <w:rsid w:val="0050323F"/>
    <w:rsid w:val="00504904"/>
    <w:rsid w:val="00504DF8"/>
    <w:rsid w:val="005074DC"/>
    <w:rsid w:val="00507D8B"/>
    <w:rsid w:val="00507F3E"/>
    <w:rsid w:val="00507F9C"/>
    <w:rsid w:val="005124F5"/>
    <w:rsid w:val="00512969"/>
    <w:rsid w:val="00513287"/>
    <w:rsid w:val="005159BB"/>
    <w:rsid w:val="00517843"/>
    <w:rsid w:val="0052269D"/>
    <w:rsid w:val="00522BA3"/>
    <w:rsid w:val="00524D23"/>
    <w:rsid w:val="005253D8"/>
    <w:rsid w:val="005269F4"/>
    <w:rsid w:val="005419EF"/>
    <w:rsid w:val="0054247E"/>
    <w:rsid w:val="00543F46"/>
    <w:rsid w:val="00544BA5"/>
    <w:rsid w:val="00552711"/>
    <w:rsid w:val="00553508"/>
    <w:rsid w:val="00555BE3"/>
    <w:rsid w:val="005623E0"/>
    <w:rsid w:val="005633F6"/>
    <w:rsid w:val="0057344E"/>
    <w:rsid w:val="005819D7"/>
    <w:rsid w:val="00586291"/>
    <w:rsid w:val="00586CB2"/>
    <w:rsid w:val="0058796F"/>
    <w:rsid w:val="00587E60"/>
    <w:rsid w:val="005901B4"/>
    <w:rsid w:val="0059216E"/>
    <w:rsid w:val="00594614"/>
    <w:rsid w:val="005A08D4"/>
    <w:rsid w:val="005A1628"/>
    <w:rsid w:val="005A1984"/>
    <w:rsid w:val="005A203C"/>
    <w:rsid w:val="005A21A8"/>
    <w:rsid w:val="005B09FE"/>
    <w:rsid w:val="005B0D43"/>
    <w:rsid w:val="005B4DA2"/>
    <w:rsid w:val="005B62F6"/>
    <w:rsid w:val="005C171C"/>
    <w:rsid w:val="005C508C"/>
    <w:rsid w:val="005D00A1"/>
    <w:rsid w:val="005D17F2"/>
    <w:rsid w:val="005D5141"/>
    <w:rsid w:val="005D604B"/>
    <w:rsid w:val="005D7FCE"/>
    <w:rsid w:val="005E0D78"/>
    <w:rsid w:val="005E2AC1"/>
    <w:rsid w:val="005F2B7B"/>
    <w:rsid w:val="005F469D"/>
    <w:rsid w:val="005F73F9"/>
    <w:rsid w:val="00600101"/>
    <w:rsid w:val="00603AB4"/>
    <w:rsid w:val="00603E42"/>
    <w:rsid w:val="00604DCF"/>
    <w:rsid w:val="00606963"/>
    <w:rsid w:val="006106C1"/>
    <w:rsid w:val="0061630E"/>
    <w:rsid w:val="00617D37"/>
    <w:rsid w:val="00621E85"/>
    <w:rsid w:val="00624CEE"/>
    <w:rsid w:val="006252C5"/>
    <w:rsid w:val="0062560B"/>
    <w:rsid w:val="00633FBE"/>
    <w:rsid w:val="0063490D"/>
    <w:rsid w:val="00635DEF"/>
    <w:rsid w:val="00636BC1"/>
    <w:rsid w:val="00643C03"/>
    <w:rsid w:val="00645AED"/>
    <w:rsid w:val="00646900"/>
    <w:rsid w:val="00651DE3"/>
    <w:rsid w:val="00651FCB"/>
    <w:rsid w:val="006534EC"/>
    <w:rsid w:val="00660607"/>
    <w:rsid w:val="0066257E"/>
    <w:rsid w:val="00665714"/>
    <w:rsid w:val="00665C90"/>
    <w:rsid w:val="0067181B"/>
    <w:rsid w:val="00675D50"/>
    <w:rsid w:val="0067794C"/>
    <w:rsid w:val="00682EDF"/>
    <w:rsid w:val="00683881"/>
    <w:rsid w:val="00683F57"/>
    <w:rsid w:val="00686C7C"/>
    <w:rsid w:val="006910BC"/>
    <w:rsid w:val="006944BC"/>
    <w:rsid w:val="00694FAA"/>
    <w:rsid w:val="00697CD7"/>
    <w:rsid w:val="006A0C3D"/>
    <w:rsid w:val="006A1AA5"/>
    <w:rsid w:val="006A5D22"/>
    <w:rsid w:val="006B0582"/>
    <w:rsid w:val="006B1AE6"/>
    <w:rsid w:val="006C2540"/>
    <w:rsid w:val="006C734B"/>
    <w:rsid w:val="006D1B0A"/>
    <w:rsid w:val="006D42EF"/>
    <w:rsid w:val="006D49FC"/>
    <w:rsid w:val="006D7421"/>
    <w:rsid w:val="006E205F"/>
    <w:rsid w:val="006F37D1"/>
    <w:rsid w:val="006F6E7A"/>
    <w:rsid w:val="00700599"/>
    <w:rsid w:val="00701479"/>
    <w:rsid w:val="00701C74"/>
    <w:rsid w:val="007039E5"/>
    <w:rsid w:val="00705B3A"/>
    <w:rsid w:val="00712724"/>
    <w:rsid w:val="00713320"/>
    <w:rsid w:val="007154C9"/>
    <w:rsid w:val="007155E5"/>
    <w:rsid w:val="00715A0E"/>
    <w:rsid w:val="0071794D"/>
    <w:rsid w:val="007226DF"/>
    <w:rsid w:val="00725700"/>
    <w:rsid w:val="00731CEE"/>
    <w:rsid w:val="00732BDC"/>
    <w:rsid w:val="00732CEE"/>
    <w:rsid w:val="0074279F"/>
    <w:rsid w:val="00745332"/>
    <w:rsid w:val="00746AF6"/>
    <w:rsid w:val="0076645E"/>
    <w:rsid w:val="0079021D"/>
    <w:rsid w:val="0079171F"/>
    <w:rsid w:val="007958B4"/>
    <w:rsid w:val="00796353"/>
    <w:rsid w:val="007A144F"/>
    <w:rsid w:val="007A20F9"/>
    <w:rsid w:val="007A5F86"/>
    <w:rsid w:val="007B03B2"/>
    <w:rsid w:val="007B0B8B"/>
    <w:rsid w:val="007B20B5"/>
    <w:rsid w:val="007B2932"/>
    <w:rsid w:val="007B2A13"/>
    <w:rsid w:val="007B4B85"/>
    <w:rsid w:val="007C07BD"/>
    <w:rsid w:val="007C0CFB"/>
    <w:rsid w:val="007C37E1"/>
    <w:rsid w:val="007C3E58"/>
    <w:rsid w:val="007C3FAC"/>
    <w:rsid w:val="007C4D30"/>
    <w:rsid w:val="007C5E13"/>
    <w:rsid w:val="007D2E76"/>
    <w:rsid w:val="007D7D6E"/>
    <w:rsid w:val="007F0EDE"/>
    <w:rsid w:val="007F3CB8"/>
    <w:rsid w:val="00800469"/>
    <w:rsid w:val="00810ADF"/>
    <w:rsid w:val="00813113"/>
    <w:rsid w:val="00813DF6"/>
    <w:rsid w:val="00814347"/>
    <w:rsid w:val="00816035"/>
    <w:rsid w:val="0081685C"/>
    <w:rsid w:val="0082352C"/>
    <w:rsid w:val="008256A8"/>
    <w:rsid w:val="0083043D"/>
    <w:rsid w:val="008417EB"/>
    <w:rsid w:val="0084335F"/>
    <w:rsid w:val="00843450"/>
    <w:rsid w:val="00843E00"/>
    <w:rsid w:val="00844E2F"/>
    <w:rsid w:val="00846577"/>
    <w:rsid w:val="00851586"/>
    <w:rsid w:val="008522DB"/>
    <w:rsid w:val="00853561"/>
    <w:rsid w:val="008544B4"/>
    <w:rsid w:val="00857A55"/>
    <w:rsid w:val="00866D29"/>
    <w:rsid w:val="0087012A"/>
    <w:rsid w:val="0087031F"/>
    <w:rsid w:val="00871B1E"/>
    <w:rsid w:val="0087226D"/>
    <w:rsid w:val="0088548B"/>
    <w:rsid w:val="0088732A"/>
    <w:rsid w:val="008941DA"/>
    <w:rsid w:val="008A1435"/>
    <w:rsid w:val="008A2865"/>
    <w:rsid w:val="008B06F4"/>
    <w:rsid w:val="008C01A6"/>
    <w:rsid w:val="008C2B45"/>
    <w:rsid w:val="008C4325"/>
    <w:rsid w:val="008D21CB"/>
    <w:rsid w:val="008E0385"/>
    <w:rsid w:val="008E411B"/>
    <w:rsid w:val="008E436A"/>
    <w:rsid w:val="008F4536"/>
    <w:rsid w:val="008F4F76"/>
    <w:rsid w:val="008F4FEE"/>
    <w:rsid w:val="008F67F6"/>
    <w:rsid w:val="00900700"/>
    <w:rsid w:val="00901532"/>
    <w:rsid w:val="00901DA7"/>
    <w:rsid w:val="00902144"/>
    <w:rsid w:val="00902A0F"/>
    <w:rsid w:val="00903A1A"/>
    <w:rsid w:val="00923BA7"/>
    <w:rsid w:val="00924A9D"/>
    <w:rsid w:val="00925985"/>
    <w:rsid w:val="00925BBC"/>
    <w:rsid w:val="009279A3"/>
    <w:rsid w:val="00937CD0"/>
    <w:rsid w:val="00940773"/>
    <w:rsid w:val="00940C78"/>
    <w:rsid w:val="00942781"/>
    <w:rsid w:val="0094327B"/>
    <w:rsid w:val="00947276"/>
    <w:rsid w:val="00952398"/>
    <w:rsid w:val="00954955"/>
    <w:rsid w:val="0095495C"/>
    <w:rsid w:val="00954F0C"/>
    <w:rsid w:val="00957780"/>
    <w:rsid w:val="009607F7"/>
    <w:rsid w:val="009623CC"/>
    <w:rsid w:val="009712F3"/>
    <w:rsid w:val="0097194C"/>
    <w:rsid w:val="009776A8"/>
    <w:rsid w:val="00980BFD"/>
    <w:rsid w:val="009810DB"/>
    <w:rsid w:val="0098178C"/>
    <w:rsid w:val="00981A01"/>
    <w:rsid w:val="009869C1"/>
    <w:rsid w:val="009905B3"/>
    <w:rsid w:val="00992B18"/>
    <w:rsid w:val="009A2FF3"/>
    <w:rsid w:val="009B64A4"/>
    <w:rsid w:val="009C0326"/>
    <w:rsid w:val="009D1338"/>
    <w:rsid w:val="009D5D47"/>
    <w:rsid w:val="009E2081"/>
    <w:rsid w:val="009E7738"/>
    <w:rsid w:val="009F1137"/>
    <w:rsid w:val="009F126B"/>
    <w:rsid w:val="009F1C1D"/>
    <w:rsid w:val="009F393D"/>
    <w:rsid w:val="00A00011"/>
    <w:rsid w:val="00A00BE2"/>
    <w:rsid w:val="00A02294"/>
    <w:rsid w:val="00A04EE8"/>
    <w:rsid w:val="00A100CA"/>
    <w:rsid w:val="00A102A6"/>
    <w:rsid w:val="00A124A6"/>
    <w:rsid w:val="00A14B4C"/>
    <w:rsid w:val="00A20604"/>
    <w:rsid w:val="00A24A52"/>
    <w:rsid w:val="00A336D3"/>
    <w:rsid w:val="00A33C10"/>
    <w:rsid w:val="00A35E02"/>
    <w:rsid w:val="00A3667C"/>
    <w:rsid w:val="00A5389B"/>
    <w:rsid w:val="00A6562C"/>
    <w:rsid w:val="00A65A7C"/>
    <w:rsid w:val="00A67A33"/>
    <w:rsid w:val="00A70C93"/>
    <w:rsid w:val="00A74F75"/>
    <w:rsid w:val="00A75E32"/>
    <w:rsid w:val="00A77D89"/>
    <w:rsid w:val="00A81899"/>
    <w:rsid w:val="00A86936"/>
    <w:rsid w:val="00A9164C"/>
    <w:rsid w:val="00A923CE"/>
    <w:rsid w:val="00A9474E"/>
    <w:rsid w:val="00A962F8"/>
    <w:rsid w:val="00A96718"/>
    <w:rsid w:val="00A97A09"/>
    <w:rsid w:val="00AA05C2"/>
    <w:rsid w:val="00AA06E2"/>
    <w:rsid w:val="00AA0777"/>
    <w:rsid w:val="00AA231F"/>
    <w:rsid w:val="00AA6D84"/>
    <w:rsid w:val="00AB2241"/>
    <w:rsid w:val="00AB2B14"/>
    <w:rsid w:val="00AC29DD"/>
    <w:rsid w:val="00AD777C"/>
    <w:rsid w:val="00AD7EE5"/>
    <w:rsid w:val="00AE15E3"/>
    <w:rsid w:val="00AE21AA"/>
    <w:rsid w:val="00AF68D0"/>
    <w:rsid w:val="00B05E7B"/>
    <w:rsid w:val="00B071CC"/>
    <w:rsid w:val="00B10815"/>
    <w:rsid w:val="00B11B08"/>
    <w:rsid w:val="00B11D1C"/>
    <w:rsid w:val="00B15123"/>
    <w:rsid w:val="00B15B9B"/>
    <w:rsid w:val="00B15C89"/>
    <w:rsid w:val="00B1757C"/>
    <w:rsid w:val="00B20E1C"/>
    <w:rsid w:val="00B22666"/>
    <w:rsid w:val="00B25FF4"/>
    <w:rsid w:val="00B37DCE"/>
    <w:rsid w:val="00B4321C"/>
    <w:rsid w:val="00B43479"/>
    <w:rsid w:val="00B46089"/>
    <w:rsid w:val="00B46760"/>
    <w:rsid w:val="00B554A6"/>
    <w:rsid w:val="00B55FC6"/>
    <w:rsid w:val="00B56B71"/>
    <w:rsid w:val="00B576A5"/>
    <w:rsid w:val="00B64265"/>
    <w:rsid w:val="00B727EE"/>
    <w:rsid w:val="00B74963"/>
    <w:rsid w:val="00B75AA7"/>
    <w:rsid w:val="00B817CD"/>
    <w:rsid w:val="00B85475"/>
    <w:rsid w:val="00B857EA"/>
    <w:rsid w:val="00B85DBA"/>
    <w:rsid w:val="00B87949"/>
    <w:rsid w:val="00B91306"/>
    <w:rsid w:val="00B94A6D"/>
    <w:rsid w:val="00B958D0"/>
    <w:rsid w:val="00B95963"/>
    <w:rsid w:val="00B96829"/>
    <w:rsid w:val="00BA0D38"/>
    <w:rsid w:val="00BA747D"/>
    <w:rsid w:val="00BB34F7"/>
    <w:rsid w:val="00BB448A"/>
    <w:rsid w:val="00BB5200"/>
    <w:rsid w:val="00BB570F"/>
    <w:rsid w:val="00BB71B3"/>
    <w:rsid w:val="00BC0EB5"/>
    <w:rsid w:val="00BC1325"/>
    <w:rsid w:val="00BC6538"/>
    <w:rsid w:val="00BC7D0B"/>
    <w:rsid w:val="00BD457A"/>
    <w:rsid w:val="00BD68CF"/>
    <w:rsid w:val="00BD7E7E"/>
    <w:rsid w:val="00BE5E04"/>
    <w:rsid w:val="00BF0349"/>
    <w:rsid w:val="00BF2602"/>
    <w:rsid w:val="00BF3349"/>
    <w:rsid w:val="00C07CAC"/>
    <w:rsid w:val="00C171FF"/>
    <w:rsid w:val="00C25390"/>
    <w:rsid w:val="00C256EA"/>
    <w:rsid w:val="00C33D78"/>
    <w:rsid w:val="00C370A2"/>
    <w:rsid w:val="00C40B7D"/>
    <w:rsid w:val="00C41EF8"/>
    <w:rsid w:val="00C45C33"/>
    <w:rsid w:val="00C50BCD"/>
    <w:rsid w:val="00C52035"/>
    <w:rsid w:val="00C52562"/>
    <w:rsid w:val="00C55E69"/>
    <w:rsid w:val="00C6043B"/>
    <w:rsid w:val="00C63A41"/>
    <w:rsid w:val="00C6454B"/>
    <w:rsid w:val="00C7109A"/>
    <w:rsid w:val="00C71756"/>
    <w:rsid w:val="00C756DA"/>
    <w:rsid w:val="00C7797D"/>
    <w:rsid w:val="00C801E9"/>
    <w:rsid w:val="00C81EEF"/>
    <w:rsid w:val="00C84FAB"/>
    <w:rsid w:val="00C95F92"/>
    <w:rsid w:val="00CA3F12"/>
    <w:rsid w:val="00CA4494"/>
    <w:rsid w:val="00CA4A43"/>
    <w:rsid w:val="00CB1014"/>
    <w:rsid w:val="00CC163D"/>
    <w:rsid w:val="00CC374B"/>
    <w:rsid w:val="00CC38AB"/>
    <w:rsid w:val="00CC5D12"/>
    <w:rsid w:val="00CD32A6"/>
    <w:rsid w:val="00CE0375"/>
    <w:rsid w:val="00CE0D33"/>
    <w:rsid w:val="00CE2C43"/>
    <w:rsid w:val="00CE418C"/>
    <w:rsid w:val="00CE43B0"/>
    <w:rsid w:val="00CE5D2A"/>
    <w:rsid w:val="00CF252C"/>
    <w:rsid w:val="00CF31FB"/>
    <w:rsid w:val="00CF5377"/>
    <w:rsid w:val="00CF6629"/>
    <w:rsid w:val="00D018EB"/>
    <w:rsid w:val="00D03365"/>
    <w:rsid w:val="00D0341D"/>
    <w:rsid w:val="00D04991"/>
    <w:rsid w:val="00D06377"/>
    <w:rsid w:val="00D07C7E"/>
    <w:rsid w:val="00D12CC3"/>
    <w:rsid w:val="00D144AA"/>
    <w:rsid w:val="00D1456E"/>
    <w:rsid w:val="00D16472"/>
    <w:rsid w:val="00D1661B"/>
    <w:rsid w:val="00D17058"/>
    <w:rsid w:val="00D2237A"/>
    <w:rsid w:val="00D235B6"/>
    <w:rsid w:val="00D23CED"/>
    <w:rsid w:val="00D244CF"/>
    <w:rsid w:val="00D25DBF"/>
    <w:rsid w:val="00D3015A"/>
    <w:rsid w:val="00D31E2B"/>
    <w:rsid w:val="00D36034"/>
    <w:rsid w:val="00D37745"/>
    <w:rsid w:val="00D377CC"/>
    <w:rsid w:val="00D43107"/>
    <w:rsid w:val="00D51A4B"/>
    <w:rsid w:val="00D51E79"/>
    <w:rsid w:val="00D530A5"/>
    <w:rsid w:val="00D56BDE"/>
    <w:rsid w:val="00D5700F"/>
    <w:rsid w:val="00D577E8"/>
    <w:rsid w:val="00D57EDD"/>
    <w:rsid w:val="00D622AD"/>
    <w:rsid w:val="00D70697"/>
    <w:rsid w:val="00D70FC3"/>
    <w:rsid w:val="00D72C17"/>
    <w:rsid w:val="00D76846"/>
    <w:rsid w:val="00D80A08"/>
    <w:rsid w:val="00D815F6"/>
    <w:rsid w:val="00D84053"/>
    <w:rsid w:val="00D844A3"/>
    <w:rsid w:val="00D84898"/>
    <w:rsid w:val="00D974E0"/>
    <w:rsid w:val="00DA2064"/>
    <w:rsid w:val="00DA4AAF"/>
    <w:rsid w:val="00DB3A88"/>
    <w:rsid w:val="00DB678E"/>
    <w:rsid w:val="00DC0629"/>
    <w:rsid w:val="00DC5BFE"/>
    <w:rsid w:val="00DD3C86"/>
    <w:rsid w:val="00DD631B"/>
    <w:rsid w:val="00DE1C72"/>
    <w:rsid w:val="00DE2D6B"/>
    <w:rsid w:val="00DE3212"/>
    <w:rsid w:val="00DE5496"/>
    <w:rsid w:val="00DE5FE5"/>
    <w:rsid w:val="00DE7364"/>
    <w:rsid w:val="00DF11CA"/>
    <w:rsid w:val="00DF293C"/>
    <w:rsid w:val="00DF31B1"/>
    <w:rsid w:val="00DF4786"/>
    <w:rsid w:val="00DF4EC6"/>
    <w:rsid w:val="00DF54C7"/>
    <w:rsid w:val="00E00C84"/>
    <w:rsid w:val="00E010D4"/>
    <w:rsid w:val="00E05C02"/>
    <w:rsid w:val="00E07C76"/>
    <w:rsid w:val="00E11090"/>
    <w:rsid w:val="00E1136E"/>
    <w:rsid w:val="00E113B7"/>
    <w:rsid w:val="00E14205"/>
    <w:rsid w:val="00E14B93"/>
    <w:rsid w:val="00E21EA7"/>
    <w:rsid w:val="00E2270A"/>
    <w:rsid w:val="00E247BF"/>
    <w:rsid w:val="00E249BE"/>
    <w:rsid w:val="00E27F81"/>
    <w:rsid w:val="00E354B5"/>
    <w:rsid w:val="00E403B3"/>
    <w:rsid w:val="00E41EAE"/>
    <w:rsid w:val="00E43A2E"/>
    <w:rsid w:val="00E441E7"/>
    <w:rsid w:val="00E442DF"/>
    <w:rsid w:val="00E44954"/>
    <w:rsid w:val="00E472E7"/>
    <w:rsid w:val="00E508C2"/>
    <w:rsid w:val="00E50C4F"/>
    <w:rsid w:val="00E511C1"/>
    <w:rsid w:val="00E51482"/>
    <w:rsid w:val="00E54DD3"/>
    <w:rsid w:val="00E55FB3"/>
    <w:rsid w:val="00E565F5"/>
    <w:rsid w:val="00E57D8D"/>
    <w:rsid w:val="00E60CD5"/>
    <w:rsid w:val="00E60E0C"/>
    <w:rsid w:val="00E624F7"/>
    <w:rsid w:val="00E62CA2"/>
    <w:rsid w:val="00E630D7"/>
    <w:rsid w:val="00E639F2"/>
    <w:rsid w:val="00E64CFA"/>
    <w:rsid w:val="00E70758"/>
    <w:rsid w:val="00E73B80"/>
    <w:rsid w:val="00E816C2"/>
    <w:rsid w:val="00E81B1A"/>
    <w:rsid w:val="00E83E56"/>
    <w:rsid w:val="00E83E83"/>
    <w:rsid w:val="00E87AD2"/>
    <w:rsid w:val="00EA272D"/>
    <w:rsid w:val="00EA3370"/>
    <w:rsid w:val="00EA3620"/>
    <w:rsid w:val="00EA364E"/>
    <w:rsid w:val="00EA4D1B"/>
    <w:rsid w:val="00EA57D4"/>
    <w:rsid w:val="00EB0341"/>
    <w:rsid w:val="00EB351C"/>
    <w:rsid w:val="00EB4C27"/>
    <w:rsid w:val="00EC0C20"/>
    <w:rsid w:val="00EC1287"/>
    <w:rsid w:val="00EC1BEB"/>
    <w:rsid w:val="00ED047B"/>
    <w:rsid w:val="00ED213D"/>
    <w:rsid w:val="00ED2520"/>
    <w:rsid w:val="00ED2A23"/>
    <w:rsid w:val="00ED4D28"/>
    <w:rsid w:val="00EE233C"/>
    <w:rsid w:val="00EE3261"/>
    <w:rsid w:val="00EE5971"/>
    <w:rsid w:val="00EE6DB9"/>
    <w:rsid w:val="00EE6E6A"/>
    <w:rsid w:val="00EF14F0"/>
    <w:rsid w:val="00EF3187"/>
    <w:rsid w:val="00EF4730"/>
    <w:rsid w:val="00EF5958"/>
    <w:rsid w:val="00EF616E"/>
    <w:rsid w:val="00EF70B8"/>
    <w:rsid w:val="00F047BC"/>
    <w:rsid w:val="00F062B3"/>
    <w:rsid w:val="00F06689"/>
    <w:rsid w:val="00F06ECE"/>
    <w:rsid w:val="00F104BD"/>
    <w:rsid w:val="00F1398E"/>
    <w:rsid w:val="00F13C21"/>
    <w:rsid w:val="00F205E8"/>
    <w:rsid w:val="00F20D93"/>
    <w:rsid w:val="00F24737"/>
    <w:rsid w:val="00F322ED"/>
    <w:rsid w:val="00F333BF"/>
    <w:rsid w:val="00F36DEC"/>
    <w:rsid w:val="00F40F26"/>
    <w:rsid w:val="00F43056"/>
    <w:rsid w:val="00F43DB7"/>
    <w:rsid w:val="00F47EE0"/>
    <w:rsid w:val="00F576FD"/>
    <w:rsid w:val="00F60B44"/>
    <w:rsid w:val="00F60C22"/>
    <w:rsid w:val="00F6253A"/>
    <w:rsid w:val="00F724DD"/>
    <w:rsid w:val="00F73840"/>
    <w:rsid w:val="00F73EA6"/>
    <w:rsid w:val="00F84859"/>
    <w:rsid w:val="00F86270"/>
    <w:rsid w:val="00F86D93"/>
    <w:rsid w:val="00F871C2"/>
    <w:rsid w:val="00FA2DCB"/>
    <w:rsid w:val="00FA5669"/>
    <w:rsid w:val="00FA7060"/>
    <w:rsid w:val="00FB0AF1"/>
    <w:rsid w:val="00FB2B4C"/>
    <w:rsid w:val="00FB3E84"/>
    <w:rsid w:val="00FB412F"/>
    <w:rsid w:val="00FB555B"/>
    <w:rsid w:val="00FC0460"/>
    <w:rsid w:val="00FC1033"/>
    <w:rsid w:val="00FC13E2"/>
    <w:rsid w:val="00FC1D29"/>
    <w:rsid w:val="00FC2BB6"/>
    <w:rsid w:val="00FC5986"/>
    <w:rsid w:val="00FC5B1B"/>
    <w:rsid w:val="00FC5CA2"/>
    <w:rsid w:val="00FC6541"/>
    <w:rsid w:val="00FD53E7"/>
    <w:rsid w:val="00FE0C65"/>
    <w:rsid w:val="00FE21F5"/>
    <w:rsid w:val="00FE62BB"/>
    <w:rsid w:val="00FE68C9"/>
    <w:rsid w:val="00FF0590"/>
    <w:rsid w:val="00FF3FC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shapelayout>
  </w:shapeDefaults>
  <w:decimalSymbol w:val="."/>
  <w:listSeparator w:val=","/>
  <w14:docId w14:val="4BE8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rPr>
      <w:kern w:val="2"/>
      <w:sz w:val="21"/>
      <w:szCs w:val="24"/>
    </w:rPr>
  </w:style>
  <w:style w:type="paragraph" w:styleId="1">
    <w:name w:val="heading 1"/>
    <w:basedOn w:val="HeadingBase"/>
    <w:next w:val="a4"/>
    <w:link w:val="11"/>
    <w:qFormat/>
    <w:rsid w:val="00376C17"/>
    <w:pPr>
      <w:numPr>
        <w:numId w:val="3"/>
      </w:numPr>
      <w:snapToGrid w:val="0"/>
      <w:spacing w:before="120"/>
      <w:outlineLvl w:val="0"/>
    </w:pPr>
    <w:rPr>
      <w:rFonts w:ascii="Times New Roman" w:eastAsia="ＭＳ 明朝" w:hAnsi="Times New Roman"/>
      <w:bCs/>
      <w:sz w:val="24"/>
    </w:rPr>
  </w:style>
  <w:style w:type="paragraph" w:styleId="23">
    <w:name w:val="heading 2"/>
    <w:basedOn w:val="1"/>
    <w:next w:val="a3"/>
    <w:link w:val="24"/>
    <w:qFormat/>
    <w:rsid w:val="00376C17"/>
    <w:pPr>
      <w:numPr>
        <w:ilvl w:val="1"/>
      </w:numPr>
      <w:outlineLvl w:val="1"/>
    </w:pPr>
  </w:style>
  <w:style w:type="paragraph" w:styleId="31">
    <w:name w:val="heading 3"/>
    <w:basedOn w:val="1"/>
    <w:next w:val="a3"/>
    <w:link w:val="32"/>
    <w:qFormat/>
    <w:rsid w:val="00376C17"/>
    <w:pPr>
      <w:numPr>
        <w:ilvl w:val="2"/>
      </w:numPr>
      <w:outlineLvl w:val="2"/>
    </w:pPr>
  </w:style>
  <w:style w:type="paragraph" w:styleId="4">
    <w:name w:val="heading 4"/>
    <w:basedOn w:val="a3"/>
    <w:next w:val="a3"/>
    <w:link w:val="40"/>
    <w:qFormat/>
    <w:pPr>
      <w:keepNext/>
      <w:autoSpaceDE w:val="0"/>
      <w:autoSpaceDN w:val="0"/>
      <w:adjustRightInd w:val="0"/>
      <w:spacing w:before="240" w:after="60"/>
      <w:jc w:val="left"/>
      <w:textAlignment w:val="baseline"/>
      <w:outlineLvl w:val="3"/>
    </w:pPr>
    <w:rPr>
      <w:rFonts w:ascii="Times New Roman" w:eastAsia="Mincho" w:hAnsi="Times New Roman"/>
      <w:b/>
      <w:i/>
      <w:spacing w:val="-5"/>
      <w:kern w:val="0"/>
      <w:sz w:val="24"/>
      <w:szCs w:val="20"/>
    </w:rPr>
  </w:style>
  <w:style w:type="paragraph" w:styleId="5">
    <w:name w:val="heading 5"/>
    <w:basedOn w:val="a3"/>
    <w:next w:val="a3"/>
    <w:link w:val="50"/>
    <w:qFormat/>
    <w:pPr>
      <w:autoSpaceDE w:val="0"/>
      <w:autoSpaceDN w:val="0"/>
      <w:adjustRightInd w:val="0"/>
      <w:spacing w:before="240" w:after="60"/>
      <w:jc w:val="left"/>
      <w:textAlignment w:val="baseline"/>
      <w:outlineLvl w:val="4"/>
    </w:pPr>
    <w:rPr>
      <w:rFonts w:ascii="Arial" w:eastAsia="Mincho" w:hAnsi="Arial"/>
      <w:spacing w:val="-5"/>
      <w:kern w:val="0"/>
      <w:sz w:val="22"/>
      <w:szCs w:val="20"/>
    </w:rPr>
  </w:style>
  <w:style w:type="paragraph" w:styleId="6">
    <w:name w:val="heading 6"/>
    <w:basedOn w:val="a3"/>
    <w:next w:val="a3"/>
    <w:link w:val="60"/>
    <w:qFormat/>
    <w:pPr>
      <w:autoSpaceDE w:val="0"/>
      <w:autoSpaceDN w:val="0"/>
      <w:adjustRightInd w:val="0"/>
      <w:spacing w:before="240" w:after="60"/>
      <w:jc w:val="left"/>
      <w:textAlignment w:val="baseline"/>
      <w:outlineLvl w:val="5"/>
    </w:pPr>
    <w:rPr>
      <w:rFonts w:ascii="Arial" w:eastAsia="Mincho" w:hAnsi="Arial"/>
      <w:i/>
      <w:spacing w:val="-5"/>
      <w:kern w:val="0"/>
      <w:sz w:val="22"/>
      <w:szCs w:val="20"/>
    </w:rPr>
  </w:style>
  <w:style w:type="paragraph" w:styleId="7">
    <w:name w:val="heading 7"/>
    <w:basedOn w:val="a3"/>
    <w:next w:val="a3"/>
    <w:link w:val="70"/>
    <w:qFormat/>
    <w:pPr>
      <w:autoSpaceDE w:val="0"/>
      <w:autoSpaceDN w:val="0"/>
      <w:adjustRightInd w:val="0"/>
      <w:spacing w:before="240" w:after="60"/>
      <w:jc w:val="left"/>
      <w:textAlignment w:val="baseline"/>
      <w:outlineLvl w:val="6"/>
    </w:pPr>
    <w:rPr>
      <w:rFonts w:ascii="Arial" w:eastAsia="Mincho" w:hAnsi="Arial"/>
      <w:spacing w:val="-5"/>
      <w:kern w:val="0"/>
      <w:sz w:val="20"/>
      <w:szCs w:val="20"/>
    </w:rPr>
  </w:style>
  <w:style w:type="paragraph" w:styleId="8">
    <w:name w:val="heading 8"/>
    <w:basedOn w:val="a3"/>
    <w:next w:val="a3"/>
    <w:link w:val="80"/>
    <w:qFormat/>
    <w:pPr>
      <w:autoSpaceDE w:val="0"/>
      <w:autoSpaceDN w:val="0"/>
      <w:adjustRightInd w:val="0"/>
      <w:spacing w:before="240" w:after="60"/>
      <w:jc w:val="left"/>
      <w:textAlignment w:val="baseline"/>
      <w:outlineLvl w:val="7"/>
    </w:pPr>
    <w:rPr>
      <w:rFonts w:ascii="Arial" w:eastAsia="Mincho" w:hAnsi="Arial"/>
      <w:i/>
      <w:spacing w:val="-5"/>
      <w:kern w:val="0"/>
      <w:sz w:val="20"/>
      <w:szCs w:val="20"/>
    </w:rPr>
  </w:style>
  <w:style w:type="paragraph" w:styleId="9">
    <w:name w:val="heading 9"/>
    <w:basedOn w:val="a3"/>
    <w:next w:val="a3"/>
    <w:link w:val="90"/>
    <w:qFormat/>
    <w:pPr>
      <w:autoSpaceDE w:val="0"/>
      <w:autoSpaceDN w:val="0"/>
      <w:adjustRightInd w:val="0"/>
      <w:spacing w:before="240" w:after="60"/>
      <w:jc w:val="left"/>
      <w:textAlignment w:val="baseline"/>
      <w:outlineLvl w:val="8"/>
    </w:pPr>
    <w:rPr>
      <w:rFonts w:ascii="Arial" w:eastAsia="Mincho" w:hAnsi="Arial"/>
      <w:i/>
      <w:spacing w:val="-5"/>
      <w:kern w:val="0"/>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HeadingBase">
    <w:name w:val="Heading Base"/>
    <w:basedOn w:val="a3"/>
    <w:next w:val="a4"/>
    <w:pPr>
      <w:keepNext/>
      <w:keepLines/>
      <w:autoSpaceDE w:val="0"/>
      <w:autoSpaceDN w:val="0"/>
      <w:adjustRightInd w:val="0"/>
      <w:spacing w:before="240" w:after="120"/>
      <w:jc w:val="left"/>
      <w:textAlignment w:val="baseline"/>
    </w:pPr>
    <w:rPr>
      <w:rFonts w:ascii="Arial" w:eastAsia="Mincho" w:hAnsi="Arial"/>
      <w:b/>
      <w:spacing w:val="-5"/>
      <w:kern w:val="28"/>
      <w:sz w:val="36"/>
      <w:szCs w:val="20"/>
    </w:rPr>
  </w:style>
  <w:style w:type="paragraph" w:styleId="a4">
    <w:name w:val="Body Text"/>
    <w:basedOn w:val="a3"/>
    <w:link w:val="a8"/>
    <w:pPr>
      <w:autoSpaceDE w:val="0"/>
      <w:autoSpaceDN w:val="0"/>
      <w:adjustRightInd w:val="0"/>
      <w:spacing w:before="120"/>
      <w:jc w:val="left"/>
      <w:textAlignment w:val="baseline"/>
    </w:pPr>
    <w:rPr>
      <w:rFonts w:ascii="Times New Roman" w:eastAsia="Mincho" w:hAnsi="Times New Roman"/>
      <w:spacing w:val="-5"/>
      <w:kern w:val="0"/>
      <w:sz w:val="24"/>
      <w:szCs w:val="20"/>
    </w:rPr>
  </w:style>
  <w:style w:type="character" w:customStyle="1" w:styleId="a8">
    <w:name w:val="本文 (文字)"/>
    <w:link w:val="a4"/>
    <w:rsid w:val="00732BDC"/>
    <w:rPr>
      <w:rFonts w:ascii="Times New Roman" w:eastAsia="Mincho" w:hAnsi="Times New Roman"/>
      <w:spacing w:val="-5"/>
      <w:sz w:val="24"/>
    </w:rPr>
  </w:style>
  <w:style w:type="character" w:customStyle="1" w:styleId="11">
    <w:name w:val="見出し 1 (文字)"/>
    <w:link w:val="1"/>
    <w:rsid w:val="00376C17"/>
    <w:rPr>
      <w:rFonts w:ascii="Times New Roman" w:hAnsi="Times New Roman"/>
      <w:b/>
      <w:bCs/>
      <w:spacing w:val="-5"/>
      <w:kern w:val="28"/>
      <w:sz w:val="24"/>
    </w:rPr>
  </w:style>
  <w:style w:type="character" w:customStyle="1" w:styleId="24">
    <w:name w:val="見出し 2 (文字)"/>
    <w:basedOn w:val="a5"/>
    <w:link w:val="23"/>
    <w:rsid w:val="00376C17"/>
    <w:rPr>
      <w:rFonts w:ascii="Times New Roman" w:hAnsi="Times New Roman"/>
      <w:b/>
      <w:bCs/>
      <w:spacing w:val="-5"/>
      <w:kern w:val="28"/>
      <w:sz w:val="24"/>
    </w:rPr>
  </w:style>
  <w:style w:type="character" w:customStyle="1" w:styleId="32">
    <w:name w:val="見出し 3 (文字)"/>
    <w:basedOn w:val="a5"/>
    <w:link w:val="31"/>
    <w:rsid w:val="00376C17"/>
    <w:rPr>
      <w:rFonts w:ascii="Times New Roman" w:hAnsi="Times New Roman"/>
      <w:b/>
      <w:bCs/>
      <w:spacing w:val="-5"/>
      <w:kern w:val="28"/>
      <w:sz w:val="24"/>
    </w:rPr>
  </w:style>
  <w:style w:type="character" w:customStyle="1" w:styleId="40">
    <w:name w:val="見出し 4 (文字)"/>
    <w:basedOn w:val="a5"/>
    <w:link w:val="4"/>
    <w:rsid w:val="00B74963"/>
    <w:rPr>
      <w:rFonts w:ascii="Times New Roman" w:eastAsia="Mincho" w:hAnsi="Times New Roman"/>
      <w:b/>
      <w:i/>
      <w:spacing w:val="-5"/>
      <w:sz w:val="24"/>
    </w:rPr>
  </w:style>
  <w:style w:type="character" w:customStyle="1" w:styleId="50">
    <w:name w:val="見出し 5 (文字)"/>
    <w:basedOn w:val="a5"/>
    <w:link w:val="5"/>
    <w:rsid w:val="00B74963"/>
    <w:rPr>
      <w:rFonts w:ascii="Arial" w:eastAsia="Mincho" w:hAnsi="Arial"/>
      <w:spacing w:val="-5"/>
      <w:sz w:val="22"/>
    </w:rPr>
  </w:style>
  <w:style w:type="character" w:customStyle="1" w:styleId="60">
    <w:name w:val="見出し 6 (文字)"/>
    <w:basedOn w:val="a5"/>
    <w:link w:val="6"/>
    <w:rsid w:val="00B74963"/>
    <w:rPr>
      <w:rFonts w:ascii="Arial" w:eastAsia="Mincho" w:hAnsi="Arial"/>
      <w:i/>
      <w:spacing w:val="-5"/>
      <w:sz w:val="22"/>
    </w:rPr>
  </w:style>
  <w:style w:type="character" w:customStyle="1" w:styleId="70">
    <w:name w:val="見出し 7 (文字)"/>
    <w:basedOn w:val="a5"/>
    <w:link w:val="7"/>
    <w:rsid w:val="00B74963"/>
    <w:rPr>
      <w:rFonts w:ascii="Arial" w:eastAsia="Mincho" w:hAnsi="Arial"/>
      <w:spacing w:val="-5"/>
    </w:rPr>
  </w:style>
  <w:style w:type="character" w:customStyle="1" w:styleId="80">
    <w:name w:val="見出し 8 (文字)"/>
    <w:basedOn w:val="a5"/>
    <w:link w:val="8"/>
    <w:rsid w:val="00B74963"/>
    <w:rPr>
      <w:rFonts w:ascii="Arial" w:eastAsia="Mincho" w:hAnsi="Arial"/>
      <w:i/>
      <w:spacing w:val="-5"/>
    </w:rPr>
  </w:style>
  <w:style w:type="character" w:customStyle="1" w:styleId="90">
    <w:name w:val="見出し 9 (文字)"/>
    <w:basedOn w:val="a5"/>
    <w:link w:val="9"/>
    <w:rsid w:val="00B74963"/>
    <w:rPr>
      <w:rFonts w:ascii="Arial" w:eastAsia="Mincho" w:hAnsi="Arial"/>
      <w:i/>
      <w:spacing w:val="-5"/>
      <w:sz w:val="18"/>
    </w:rPr>
  </w:style>
  <w:style w:type="paragraph" w:styleId="25">
    <w:name w:val="Body Text 2"/>
    <w:basedOn w:val="a3"/>
    <w:link w:val="26"/>
    <w:pPr>
      <w:jc w:val="center"/>
    </w:pPr>
    <w:rPr>
      <w:rFonts w:ascii="Times New Roman" w:hAnsi="Times New Roman"/>
      <w:b/>
      <w:bCs/>
      <w:sz w:val="48"/>
      <w:szCs w:val="48"/>
    </w:rPr>
  </w:style>
  <w:style w:type="character" w:customStyle="1" w:styleId="26">
    <w:name w:val="本文 2 (文字)"/>
    <w:basedOn w:val="a5"/>
    <w:link w:val="25"/>
    <w:rsid w:val="00B74963"/>
    <w:rPr>
      <w:rFonts w:ascii="Times New Roman" w:hAnsi="Times New Roman"/>
      <w:b/>
      <w:bCs/>
      <w:kern w:val="2"/>
      <w:sz w:val="48"/>
      <w:szCs w:val="48"/>
    </w:rPr>
  </w:style>
  <w:style w:type="paragraph" w:styleId="a9">
    <w:name w:val="header"/>
    <w:basedOn w:val="a3"/>
    <w:link w:val="aa"/>
    <w:pPr>
      <w:tabs>
        <w:tab w:val="center" w:pos="4252"/>
        <w:tab w:val="right" w:pos="8504"/>
      </w:tabs>
      <w:snapToGrid w:val="0"/>
    </w:pPr>
  </w:style>
  <w:style w:type="character" w:customStyle="1" w:styleId="aa">
    <w:name w:val="ヘッダー (文字)"/>
    <w:basedOn w:val="a5"/>
    <w:link w:val="a9"/>
    <w:rsid w:val="00B74963"/>
    <w:rPr>
      <w:kern w:val="2"/>
      <w:sz w:val="21"/>
      <w:szCs w:val="24"/>
    </w:rPr>
  </w:style>
  <w:style w:type="paragraph" w:styleId="ab">
    <w:name w:val="footer"/>
    <w:basedOn w:val="a3"/>
    <w:link w:val="ac"/>
    <w:uiPriority w:val="99"/>
    <w:pPr>
      <w:tabs>
        <w:tab w:val="center" w:pos="4252"/>
        <w:tab w:val="right" w:pos="8504"/>
      </w:tabs>
      <w:snapToGrid w:val="0"/>
    </w:pPr>
  </w:style>
  <w:style w:type="character" w:customStyle="1" w:styleId="ac">
    <w:name w:val="フッター (文字)"/>
    <w:link w:val="ab"/>
    <w:uiPriority w:val="99"/>
    <w:rsid w:val="00215A1B"/>
    <w:rPr>
      <w:kern w:val="2"/>
      <w:sz w:val="21"/>
      <w:szCs w:val="24"/>
    </w:rPr>
  </w:style>
  <w:style w:type="character" w:styleId="ad">
    <w:name w:val="page number"/>
    <w:basedOn w:val="a5"/>
  </w:style>
  <w:style w:type="paragraph" w:styleId="ae">
    <w:name w:val="Balloon Text"/>
    <w:basedOn w:val="a3"/>
    <w:link w:val="af"/>
    <w:semiHidden/>
    <w:rPr>
      <w:rFonts w:ascii="Tahoma" w:hAnsi="Tahoma" w:cs="Tahoma"/>
      <w:sz w:val="16"/>
      <w:szCs w:val="16"/>
    </w:rPr>
  </w:style>
  <w:style w:type="character" w:customStyle="1" w:styleId="af">
    <w:name w:val="吹き出し (文字)"/>
    <w:basedOn w:val="a5"/>
    <w:link w:val="ae"/>
    <w:semiHidden/>
    <w:rsid w:val="00B74963"/>
    <w:rPr>
      <w:rFonts w:ascii="Tahoma" w:hAnsi="Tahoma" w:cs="Tahoma"/>
      <w:kern w:val="2"/>
      <w:sz w:val="16"/>
      <w:szCs w:val="16"/>
    </w:rPr>
  </w:style>
  <w:style w:type="paragraph" w:styleId="af0">
    <w:name w:val="Normal Indent"/>
    <w:basedOn w:val="a3"/>
    <w:pPr>
      <w:autoSpaceDE w:val="0"/>
      <w:autoSpaceDN w:val="0"/>
      <w:adjustRightInd w:val="0"/>
      <w:ind w:left="851"/>
      <w:jc w:val="left"/>
      <w:textAlignment w:val="baseline"/>
    </w:pPr>
    <w:rPr>
      <w:rFonts w:ascii="Times New Roman" w:eastAsia="Mincho" w:hAnsi="Times New Roman"/>
      <w:spacing w:val="-5"/>
      <w:kern w:val="0"/>
      <w:sz w:val="24"/>
      <w:szCs w:val="20"/>
    </w:rPr>
  </w:style>
  <w:style w:type="paragraph" w:styleId="af1">
    <w:name w:val="List"/>
    <w:basedOn w:val="a3"/>
    <w:pPr>
      <w:autoSpaceDE w:val="0"/>
      <w:autoSpaceDN w:val="0"/>
      <w:adjustRightInd w:val="0"/>
      <w:spacing w:before="80"/>
      <w:ind w:left="360" w:hanging="360"/>
      <w:jc w:val="left"/>
      <w:textAlignment w:val="baseline"/>
    </w:pPr>
    <w:rPr>
      <w:rFonts w:ascii="Times New Roman" w:eastAsia="Mincho" w:hAnsi="Times New Roman"/>
      <w:spacing w:val="-5"/>
      <w:kern w:val="0"/>
      <w:sz w:val="24"/>
      <w:szCs w:val="20"/>
    </w:rPr>
  </w:style>
  <w:style w:type="paragraph" w:styleId="12">
    <w:name w:val="toc 1"/>
    <w:basedOn w:val="a3"/>
    <w:next w:val="a3"/>
    <w:autoRedefine/>
    <w:uiPriority w:val="39"/>
    <w:qFormat/>
    <w:rsid w:val="00420ADF"/>
    <w:pPr>
      <w:tabs>
        <w:tab w:val="left" w:pos="567"/>
        <w:tab w:val="right" w:leader="dot" w:pos="8494"/>
      </w:tabs>
      <w:jc w:val="left"/>
    </w:pPr>
    <w:rPr>
      <w:rFonts w:ascii="Times New Roman" w:hAnsi="Times New Roman"/>
      <w:b/>
      <w:bCs/>
      <w:i/>
      <w:noProof/>
      <w:sz w:val="22"/>
      <w:szCs w:val="22"/>
    </w:rPr>
  </w:style>
  <w:style w:type="paragraph" w:styleId="af2">
    <w:name w:val="Message Header"/>
    <w:basedOn w:val="a4"/>
    <w:link w:val="af3"/>
    <w:pPr>
      <w:keepLines/>
      <w:tabs>
        <w:tab w:val="left" w:pos="3600"/>
        <w:tab w:val="left" w:pos="4680"/>
      </w:tabs>
      <w:spacing w:before="0" w:after="240"/>
      <w:ind w:left="1080" w:right="2880" w:hanging="1080"/>
    </w:pPr>
    <w:rPr>
      <w:rFonts w:ascii="Arial" w:hAnsi="Arial"/>
      <w:sz w:val="20"/>
    </w:rPr>
  </w:style>
  <w:style w:type="character" w:customStyle="1" w:styleId="af3">
    <w:name w:val="メッセージ見出し (文字)"/>
    <w:basedOn w:val="a5"/>
    <w:link w:val="af2"/>
    <w:rsid w:val="00B74963"/>
    <w:rPr>
      <w:rFonts w:ascii="Arial" w:eastAsia="Mincho" w:hAnsi="Arial"/>
      <w:spacing w:val="-5"/>
    </w:rPr>
  </w:style>
  <w:style w:type="paragraph" w:customStyle="1" w:styleId="HeaderBase">
    <w:name w:val="Header Base"/>
    <w:basedOn w:val="a3"/>
    <w:pPr>
      <w:keepLines/>
      <w:tabs>
        <w:tab w:val="center" w:pos="4320"/>
        <w:tab w:val="right" w:pos="8640"/>
      </w:tabs>
      <w:autoSpaceDE w:val="0"/>
      <w:autoSpaceDN w:val="0"/>
      <w:adjustRightInd w:val="0"/>
      <w:jc w:val="left"/>
      <w:textAlignment w:val="baseline"/>
    </w:pPr>
    <w:rPr>
      <w:rFonts w:ascii="Times New Roman" w:eastAsia="Mincho" w:hAnsi="Times New Roman"/>
      <w:spacing w:val="-5"/>
      <w:kern w:val="0"/>
      <w:sz w:val="20"/>
      <w:szCs w:val="20"/>
    </w:rPr>
  </w:style>
  <w:style w:type="paragraph" w:styleId="13">
    <w:name w:val="index 1"/>
    <w:basedOn w:val="a3"/>
    <w:next w:val="a3"/>
    <w:autoRedefine/>
    <w:pPr>
      <w:tabs>
        <w:tab w:val="right" w:pos="3960"/>
      </w:tabs>
      <w:autoSpaceDE w:val="0"/>
      <w:autoSpaceDN w:val="0"/>
      <w:adjustRightInd w:val="0"/>
      <w:ind w:left="240" w:hanging="240"/>
      <w:jc w:val="left"/>
      <w:textAlignment w:val="baseline"/>
    </w:pPr>
    <w:rPr>
      <w:rFonts w:ascii="Times New Roman" w:eastAsia="Mincho" w:hAnsi="Times New Roman"/>
      <w:spacing w:val="-5"/>
      <w:kern w:val="0"/>
      <w:sz w:val="18"/>
      <w:szCs w:val="20"/>
    </w:rPr>
  </w:style>
  <w:style w:type="character" w:styleId="af4">
    <w:name w:val="Hyperlink"/>
    <w:uiPriority w:val="99"/>
    <w:rPr>
      <w:color w:val="0000FF"/>
      <w:sz w:val="20"/>
      <w:u w:val="single"/>
    </w:rPr>
  </w:style>
  <w:style w:type="character" w:styleId="af5">
    <w:name w:val="FollowedHyperlink"/>
    <w:uiPriority w:val="99"/>
    <w:rPr>
      <w:color w:val="800080"/>
      <w:sz w:val="20"/>
      <w:u w:val="single"/>
    </w:rPr>
  </w:style>
  <w:style w:type="paragraph" w:styleId="af6">
    <w:name w:val="Date"/>
    <w:basedOn w:val="a3"/>
    <w:next w:val="a3"/>
    <w:link w:val="af7"/>
    <w:pPr>
      <w:autoSpaceDE w:val="0"/>
      <w:autoSpaceDN w:val="0"/>
      <w:adjustRightInd w:val="0"/>
      <w:textAlignment w:val="baseline"/>
    </w:pPr>
    <w:rPr>
      <w:rFonts w:ascii="Times New Roman" w:eastAsia="Mincho" w:hAnsi="Times New Roman"/>
      <w:spacing w:val="-5"/>
      <w:kern w:val="0"/>
      <w:sz w:val="24"/>
      <w:szCs w:val="20"/>
    </w:rPr>
  </w:style>
  <w:style w:type="character" w:customStyle="1" w:styleId="af7">
    <w:name w:val="日付 (文字)"/>
    <w:basedOn w:val="a5"/>
    <w:link w:val="af6"/>
    <w:rsid w:val="00B74963"/>
    <w:rPr>
      <w:rFonts w:ascii="Times New Roman" w:eastAsia="Mincho" w:hAnsi="Times New Roman"/>
      <w:spacing w:val="-5"/>
      <w:sz w:val="24"/>
    </w:rPr>
  </w:style>
  <w:style w:type="paragraph" w:customStyle="1" w:styleId="14">
    <w:name w:val="スタイル1"/>
    <w:basedOn w:val="a3"/>
    <w:rPr>
      <w:rFonts w:eastAsia="Times New Roman"/>
      <w:sz w:val="24"/>
    </w:rPr>
  </w:style>
  <w:style w:type="paragraph" w:styleId="27">
    <w:name w:val="toc 2"/>
    <w:basedOn w:val="a3"/>
    <w:next w:val="a3"/>
    <w:autoRedefine/>
    <w:uiPriority w:val="39"/>
    <w:qFormat/>
    <w:rsid w:val="00866D29"/>
    <w:pPr>
      <w:tabs>
        <w:tab w:val="left" w:pos="426"/>
        <w:tab w:val="right" w:pos="8494"/>
      </w:tabs>
      <w:spacing w:before="120" w:line="240" w:lineRule="exact"/>
      <w:jc w:val="left"/>
    </w:pPr>
    <w:rPr>
      <w:rFonts w:asciiTheme="minorHAnsi" w:hAnsiTheme="minorHAnsi"/>
      <w:i/>
      <w:iCs/>
      <w:sz w:val="20"/>
      <w:szCs w:val="20"/>
    </w:rPr>
  </w:style>
  <w:style w:type="paragraph" w:styleId="33">
    <w:name w:val="toc 3"/>
    <w:basedOn w:val="a3"/>
    <w:next w:val="a3"/>
    <w:autoRedefine/>
    <w:uiPriority w:val="39"/>
    <w:qFormat/>
    <w:rsid w:val="003B4057"/>
    <w:pPr>
      <w:ind w:left="420"/>
      <w:jc w:val="left"/>
    </w:pPr>
    <w:rPr>
      <w:rFonts w:asciiTheme="minorHAnsi" w:hAnsiTheme="minorHAnsi"/>
      <w:sz w:val="20"/>
      <w:szCs w:val="20"/>
    </w:rPr>
  </w:style>
  <w:style w:type="paragraph" w:styleId="41">
    <w:name w:val="toc 4"/>
    <w:basedOn w:val="a3"/>
    <w:next w:val="a3"/>
    <w:autoRedefine/>
    <w:uiPriority w:val="39"/>
    <w:pPr>
      <w:ind w:left="630"/>
      <w:jc w:val="left"/>
    </w:pPr>
    <w:rPr>
      <w:rFonts w:asciiTheme="minorHAnsi" w:hAnsiTheme="minorHAnsi"/>
      <w:sz w:val="20"/>
      <w:szCs w:val="20"/>
    </w:rPr>
  </w:style>
  <w:style w:type="paragraph" w:styleId="51">
    <w:name w:val="toc 5"/>
    <w:basedOn w:val="a3"/>
    <w:next w:val="a3"/>
    <w:autoRedefine/>
    <w:uiPriority w:val="39"/>
    <w:pPr>
      <w:ind w:left="840"/>
      <w:jc w:val="left"/>
    </w:pPr>
    <w:rPr>
      <w:rFonts w:asciiTheme="minorHAnsi" w:hAnsiTheme="minorHAnsi"/>
      <w:sz w:val="20"/>
      <w:szCs w:val="20"/>
    </w:rPr>
  </w:style>
  <w:style w:type="paragraph" w:styleId="61">
    <w:name w:val="toc 6"/>
    <w:basedOn w:val="a3"/>
    <w:next w:val="a3"/>
    <w:autoRedefine/>
    <w:uiPriority w:val="39"/>
    <w:pPr>
      <w:ind w:left="1050"/>
      <w:jc w:val="left"/>
    </w:pPr>
    <w:rPr>
      <w:rFonts w:asciiTheme="minorHAnsi" w:hAnsiTheme="minorHAnsi"/>
      <w:sz w:val="20"/>
      <w:szCs w:val="20"/>
    </w:rPr>
  </w:style>
  <w:style w:type="paragraph" w:styleId="71">
    <w:name w:val="toc 7"/>
    <w:basedOn w:val="a3"/>
    <w:next w:val="a3"/>
    <w:autoRedefine/>
    <w:uiPriority w:val="39"/>
    <w:pPr>
      <w:ind w:left="1260"/>
      <w:jc w:val="left"/>
    </w:pPr>
    <w:rPr>
      <w:rFonts w:asciiTheme="minorHAnsi" w:hAnsiTheme="minorHAnsi"/>
      <w:sz w:val="20"/>
      <w:szCs w:val="20"/>
    </w:rPr>
  </w:style>
  <w:style w:type="paragraph" w:styleId="81">
    <w:name w:val="toc 8"/>
    <w:basedOn w:val="a3"/>
    <w:next w:val="a3"/>
    <w:autoRedefine/>
    <w:uiPriority w:val="39"/>
    <w:pPr>
      <w:ind w:left="1470"/>
      <w:jc w:val="left"/>
    </w:pPr>
    <w:rPr>
      <w:rFonts w:asciiTheme="minorHAnsi" w:hAnsiTheme="minorHAnsi"/>
      <w:sz w:val="20"/>
      <w:szCs w:val="20"/>
    </w:rPr>
  </w:style>
  <w:style w:type="paragraph" w:styleId="91">
    <w:name w:val="toc 9"/>
    <w:basedOn w:val="a3"/>
    <w:next w:val="a3"/>
    <w:autoRedefine/>
    <w:uiPriority w:val="39"/>
    <w:pPr>
      <w:ind w:left="1680"/>
      <w:jc w:val="left"/>
    </w:pPr>
    <w:rPr>
      <w:rFonts w:asciiTheme="minorHAnsi" w:hAnsiTheme="minorHAnsi"/>
      <w:sz w:val="20"/>
      <w:szCs w:val="20"/>
    </w:rPr>
  </w:style>
  <w:style w:type="paragraph" w:styleId="af8">
    <w:name w:val="Body Text Indent"/>
    <w:basedOn w:val="a3"/>
    <w:link w:val="af9"/>
    <w:pPr>
      <w:snapToGrid w:val="0"/>
      <w:ind w:left="360"/>
    </w:pPr>
    <w:rPr>
      <w:rFonts w:ascii="Times New Roman" w:hAnsi="Times New Roman"/>
    </w:rPr>
  </w:style>
  <w:style w:type="character" w:customStyle="1" w:styleId="af9">
    <w:name w:val="本文インデント (文字)"/>
    <w:basedOn w:val="a5"/>
    <w:link w:val="af8"/>
    <w:rsid w:val="00B74963"/>
    <w:rPr>
      <w:rFonts w:ascii="Times New Roman" w:hAnsi="Times New Roman"/>
      <w:kern w:val="2"/>
      <w:sz w:val="21"/>
      <w:szCs w:val="24"/>
    </w:rPr>
  </w:style>
  <w:style w:type="character" w:styleId="afa">
    <w:name w:val="annotation reference"/>
    <w:rPr>
      <w:sz w:val="18"/>
      <w:szCs w:val="18"/>
    </w:rPr>
  </w:style>
  <w:style w:type="paragraph" w:styleId="afb">
    <w:name w:val="annotation text"/>
    <w:basedOn w:val="a3"/>
    <w:link w:val="afc"/>
    <w:pPr>
      <w:jc w:val="left"/>
    </w:pPr>
  </w:style>
  <w:style w:type="character" w:customStyle="1" w:styleId="afc">
    <w:name w:val="コメント文字列 (文字)"/>
    <w:link w:val="afb"/>
    <w:rsid w:val="00107209"/>
    <w:rPr>
      <w:kern w:val="2"/>
      <w:sz w:val="21"/>
      <w:szCs w:val="24"/>
    </w:rPr>
  </w:style>
  <w:style w:type="paragraph" w:styleId="28">
    <w:name w:val="Body Text Indent 2"/>
    <w:basedOn w:val="a3"/>
    <w:link w:val="29"/>
    <w:pPr>
      <w:snapToGrid w:val="0"/>
      <w:ind w:left="360"/>
    </w:pPr>
    <w:rPr>
      <w:rFonts w:ascii="Times New Roman" w:hAnsi="Times New Roman"/>
      <w:i/>
      <w:iCs/>
      <w:sz w:val="24"/>
    </w:rPr>
  </w:style>
  <w:style w:type="character" w:customStyle="1" w:styleId="29">
    <w:name w:val="本文インデント 2 (文字)"/>
    <w:link w:val="28"/>
    <w:rsid w:val="00732BDC"/>
    <w:rPr>
      <w:rFonts w:ascii="Times New Roman" w:hAnsi="Times New Roman"/>
      <w:i/>
      <w:iCs/>
      <w:kern w:val="2"/>
      <w:sz w:val="24"/>
      <w:szCs w:val="24"/>
    </w:rPr>
  </w:style>
  <w:style w:type="paragraph" w:styleId="34">
    <w:name w:val="Body Text 3"/>
    <w:basedOn w:val="a3"/>
    <w:link w:val="35"/>
    <w:rPr>
      <w:sz w:val="16"/>
      <w:szCs w:val="16"/>
    </w:rPr>
  </w:style>
  <w:style w:type="character" w:customStyle="1" w:styleId="35">
    <w:name w:val="本文 3 (文字)"/>
    <w:basedOn w:val="a5"/>
    <w:link w:val="34"/>
    <w:rsid w:val="00B74963"/>
    <w:rPr>
      <w:kern w:val="2"/>
      <w:sz w:val="16"/>
      <w:szCs w:val="16"/>
    </w:rPr>
  </w:style>
  <w:style w:type="paragraph" w:styleId="afd">
    <w:name w:val="caption"/>
    <w:basedOn w:val="a3"/>
    <w:next w:val="a3"/>
    <w:qFormat/>
    <w:pPr>
      <w:jc w:val="center"/>
    </w:pPr>
    <w:rPr>
      <w:rFonts w:ascii="Arial" w:hAnsi="Arial" w:cs="Arial"/>
      <w:sz w:val="24"/>
    </w:rPr>
  </w:style>
  <w:style w:type="paragraph" w:styleId="afe">
    <w:name w:val="footnote text"/>
    <w:basedOn w:val="a3"/>
    <w:link w:val="aff"/>
    <w:pPr>
      <w:snapToGrid w:val="0"/>
      <w:jc w:val="left"/>
    </w:pPr>
    <w:rPr>
      <w:rFonts w:ascii="Times New Roman" w:hAnsi="Times New Roman"/>
      <w:sz w:val="20"/>
    </w:rPr>
  </w:style>
  <w:style w:type="character" w:customStyle="1" w:styleId="aff">
    <w:name w:val="脚注文字列 (文字)"/>
    <w:basedOn w:val="a5"/>
    <w:link w:val="afe"/>
    <w:rsid w:val="00B74963"/>
    <w:rPr>
      <w:rFonts w:ascii="Times New Roman" w:hAnsi="Times New Roman"/>
      <w:kern w:val="2"/>
      <w:szCs w:val="24"/>
    </w:rPr>
  </w:style>
  <w:style w:type="character" w:customStyle="1" w:styleId="aff0">
    <w:name w:val="(文字) (文字)"/>
    <w:rPr>
      <w:rFonts w:ascii="Times New Roman" w:hAnsi="Times New Roman"/>
      <w:kern w:val="2"/>
      <w:szCs w:val="24"/>
    </w:rPr>
  </w:style>
  <w:style w:type="character" w:styleId="aff1">
    <w:name w:val="footnote reference"/>
    <w:semiHidden/>
    <w:rPr>
      <w:vertAlign w:val="superscript"/>
    </w:rPr>
  </w:style>
  <w:style w:type="character" w:customStyle="1" w:styleId="15">
    <w:name w:val="(文字) (文字)1"/>
    <w:rPr>
      <w:kern w:val="2"/>
      <w:sz w:val="21"/>
      <w:szCs w:val="24"/>
    </w:rPr>
  </w:style>
  <w:style w:type="paragraph" w:styleId="aff2">
    <w:name w:val="TOC Heading"/>
    <w:basedOn w:val="1"/>
    <w:next w:val="a3"/>
    <w:qFormat/>
    <w:pPr>
      <w:widowControl/>
      <w:autoSpaceDE/>
      <w:autoSpaceDN/>
      <w:adjustRightInd/>
      <w:spacing w:before="480" w:after="0" w:line="276" w:lineRule="auto"/>
      <w:textAlignment w:val="auto"/>
      <w:outlineLvl w:val="9"/>
    </w:pPr>
    <w:rPr>
      <w:rFonts w:ascii="Arial" w:eastAsia="ＭＳ ゴシック" w:hAnsi="Arial"/>
      <w:b w:val="0"/>
      <w:bCs w:val="0"/>
      <w:color w:val="365F91"/>
      <w:spacing w:val="0"/>
      <w:kern w:val="0"/>
      <w:sz w:val="28"/>
      <w:szCs w:val="28"/>
    </w:rPr>
  </w:style>
  <w:style w:type="paragraph" w:customStyle="1" w:styleId="BodyofPaper">
    <w:name w:val="*Body of Paper*"/>
    <w:basedOn w:val="a3"/>
    <w:pPr>
      <w:widowControl/>
      <w:overflowPunct w:val="0"/>
      <w:autoSpaceDE w:val="0"/>
      <w:autoSpaceDN w:val="0"/>
      <w:adjustRightInd w:val="0"/>
      <w:spacing w:after="200"/>
      <w:textAlignment w:val="baseline"/>
    </w:pPr>
    <w:rPr>
      <w:rFonts w:ascii="Times New Roman" w:hAnsi="Times New Roman"/>
      <w:kern w:val="0"/>
      <w:sz w:val="20"/>
      <w:szCs w:val="20"/>
      <w:lang w:eastAsia="en-US"/>
    </w:rPr>
  </w:style>
  <w:style w:type="paragraph" w:styleId="aff3">
    <w:name w:val="No Spacing"/>
    <w:qFormat/>
    <w:rPr>
      <w:sz w:val="22"/>
      <w:szCs w:val="22"/>
    </w:rPr>
  </w:style>
  <w:style w:type="character" w:customStyle="1" w:styleId="aff4">
    <w:name w:val="行間詰め (文字)"/>
    <w:rPr>
      <w:sz w:val="22"/>
      <w:szCs w:val="22"/>
      <w:lang w:val="en-US" w:eastAsia="ja-JP" w:bidi="ar-SA"/>
    </w:rPr>
  </w:style>
  <w:style w:type="paragraph" w:customStyle="1" w:styleId="aff5">
    <w:name w:val="タイトル"/>
    <w:basedOn w:val="1"/>
    <w:next w:val="aff6"/>
    <w:pPr>
      <w:keepLines w:val="0"/>
      <w:autoSpaceDE/>
      <w:autoSpaceDN/>
      <w:adjustRightInd/>
      <w:spacing w:beforeLines="20" w:before="69" w:after="0" w:line="440" w:lineRule="exact"/>
      <w:jc w:val="center"/>
      <w:textAlignment w:val="auto"/>
    </w:pPr>
    <w:rPr>
      <w:spacing w:val="0"/>
      <w:kern w:val="2"/>
      <w:sz w:val="32"/>
      <w:szCs w:val="24"/>
    </w:rPr>
  </w:style>
  <w:style w:type="paragraph" w:customStyle="1" w:styleId="aff6">
    <w:name w:val="サブタイトル"/>
    <w:basedOn w:val="a3"/>
    <w:next w:val="aff7"/>
    <w:pPr>
      <w:keepNext/>
      <w:spacing w:line="360" w:lineRule="exact"/>
      <w:jc w:val="center"/>
      <w:outlineLvl w:val="0"/>
    </w:pPr>
    <w:rPr>
      <w:rFonts w:ascii="Times New Roman" w:hAnsi="Times New Roman"/>
      <w:sz w:val="28"/>
    </w:rPr>
  </w:style>
  <w:style w:type="paragraph" w:customStyle="1" w:styleId="aff7">
    <w:name w:val="著者"/>
    <w:basedOn w:val="a3"/>
    <w:next w:val="aff8"/>
    <w:pPr>
      <w:keepNext/>
      <w:spacing w:beforeLines="30" w:before="30" w:line="360" w:lineRule="exact"/>
      <w:jc w:val="center"/>
      <w:outlineLvl w:val="0"/>
    </w:pPr>
    <w:rPr>
      <w:rFonts w:ascii="Times New Roman" w:hAnsi="Times New Roman"/>
      <w:sz w:val="24"/>
    </w:rPr>
  </w:style>
  <w:style w:type="paragraph" w:customStyle="1" w:styleId="aff8">
    <w:name w:val="所属"/>
    <w:basedOn w:val="a3"/>
    <w:next w:val="aff9"/>
    <w:pPr>
      <w:keepNext/>
      <w:spacing w:beforeLines="30" w:before="30" w:line="320" w:lineRule="exact"/>
      <w:jc w:val="center"/>
      <w:outlineLvl w:val="0"/>
    </w:pPr>
    <w:rPr>
      <w:rFonts w:ascii="Times New Roman" w:hAnsi="Times New Roman"/>
    </w:rPr>
  </w:style>
  <w:style w:type="paragraph" w:customStyle="1" w:styleId="aff9">
    <w:name w:val="メールアドレス"/>
    <w:basedOn w:val="aff8"/>
    <w:pPr>
      <w:spacing w:beforeLines="10" w:before="10" w:afterLines="50" w:after="50" w:line="280" w:lineRule="exact"/>
    </w:pPr>
  </w:style>
  <w:style w:type="paragraph" w:customStyle="1" w:styleId="16">
    <w:name w:val="段落番号1"/>
    <w:basedOn w:val="1"/>
    <w:next w:val="a3"/>
    <w:pPr>
      <w:keepLines w:val="0"/>
      <w:autoSpaceDE/>
      <w:autoSpaceDN/>
      <w:adjustRightInd/>
      <w:spacing w:before="0" w:after="0" w:line="320" w:lineRule="exact"/>
      <w:jc w:val="both"/>
      <w:textAlignment w:val="auto"/>
    </w:pPr>
    <w:rPr>
      <w:b w:val="0"/>
      <w:spacing w:val="0"/>
      <w:kern w:val="2"/>
      <w:sz w:val="21"/>
      <w:szCs w:val="24"/>
    </w:rPr>
  </w:style>
  <w:style w:type="paragraph" w:customStyle="1" w:styleId="22">
    <w:name w:val="段落番号2"/>
    <w:basedOn w:val="16"/>
    <w:next w:val="a3"/>
    <w:pPr>
      <w:numPr>
        <w:ilvl w:val="1"/>
        <w:numId w:val="14"/>
      </w:numPr>
      <w:tabs>
        <w:tab w:val="num" w:pos="195"/>
      </w:tabs>
      <w:ind w:left="200" w:hangingChars="200" w:hanging="200"/>
    </w:pPr>
    <w:rPr>
      <w:rFonts w:eastAsia="ＭＳ Ｐ明朝"/>
    </w:rPr>
  </w:style>
  <w:style w:type="paragraph" w:customStyle="1" w:styleId="30">
    <w:name w:val="段落番号3"/>
    <w:basedOn w:val="16"/>
    <w:next w:val="a3"/>
    <w:pPr>
      <w:numPr>
        <w:ilvl w:val="2"/>
        <w:numId w:val="14"/>
      </w:numPr>
      <w:tabs>
        <w:tab w:val="num" w:pos="195"/>
      </w:tabs>
      <w:ind w:left="250" w:hangingChars="250" w:hanging="250"/>
    </w:pPr>
  </w:style>
  <w:style w:type="paragraph" w:customStyle="1" w:styleId="a2">
    <w:name w:val="文献"/>
    <w:basedOn w:val="a4"/>
    <w:pPr>
      <w:numPr>
        <w:numId w:val="5"/>
      </w:numPr>
      <w:autoSpaceDE/>
      <w:autoSpaceDN/>
      <w:adjustRightInd/>
      <w:snapToGrid w:val="0"/>
      <w:spacing w:before="0" w:afterLines="20" w:after="64" w:line="200" w:lineRule="exact"/>
      <w:ind w:left="426" w:hanging="369"/>
      <w:jc w:val="both"/>
      <w:textAlignment w:val="auto"/>
    </w:pPr>
    <w:rPr>
      <w:rFonts w:eastAsia="ＭＳ 明朝"/>
      <w:spacing w:val="0"/>
      <w:kern w:val="2"/>
      <w:sz w:val="18"/>
      <w:szCs w:val="24"/>
    </w:rPr>
  </w:style>
  <w:style w:type="paragraph" w:styleId="a0">
    <w:name w:val="List Bullet"/>
    <w:basedOn w:val="a3"/>
    <w:autoRedefine/>
    <w:pPr>
      <w:numPr>
        <w:numId w:val="17"/>
      </w:numPr>
    </w:pPr>
    <w:rPr>
      <w:rFonts w:ascii="Times New Roman" w:hAnsi="Times New Roman"/>
      <w:sz w:val="24"/>
    </w:rPr>
  </w:style>
  <w:style w:type="paragraph" w:styleId="a">
    <w:name w:val="List Number"/>
    <w:basedOn w:val="a3"/>
    <w:pPr>
      <w:numPr>
        <w:numId w:val="15"/>
      </w:numPr>
      <w:ind w:leftChars="100" w:left="300" w:hanging="200"/>
    </w:pPr>
    <w:rPr>
      <w:rFonts w:ascii="Times New Roman" w:hAnsi="Times New Roman"/>
      <w:sz w:val="24"/>
    </w:rPr>
  </w:style>
  <w:style w:type="paragraph" w:styleId="2">
    <w:name w:val="List Number 2"/>
    <w:basedOn w:val="a3"/>
    <w:pPr>
      <w:numPr>
        <w:numId w:val="16"/>
      </w:numPr>
      <w:tabs>
        <w:tab w:val="clear" w:pos="785"/>
      </w:tabs>
      <w:ind w:leftChars="600" w:left="1110" w:firstLineChars="0" w:hanging="510"/>
    </w:pPr>
    <w:rPr>
      <w:rFonts w:ascii="Times New Roman" w:hAnsi="Times New Roman"/>
      <w:sz w:val="24"/>
    </w:rPr>
  </w:style>
  <w:style w:type="table" w:styleId="affa">
    <w:name w:val="Table Grid"/>
    <w:basedOn w:val="a6"/>
    <w:rsid w:val="00202BF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3"/>
    <w:link w:val="37"/>
    <w:rsid w:val="00202BF4"/>
    <w:pPr>
      <w:ind w:left="359" w:hangingChars="171" w:hanging="359"/>
    </w:pPr>
    <w:rPr>
      <w:rFonts w:ascii="Times New Roman" w:hAnsi="Times New Roman"/>
      <w:szCs w:val="21"/>
    </w:rPr>
  </w:style>
  <w:style w:type="character" w:customStyle="1" w:styleId="37">
    <w:name w:val="本文インデント 3 (文字)"/>
    <w:link w:val="36"/>
    <w:rsid w:val="00202BF4"/>
    <w:rPr>
      <w:rFonts w:ascii="Times New Roman" w:hAnsi="Times New Roman"/>
      <w:kern w:val="2"/>
      <w:sz w:val="21"/>
      <w:szCs w:val="21"/>
    </w:rPr>
  </w:style>
  <w:style w:type="character" w:customStyle="1" w:styleId="affb">
    <w:name w:val="書式なし (文字)"/>
    <w:uiPriority w:val="99"/>
    <w:rsid w:val="00604DCF"/>
    <w:rPr>
      <w:rFonts w:ascii="Times New Roman" w:hAnsi="Times New Roman"/>
      <w:kern w:val="2"/>
      <w:szCs w:val="24"/>
    </w:rPr>
  </w:style>
  <w:style w:type="paragraph" w:styleId="affc">
    <w:name w:val="Plain Text"/>
    <w:basedOn w:val="a3"/>
    <w:link w:val="17"/>
    <w:rsid w:val="00604DCF"/>
    <w:rPr>
      <w:rFonts w:ascii="Times New Roman" w:eastAsia="Times New Roman" w:hAnsi="Times New Roman"/>
      <w:sz w:val="20"/>
    </w:rPr>
  </w:style>
  <w:style w:type="character" w:customStyle="1" w:styleId="17">
    <w:name w:val="書式なし (文字)1"/>
    <w:link w:val="affc"/>
    <w:rsid w:val="00604DCF"/>
    <w:rPr>
      <w:rFonts w:ascii="Times New Roman" w:eastAsia="Times New Roman" w:hAnsi="Times New Roman"/>
      <w:kern w:val="2"/>
      <w:szCs w:val="24"/>
      <w:lang w:val="en-US" w:eastAsia="ja-JP"/>
    </w:rPr>
  </w:style>
  <w:style w:type="paragraph" w:styleId="affd">
    <w:name w:val="Revision"/>
    <w:hidden/>
    <w:uiPriority w:val="99"/>
    <w:semiHidden/>
    <w:rsid w:val="00604DCF"/>
    <w:rPr>
      <w:kern w:val="2"/>
      <w:sz w:val="21"/>
      <w:szCs w:val="24"/>
    </w:rPr>
  </w:style>
  <w:style w:type="paragraph" w:styleId="affe">
    <w:name w:val="List Paragraph"/>
    <w:basedOn w:val="a3"/>
    <w:uiPriority w:val="34"/>
    <w:qFormat/>
    <w:rsid w:val="00604DCF"/>
    <w:pPr>
      <w:ind w:leftChars="400" w:left="840"/>
    </w:pPr>
  </w:style>
  <w:style w:type="paragraph" w:customStyle="1" w:styleId="Text">
    <w:name w:val="Text"/>
    <w:basedOn w:val="a3"/>
    <w:rsid w:val="00604DCF"/>
    <w:pPr>
      <w:spacing w:line="252" w:lineRule="auto"/>
      <w:ind w:firstLine="202"/>
    </w:pPr>
    <w:rPr>
      <w:rFonts w:ascii="Times New Roman" w:hAnsi="Times New Roman"/>
      <w:kern w:val="0"/>
      <w:sz w:val="20"/>
      <w:szCs w:val="20"/>
      <w:lang w:eastAsia="en-US"/>
    </w:rPr>
  </w:style>
  <w:style w:type="character" w:customStyle="1" w:styleId="18">
    <w:name w:val="コメント文字列 (文字)1"/>
    <w:rsid w:val="00107209"/>
    <w:rPr>
      <w:kern w:val="2"/>
      <w:sz w:val="21"/>
      <w:szCs w:val="24"/>
    </w:rPr>
  </w:style>
  <w:style w:type="character" w:customStyle="1" w:styleId="19">
    <w:name w:val="(文字) (文字)1"/>
    <w:rsid w:val="00107209"/>
    <w:rPr>
      <w:kern w:val="2"/>
      <w:sz w:val="21"/>
      <w:szCs w:val="24"/>
    </w:rPr>
  </w:style>
  <w:style w:type="character" w:customStyle="1" w:styleId="afff">
    <w:name w:val="(文字) (文字)"/>
    <w:rsid w:val="00107209"/>
    <w:rPr>
      <w:rFonts w:ascii="Times New Roman" w:hAnsi="Times New Roman"/>
      <w:kern w:val="2"/>
      <w:szCs w:val="24"/>
    </w:rPr>
  </w:style>
  <w:style w:type="paragraph" w:customStyle="1" w:styleId="a1">
    <w:name w:val="条文"/>
    <w:basedOn w:val="a3"/>
    <w:rsid w:val="00107209"/>
    <w:pPr>
      <w:numPr>
        <w:numId w:val="20"/>
      </w:numPr>
    </w:pPr>
  </w:style>
  <w:style w:type="paragraph" w:customStyle="1" w:styleId="afff0">
    <w:name w:val="一太郎"/>
    <w:rsid w:val="00107209"/>
    <w:pPr>
      <w:widowControl w:val="0"/>
      <w:wordWrap w:val="0"/>
      <w:autoSpaceDE w:val="0"/>
      <w:autoSpaceDN w:val="0"/>
      <w:adjustRightInd w:val="0"/>
      <w:spacing w:line="254" w:lineRule="exact"/>
      <w:jc w:val="both"/>
    </w:pPr>
    <w:rPr>
      <w:rFonts w:cs="ＭＳ 明朝"/>
      <w:spacing w:val="9"/>
    </w:rPr>
  </w:style>
  <w:style w:type="character" w:customStyle="1" w:styleId="Char">
    <w:name w:val="書式なし Char"/>
    <w:rsid w:val="00107209"/>
    <w:rPr>
      <w:rFonts w:ascii="ＭＳ 明朝" w:eastAsia="ＭＳ 明朝" w:hAnsi="Courier New" w:cs="Century"/>
      <w:noProof w:val="0"/>
      <w:kern w:val="2"/>
      <w:sz w:val="21"/>
      <w:szCs w:val="21"/>
      <w:lang w:val="en-US" w:eastAsia="ja-JP" w:bidi="ar-SA"/>
    </w:rPr>
  </w:style>
  <w:style w:type="paragraph" w:styleId="HTML">
    <w:name w:val="HTML Preformatted"/>
    <w:basedOn w:val="a3"/>
    <w:link w:val="HTML0"/>
    <w:uiPriority w:val="99"/>
    <w:rsid w:val="001072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customStyle="1" w:styleId="HTML0">
    <w:name w:val="HTML 書式付き (文字)"/>
    <w:link w:val="HTML"/>
    <w:uiPriority w:val="99"/>
    <w:rsid w:val="00107209"/>
    <w:rPr>
      <w:rFonts w:ascii="ＭＳ ゴシック" w:eastAsia="ＭＳ ゴシック" w:hAnsi="Courier New" w:cs="Courier New"/>
    </w:rPr>
  </w:style>
  <w:style w:type="character" w:customStyle="1" w:styleId="afff1">
    <w:name w:val="コメント内容 (文字)"/>
    <w:link w:val="afff2"/>
    <w:rsid w:val="00107209"/>
    <w:rPr>
      <w:rFonts w:ascii="ＭＳ 明朝" w:hAnsi="Times New Roman"/>
      <w:b/>
      <w:bCs/>
      <w:kern w:val="2"/>
      <w:sz w:val="22"/>
      <w:szCs w:val="22"/>
    </w:rPr>
  </w:style>
  <w:style w:type="paragraph" w:styleId="afff2">
    <w:name w:val="annotation subject"/>
    <w:basedOn w:val="afb"/>
    <w:next w:val="afb"/>
    <w:link w:val="afff1"/>
    <w:rsid w:val="00107209"/>
    <w:pPr>
      <w:autoSpaceDE w:val="0"/>
      <w:autoSpaceDN w:val="0"/>
      <w:adjustRightInd w:val="0"/>
    </w:pPr>
    <w:rPr>
      <w:rFonts w:ascii="ＭＳ 明朝" w:hAnsi="Times New Roman"/>
      <w:b/>
      <w:bCs/>
      <w:sz w:val="22"/>
      <w:szCs w:val="22"/>
    </w:rPr>
  </w:style>
  <w:style w:type="character" w:customStyle="1" w:styleId="1a">
    <w:name w:val="コメント内容 (文字)1"/>
    <w:basedOn w:val="afc"/>
    <w:rsid w:val="00107209"/>
    <w:rPr>
      <w:kern w:val="2"/>
      <w:sz w:val="21"/>
      <w:szCs w:val="24"/>
    </w:rPr>
  </w:style>
  <w:style w:type="paragraph" w:styleId="afff3">
    <w:name w:val="Document Map"/>
    <w:basedOn w:val="a3"/>
    <w:link w:val="afff4"/>
    <w:semiHidden/>
    <w:unhideWhenUsed/>
    <w:rsid w:val="005C171C"/>
    <w:rPr>
      <w:rFonts w:ascii="MS UI Gothic" w:eastAsia="MS UI Gothic"/>
      <w:sz w:val="18"/>
      <w:szCs w:val="18"/>
    </w:rPr>
  </w:style>
  <w:style w:type="character" w:customStyle="1" w:styleId="afff4">
    <w:name w:val="見出しマップ (文字)"/>
    <w:link w:val="afff3"/>
    <w:rsid w:val="005C171C"/>
    <w:rPr>
      <w:rFonts w:ascii="MS UI Gothic" w:eastAsia="MS UI Gothic"/>
      <w:kern w:val="2"/>
      <w:sz w:val="18"/>
      <w:szCs w:val="18"/>
    </w:rPr>
  </w:style>
  <w:style w:type="character" w:customStyle="1" w:styleId="afff5">
    <w:name w:val="文末脚注文字列 (文字)"/>
    <w:basedOn w:val="a5"/>
    <w:link w:val="afff6"/>
    <w:uiPriority w:val="99"/>
    <w:semiHidden/>
    <w:rsid w:val="00B74963"/>
    <w:rPr>
      <w:kern w:val="2"/>
      <w:sz w:val="21"/>
      <w:szCs w:val="24"/>
    </w:rPr>
  </w:style>
  <w:style w:type="paragraph" w:styleId="afff6">
    <w:name w:val="endnote text"/>
    <w:basedOn w:val="a3"/>
    <w:link w:val="afff5"/>
    <w:uiPriority w:val="99"/>
    <w:semiHidden/>
    <w:unhideWhenUsed/>
    <w:rsid w:val="00B74963"/>
    <w:pPr>
      <w:snapToGrid w:val="0"/>
      <w:jc w:val="left"/>
    </w:pPr>
  </w:style>
  <w:style w:type="paragraph" w:styleId="afff7">
    <w:name w:val="Closing"/>
    <w:basedOn w:val="a3"/>
    <w:link w:val="afff8"/>
    <w:rsid w:val="00B74963"/>
    <w:pPr>
      <w:jc w:val="right"/>
    </w:pPr>
    <w:rPr>
      <w:rFonts w:ascii="ＭＳ ゴシック" w:eastAsia="ＭＳ ゴシック" w:hAnsi="ＭＳ ゴシック"/>
    </w:rPr>
  </w:style>
  <w:style w:type="character" w:customStyle="1" w:styleId="afff8">
    <w:name w:val="結語 (文字)"/>
    <w:basedOn w:val="a5"/>
    <w:link w:val="afff7"/>
    <w:rsid w:val="00B74963"/>
    <w:rPr>
      <w:rFonts w:ascii="ＭＳ ゴシック" w:eastAsia="ＭＳ ゴシック" w:hAnsi="ＭＳ ゴシック"/>
      <w:kern w:val="2"/>
      <w:sz w:val="21"/>
      <w:szCs w:val="24"/>
    </w:rPr>
  </w:style>
  <w:style w:type="paragraph" w:customStyle="1" w:styleId="Default">
    <w:name w:val="Default"/>
    <w:rsid w:val="00B74963"/>
    <w:pPr>
      <w:widowControl w:val="0"/>
      <w:autoSpaceDE w:val="0"/>
      <w:autoSpaceDN w:val="0"/>
      <w:adjustRightInd w:val="0"/>
    </w:pPr>
    <w:rPr>
      <w:rFonts w:ascii="Times New Roman" w:hAnsi="Times New Roman"/>
      <w:color w:val="000000"/>
      <w:sz w:val="24"/>
      <w:szCs w:val="24"/>
    </w:rPr>
  </w:style>
  <w:style w:type="character" w:customStyle="1" w:styleId="82">
    <w:name w:val="(文字) (文字)8"/>
    <w:rsid w:val="00B74963"/>
    <w:rPr>
      <w:rFonts w:ascii="Arial" w:eastAsia="ＭＳ ゴシック" w:hAnsi="Arial" w:cs="Times New Roman"/>
      <w:sz w:val="24"/>
      <w:szCs w:val="24"/>
    </w:rPr>
  </w:style>
  <w:style w:type="character" w:customStyle="1" w:styleId="WW8Num5z0">
    <w:name w:val="WW8Num5z0"/>
    <w:rsid w:val="003C1861"/>
    <w:rPr>
      <w:rFonts w:ascii="ＭＳ Ｐゴシック" w:hAnsi="ＭＳ Ｐゴシック" w:cs="ＭＳ Ｐゴシック"/>
    </w:rPr>
  </w:style>
  <w:style w:type="character" w:customStyle="1" w:styleId="WW8Num6z0">
    <w:name w:val="WW8Num6z0"/>
    <w:rsid w:val="003C1861"/>
    <w:rPr>
      <w:rFonts w:ascii="ＭＳ 明朝" w:hAnsi="ＭＳ 明朝" w:cs="Wingdings"/>
    </w:rPr>
  </w:style>
  <w:style w:type="character" w:customStyle="1" w:styleId="WW8Num8z0">
    <w:name w:val="WW8Num8z0"/>
    <w:rsid w:val="003C1861"/>
    <w:rPr>
      <w:rFonts w:ascii="ＭＳ 明朝" w:eastAsia="ＭＳ 明朝" w:hAnsi="ＭＳ 明朝" w:cs="ＭＳ 明朝"/>
      <w:b/>
      <w:i w:val="0"/>
    </w:rPr>
  </w:style>
  <w:style w:type="character" w:customStyle="1" w:styleId="WW8Num9z0">
    <w:name w:val="WW8Num9z0"/>
    <w:rsid w:val="003C1861"/>
    <w:rPr>
      <w:rFonts w:ascii="ＭＳ Ｐゴシック" w:hAnsi="ＭＳ Ｐゴシック" w:cs="ＭＳ Ｐゴシック"/>
    </w:rPr>
  </w:style>
  <w:style w:type="character" w:customStyle="1" w:styleId="WW8Num9z1">
    <w:name w:val="WW8Num9z1"/>
    <w:rsid w:val="003C1861"/>
    <w:rPr>
      <w:rFonts w:ascii="Wingdings" w:hAnsi="Wingdings" w:cs="Wingdings"/>
    </w:rPr>
  </w:style>
  <w:style w:type="character" w:customStyle="1" w:styleId="WW8Num10z0">
    <w:name w:val="WW8Num10z0"/>
    <w:rsid w:val="003C1861"/>
    <w:rPr>
      <w:rFonts w:ascii="ＭＳ Ｐゴシック" w:eastAsia="ＭＳ Ｐゴシック" w:hAnsi="ＭＳ Ｐゴシック" w:cs="ＭＳ Ｐゴシック"/>
    </w:rPr>
  </w:style>
  <w:style w:type="character" w:customStyle="1" w:styleId="WW8Num11z0">
    <w:name w:val="WW8Num11z0"/>
    <w:rsid w:val="003C1861"/>
    <w:rPr>
      <w:rFonts w:ascii="ＭＳ 明朝" w:eastAsia="ＭＳ 明朝" w:hAnsi="ＭＳ 明朝" w:cs="Wingdings"/>
    </w:rPr>
  </w:style>
  <w:style w:type="character" w:customStyle="1" w:styleId="WW8Num13z1">
    <w:name w:val="WW8Num13z1"/>
    <w:rsid w:val="003C1861"/>
    <w:rPr>
      <w:rFonts w:ascii="ＭＳ Ｐゴシック" w:hAnsi="ＭＳ Ｐゴシック" w:cs="ＭＳ Ｐゴシック"/>
    </w:rPr>
  </w:style>
  <w:style w:type="character" w:customStyle="1" w:styleId="Absatz-Standardschriftart">
    <w:name w:val="Absatz-Standardschriftart"/>
    <w:rsid w:val="003C1861"/>
  </w:style>
  <w:style w:type="character" w:customStyle="1" w:styleId="WW-Absatz-Standardschriftart">
    <w:name w:val="WW-Absatz-Standardschriftart"/>
    <w:rsid w:val="003C1861"/>
  </w:style>
  <w:style w:type="character" w:customStyle="1" w:styleId="WW-Absatz-Standardschriftart1">
    <w:name w:val="WW-Absatz-Standardschriftart1"/>
    <w:rsid w:val="003C1861"/>
  </w:style>
  <w:style w:type="character" w:customStyle="1" w:styleId="WW8Num10z1">
    <w:name w:val="WW8Num10z1"/>
    <w:rsid w:val="003C1861"/>
    <w:rPr>
      <w:rFonts w:ascii="Wingdings" w:hAnsi="Wingdings" w:cs="Wingdings"/>
    </w:rPr>
  </w:style>
  <w:style w:type="character" w:customStyle="1" w:styleId="WW8Num10z2">
    <w:name w:val="WW8Num10z2"/>
    <w:rsid w:val="003C1861"/>
    <w:rPr>
      <w:rFonts w:ascii="ＭＳ Ｐゴシック" w:hAnsi="ＭＳ Ｐゴシック" w:cs="ＭＳ Ｐゴシック"/>
    </w:rPr>
  </w:style>
  <w:style w:type="character" w:customStyle="1" w:styleId="WW8Num12z0">
    <w:name w:val="WW8Num12z0"/>
    <w:rsid w:val="003C1861"/>
    <w:rPr>
      <w:b/>
      <w:bCs/>
    </w:rPr>
  </w:style>
  <w:style w:type="character" w:customStyle="1" w:styleId="WW8Num14z1">
    <w:name w:val="WW8Num14z1"/>
    <w:rsid w:val="003C1861"/>
    <w:rPr>
      <w:rFonts w:ascii="ＭＳ Ｐゴシック" w:hAnsi="ＭＳ Ｐゴシック" w:cs="ＭＳ Ｐゴシック"/>
    </w:rPr>
  </w:style>
  <w:style w:type="character" w:customStyle="1" w:styleId="WW-Absatz-Standardschriftart11">
    <w:name w:val="WW-Absatz-Standardschriftart11"/>
    <w:rsid w:val="003C1861"/>
  </w:style>
  <w:style w:type="character" w:customStyle="1" w:styleId="WW8Num7z0">
    <w:name w:val="WW8Num7z0"/>
    <w:rsid w:val="003C1861"/>
    <w:rPr>
      <w:rFonts w:ascii="ＭＳ Ｐゴシック" w:eastAsia="ＭＳ Ｐゴシック" w:hAnsi="ＭＳ Ｐゴシック" w:cs="ＭＳ Ｐゴシック"/>
    </w:rPr>
  </w:style>
  <w:style w:type="character" w:customStyle="1" w:styleId="WW8Num7z1">
    <w:name w:val="WW8Num7z1"/>
    <w:rsid w:val="003C1861"/>
    <w:rPr>
      <w:rFonts w:ascii="Wingdings" w:hAnsi="Wingdings" w:cs="Wingdings"/>
    </w:rPr>
  </w:style>
  <w:style w:type="character" w:customStyle="1" w:styleId="WW8Num8z1">
    <w:name w:val="WW8Num8z1"/>
    <w:rsid w:val="003C1861"/>
    <w:rPr>
      <w:rFonts w:ascii="Wingdings" w:hAnsi="Wingdings" w:cs="Wingdings"/>
    </w:rPr>
  </w:style>
  <w:style w:type="character" w:customStyle="1" w:styleId="WW8Num15z0">
    <w:name w:val="WW8Num15z0"/>
    <w:rsid w:val="003C1861"/>
    <w:rPr>
      <w:rFonts w:ascii="Mincho" w:eastAsia="Mincho" w:hAnsi="Mincho" w:cs="Times New Roman"/>
    </w:rPr>
  </w:style>
  <w:style w:type="character" w:customStyle="1" w:styleId="WW8Num15z1">
    <w:name w:val="WW8Num15z1"/>
    <w:rsid w:val="003C1861"/>
    <w:rPr>
      <w:rFonts w:ascii="Wingdings" w:hAnsi="Wingdings" w:cs="Wingdings"/>
    </w:rPr>
  </w:style>
  <w:style w:type="character" w:customStyle="1" w:styleId="WW8Num19z0">
    <w:name w:val="WW8Num19z0"/>
    <w:rsid w:val="003C1861"/>
    <w:rPr>
      <w:rFonts w:ascii="ＭＳ Ｐゴシック" w:eastAsia="ＭＳ Ｐゴシック" w:hAnsi="ＭＳ Ｐゴシック" w:cs="ＭＳ Ｐゴシック"/>
    </w:rPr>
  </w:style>
  <w:style w:type="character" w:customStyle="1" w:styleId="WW8Num19z1">
    <w:name w:val="WW8Num19z1"/>
    <w:rsid w:val="003C1861"/>
    <w:rPr>
      <w:rFonts w:ascii="Wingdings" w:hAnsi="Wingdings" w:cs="Wingdings"/>
    </w:rPr>
  </w:style>
  <w:style w:type="character" w:customStyle="1" w:styleId="WW8Num23z0">
    <w:name w:val="WW8Num23z0"/>
    <w:rsid w:val="003C1861"/>
    <w:rPr>
      <w:rFonts w:ascii="ＭＳ Ｐゴシック" w:eastAsia="ＭＳ Ｐゴシック" w:hAnsi="ＭＳ Ｐゴシック" w:cs="ＭＳ Ｐゴシック"/>
      <w:lang w:val="en-US"/>
    </w:rPr>
  </w:style>
  <w:style w:type="character" w:customStyle="1" w:styleId="WW8Num23z1">
    <w:name w:val="WW8Num23z1"/>
    <w:rsid w:val="003C1861"/>
    <w:rPr>
      <w:rFonts w:ascii="Wingdings" w:hAnsi="Wingdings" w:cs="Wingdings"/>
    </w:rPr>
  </w:style>
  <w:style w:type="character" w:customStyle="1" w:styleId="WW8Num23z2">
    <w:name w:val="WW8Num23z2"/>
    <w:rsid w:val="003C1861"/>
    <w:rPr>
      <w:rFonts w:ascii="ＭＳ Ｐゴシック" w:eastAsia="ＭＳ Ｐゴシック" w:hAnsi="ＭＳ Ｐゴシック" w:cs="ＭＳ Ｐゴシック"/>
    </w:rPr>
  </w:style>
  <w:style w:type="character" w:customStyle="1" w:styleId="WW8Num24z0">
    <w:name w:val="WW8Num24z0"/>
    <w:rsid w:val="003C1861"/>
    <w:rPr>
      <w:rFonts w:ascii="ＭＳ Ｐゴシック" w:eastAsia="ＭＳ Ｐゴシック" w:hAnsi="ＭＳ Ｐゴシック" w:cs="ＭＳ Ｐゴシック"/>
    </w:rPr>
  </w:style>
  <w:style w:type="character" w:customStyle="1" w:styleId="WW8Num24z1">
    <w:name w:val="WW8Num24z1"/>
    <w:rsid w:val="003C1861"/>
    <w:rPr>
      <w:rFonts w:ascii="Wingdings" w:hAnsi="Wingdings" w:cs="Wingdings"/>
    </w:rPr>
  </w:style>
  <w:style w:type="character" w:customStyle="1" w:styleId="WW8Num25z0">
    <w:name w:val="WW8Num25z0"/>
    <w:rsid w:val="003C1861"/>
    <w:rPr>
      <w:lang w:val="en-US"/>
    </w:rPr>
  </w:style>
  <w:style w:type="character" w:customStyle="1" w:styleId="WW8Num25z1">
    <w:name w:val="WW8Num25z1"/>
    <w:rsid w:val="003C1861"/>
    <w:rPr>
      <w:rFonts w:ascii="ＭＳ Ｐ明朝" w:eastAsia="ＭＳ Ｐ明朝" w:hAnsi="ＭＳ Ｐ明朝" w:cs="ＭＳ Ｐ明朝"/>
    </w:rPr>
  </w:style>
  <w:style w:type="character" w:customStyle="1" w:styleId="WW8Num25z2">
    <w:name w:val="WW8Num25z2"/>
    <w:rsid w:val="003C1861"/>
    <w:rPr>
      <w:rFonts w:ascii="ＭＳ 明朝" w:eastAsia="ＭＳ 明朝" w:hAnsi="ＭＳ 明朝" w:cs="ＭＳ 明朝"/>
    </w:rPr>
  </w:style>
  <w:style w:type="character" w:customStyle="1" w:styleId="WW8Num27z0">
    <w:name w:val="WW8Num27z0"/>
    <w:rsid w:val="003C1861"/>
    <w:rPr>
      <w:b/>
      <w:bCs/>
    </w:rPr>
  </w:style>
  <w:style w:type="character" w:customStyle="1" w:styleId="WW8Num27z1">
    <w:name w:val="WW8Num27z1"/>
    <w:rsid w:val="003C1861"/>
    <w:rPr>
      <w:color w:val="auto"/>
    </w:rPr>
  </w:style>
  <w:style w:type="character" w:customStyle="1" w:styleId="WW8Num28z0">
    <w:name w:val="WW8Num28z0"/>
    <w:rsid w:val="003C1861"/>
    <w:rPr>
      <w:rFonts w:ascii="ＭＳ Ｐゴシック" w:eastAsia="ＭＳ Ｐゴシック" w:hAnsi="ＭＳ Ｐゴシック" w:cs="ＭＳ Ｐゴシック"/>
    </w:rPr>
  </w:style>
  <w:style w:type="character" w:customStyle="1" w:styleId="WW8Num28z1">
    <w:name w:val="WW8Num28z1"/>
    <w:rsid w:val="003C1861"/>
    <w:rPr>
      <w:rFonts w:ascii="Wingdings" w:hAnsi="Wingdings" w:cs="Wingdings"/>
    </w:rPr>
  </w:style>
  <w:style w:type="character" w:customStyle="1" w:styleId="WW8Num30z2">
    <w:name w:val="WW8Num30z2"/>
    <w:rsid w:val="003C1861"/>
    <w:rPr>
      <w:rFonts w:ascii="Times New Roman" w:eastAsia="ＭＳ 明朝" w:hAnsi="Times New Roman" w:cs="Times New Roman"/>
    </w:rPr>
  </w:style>
  <w:style w:type="character" w:customStyle="1" w:styleId="WW8Num31z1">
    <w:name w:val="WW8Num31z1"/>
    <w:rsid w:val="003C1861"/>
    <w:rPr>
      <w:rFonts w:ascii="ＭＳ Ｐゴシック" w:eastAsia="ＭＳ Ｐゴシック" w:hAnsi="ＭＳ Ｐゴシック" w:cs="ＭＳ Ｐゴシック"/>
    </w:rPr>
  </w:style>
  <w:style w:type="character" w:customStyle="1" w:styleId="1b">
    <w:name w:val="段落フォント1"/>
    <w:rsid w:val="003C1861"/>
  </w:style>
  <w:style w:type="character" w:customStyle="1" w:styleId="1c">
    <w:name w:val="コメント参照1"/>
    <w:rsid w:val="003C1861"/>
    <w:rPr>
      <w:sz w:val="18"/>
      <w:szCs w:val="18"/>
    </w:rPr>
  </w:style>
  <w:style w:type="character" w:customStyle="1" w:styleId="FootnoteCharacters">
    <w:name w:val="Footnote Characters"/>
    <w:rsid w:val="003C1861"/>
    <w:rPr>
      <w:vertAlign w:val="superscript"/>
    </w:rPr>
  </w:style>
  <w:style w:type="character" w:customStyle="1" w:styleId="1d">
    <w:name w:val="(文字) (文字)1"/>
    <w:rsid w:val="003C1861"/>
    <w:rPr>
      <w:kern w:val="1"/>
      <w:sz w:val="21"/>
      <w:szCs w:val="24"/>
    </w:rPr>
  </w:style>
  <w:style w:type="character" w:customStyle="1" w:styleId="afff9">
    <w:name w:val="(文字) (文字)"/>
    <w:rsid w:val="003C1861"/>
    <w:rPr>
      <w:rFonts w:ascii="Times New Roman" w:hAnsi="Times New Roman" w:cs="Times New Roman"/>
      <w:kern w:val="1"/>
      <w:szCs w:val="24"/>
    </w:rPr>
  </w:style>
  <w:style w:type="character" w:customStyle="1" w:styleId="52">
    <w:name w:val="(文字) (文字)5"/>
    <w:rsid w:val="003C1861"/>
    <w:rPr>
      <w:rFonts w:ascii="Times New Roman" w:eastAsia="Times New Roman" w:hAnsi="Times New Roman" w:cs="Times New Roman"/>
      <w:sz w:val="20"/>
      <w:szCs w:val="24"/>
      <w:lang w:val="en-US" w:eastAsia="ja-JP"/>
    </w:rPr>
  </w:style>
  <w:style w:type="character" w:styleId="afffa">
    <w:name w:val="Emphasis"/>
    <w:qFormat/>
    <w:rsid w:val="003C1861"/>
    <w:rPr>
      <w:i/>
      <w:iCs/>
    </w:rPr>
  </w:style>
  <w:style w:type="character" w:styleId="afffb">
    <w:name w:val="Strong"/>
    <w:qFormat/>
    <w:rsid w:val="00376C17"/>
    <w:rPr>
      <w:rFonts w:ascii="Times New Roman" w:hAnsi="Times New Roman"/>
      <w:b/>
      <w:sz w:val="24"/>
    </w:rPr>
  </w:style>
  <w:style w:type="character" w:customStyle="1" w:styleId="afffc">
    <w:name w:val="記 (文字)"/>
    <w:link w:val="afffd"/>
    <w:rsid w:val="003C1861"/>
    <w:rPr>
      <w:rFonts w:ascii="Times New Roman" w:eastAsia="ＭＳ ゴシック" w:hAnsi="Times New Roman"/>
      <w:spacing w:val="10"/>
      <w:sz w:val="24"/>
    </w:rPr>
  </w:style>
  <w:style w:type="paragraph" w:customStyle="1" w:styleId="Heading">
    <w:name w:val="Heading"/>
    <w:basedOn w:val="a3"/>
    <w:next w:val="a4"/>
    <w:rsid w:val="003C1861"/>
    <w:pPr>
      <w:keepNext/>
      <w:suppressAutoHyphens/>
      <w:spacing w:before="240" w:after="120"/>
    </w:pPr>
    <w:rPr>
      <w:rFonts w:ascii="Arial" w:eastAsia="Hiragino Mincho ProN W3" w:hAnsi="Arial" w:cs="Arial Unicode MS"/>
      <w:kern w:val="1"/>
      <w:sz w:val="28"/>
      <w:szCs w:val="28"/>
    </w:rPr>
  </w:style>
  <w:style w:type="paragraph" w:customStyle="1" w:styleId="Index">
    <w:name w:val="Index"/>
    <w:basedOn w:val="a3"/>
    <w:rsid w:val="003C1861"/>
    <w:pPr>
      <w:suppressLineNumbers/>
      <w:suppressAutoHyphens/>
    </w:pPr>
    <w:rPr>
      <w:rFonts w:eastAsia="Hiragino Mincho ProN W3" w:cs="Arial Unicode MS"/>
      <w:kern w:val="1"/>
    </w:rPr>
  </w:style>
  <w:style w:type="paragraph" w:customStyle="1" w:styleId="210">
    <w:name w:val="本文 21"/>
    <w:basedOn w:val="a3"/>
    <w:rsid w:val="003C1861"/>
    <w:pPr>
      <w:suppressAutoHyphens/>
      <w:jc w:val="center"/>
    </w:pPr>
    <w:rPr>
      <w:rFonts w:ascii="Times New Roman" w:hAnsi="Times New Roman"/>
      <w:b/>
      <w:bCs/>
      <w:kern w:val="1"/>
      <w:sz w:val="48"/>
      <w:szCs w:val="48"/>
    </w:rPr>
  </w:style>
  <w:style w:type="paragraph" w:customStyle="1" w:styleId="1e">
    <w:name w:val="吹き出し1"/>
    <w:basedOn w:val="a3"/>
    <w:rsid w:val="003C1861"/>
    <w:pPr>
      <w:suppressAutoHyphens/>
    </w:pPr>
    <w:rPr>
      <w:rFonts w:ascii="Tahoma" w:hAnsi="Tahoma" w:cs="Tahoma"/>
      <w:kern w:val="1"/>
      <w:sz w:val="16"/>
      <w:szCs w:val="16"/>
    </w:rPr>
  </w:style>
  <w:style w:type="paragraph" w:customStyle="1" w:styleId="1f">
    <w:name w:val="標準インデント1"/>
    <w:basedOn w:val="a3"/>
    <w:rsid w:val="003C1861"/>
    <w:pPr>
      <w:suppressAutoHyphens/>
      <w:autoSpaceDE w:val="0"/>
      <w:ind w:left="851"/>
      <w:jc w:val="left"/>
      <w:textAlignment w:val="baseline"/>
    </w:pPr>
    <w:rPr>
      <w:rFonts w:ascii="Times New Roman" w:eastAsia="Mincho" w:hAnsi="Times New Roman"/>
      <w:spacing w:val="-5"/>
      <w:kern w:val="1"/>
      <w:sz w:val="24"/>
      <w:szCs w:val="20"/>
    </w:rPr>
  </w:style>
  <w:style w:type="paragraph" w:customStyle="1" w:styleId="1f0">
    <w:name w:val="メッセージ見出し1"/>
    <w:basedOn w:val="a4"/>
    <w:rsid w:val="003C1861"/>
    <w:pPr>
      <w:keepLines/>
      <w:suppressAutoHyphens/>
      <w:autoSpaceDN/>
      <w:adjustRightInd/>
      <w:spacing w:before="0" w:after="240"/>
      <w:ind w:left="1080" w:right="2880" w:hanging="1080"/>
    </w:pPr>
    <w:rPr>
      <w:rFonts w:ascii="Arial" w:hAnsi="Arial" w:cs="Arial"/>
      <w:kern w:val="1"/>
      <w:sz w:val="20"/>
      <w:lang w:val="x-none" w:eastAsia="x-none"/>
    </w:rPr>
  </w:style>
  <w:style w:type="paragraph" w:customStyle="1" w:styleId="1f1">
    <w:name w:val="日付1"/>
    <w:basedOn w:val="a3"/>
    <w:next w:val="a3"/>
    <w:rsid w:val="003C1861"/>
    <w:pPr>
      <w:suppressAutoHyphens/>
      <w:autoSpaceDE w:val="0"/>
      <w:textAlignment w:val="baseline"/>
    </w:pPr>
    <w:rPr>
      <w:rFonts w:ascii="Times New Roman" w:eastAsia="Mincho" w:hAnsi="Times New Roman"/>
      <w:spacing w:val="-5"/>
      <w:kern w:val="1"/>
      <w:sz w:val="24"/>
      <w:szCs w:val="20"/>
    </w:rPr>
  </w:style>
  <w:style w:type="paragraph" w:customStyle="1" w:styleId="1f2">
    <w:name w:val="コメント文字列1"/>
    <w:basedOn w:val="a3"/>
    <w:rsid w:val="003C1861"/>
    <w:pPr>
      <w:suppressAutoHyphens/>
      <w:jc w:val="left"/>
    </w:pPr>
    <w:rPr>
      <w:kern w:val="1"/>
    </w:rPr>
  </w:style>
  <w:style w:type="paragraph" w:customStyle="1" w:styleId="211">
    <w:name w:val="本文インデント 21"/>
    <w:basedOn w:val="a3"/>
    <w:rsid w:val="003C1861"/>
    <w:pPr>
      <w:suppressAutoHyphens/>
      <w:snapToGrid w:val="0"/>
      <w:ind w:left="360"/>
    </w:pPr>
    <w:rPr>
      <w:rFonts w:ascii="Times New Roman" w:hAnsi="Times New Roman"/>
      <w:i/>
      <w:iCs/>
      <w:kern w:val="1"/>
      <w:sz w:val="24"/>
    </w:rPr>
  </w:style>
  <w:style w:type="paragraph" w:customStyle="1" w:styleId="310">
    <w:name w:val="本文 31"/>
    <w:basedOn w:val="a3"/>
    <w:rsid w:val="003C1861"/>
    <w:pPr>
      <w:suppressAutoHyphens/>
    </w:pPr>
    <w:rPr>
      <w:kern w:val="1"/>
      <w:sz w:val="16"/>
      <w:szCs w:val="16"/>
    </w:rPr>
  </w:style>
  <w:style w:type="paragraph" w:customStyle="1" w:styleId="1f3">
    <w:name w:val="図表番号1"/>
    <w:basedOn w:val="a3"/>
    <w:next w:val="a3"/>
    <w:rsid w:val="003C1861"/>
    <w:pPr>
      <w:suppressAutoHyphens/>
      <w:jc w:val="center"/>
    </w:pPr>
    <w:rPr>
      <w:rFonts w:ascii="Arial" w:hAnsi="Arial" w:cs="Arial"/>
      <w:kern w:val="1"/>
      <w:sz w:val="24"/>
    </w:rPr>
  </w:style>
  <w:style w:type="paragraph" w:customStyle="1" w:styleId="1f4">
    <w:name w:val="目次の見出し1"/>
    <w:basedOn w:val="1"/>
    <w:next w:val="a3"/>
    <w:rsid w:val="003C1861"/>
    <w:pPr>
      <w:widowControl/>
      <w:suppressAutoHyphens/>
      <w:autoSpaceDE/>
      <w:autoSpaceDN/>
      <w:adjustRightInd/>
      <w:spacing w:before="480" w:after="0" w:line="276" w:lineRule="auto"/>
      <w:textAlignment w:val="auto"/>
    </w:pPr>
    <w:rPr>
      <w:rFonts w:ascii="Arial" w:eastAsia="ＭＳ ゴシック" w:hAnsi="Arial" w:cs="Arial"/>
      <w:b w:val="0"/>
      <w:bCs w:val="0"/>
      <w:color w:val="365F91"/>
      <w:spacing w:val="0"/>
      <w:kern w:val="1"/>
      <w:sz w:val="28"/>
      <w:szCs w:val="28"/>
    </w:rPr>
  </w:style>
  <w:style w:type="paragraph" w:customStyle="1" w:styleId="1f5">
    <w:name w:val="行間詰め1"/>
    <w:rsid w:val="003C1861"/>
    <w:pPr>
      <w:widowControl w:val="0"/>
      <w:suppressAutoHyphens/>
    </w:pPr>
    <w:rPr>
      <w:sz w:val="22"/>
      <w:szCs w:val="22"/>
    </w:rPr>
  </w:style>
  <w:style w:type="paragraph" w:customStyle="1" w:styleId="10">
    <w:name w:val="箇条書き1"/>
    <w:basedOn w:val="a3"/>
    <w:rsid w:val="003C1861"/>
    <w:pPr>
      <w:numPr>
        <w:numId w:val="6"/>
      </w:numPr>
      <w:suppressAutoHyphens/>
    </w:pPr>
    <w:rPr>
      <w:rFonts w:ascii="Times New Roman" w:hAnsi="Times New Roman"/>
      <w:kern w:val="1"/>
      <w:sz w:val="24"/>
    </w:rPr>
  </w:style>
  <w:style w:type="paragraph" w:customStyle="1" w:styleId="42">
    <w:name w:val="段落番号4"/>
    <w:basedOn w:val="a3"/>
    <w:rsid w:val="003C1861"/>
    <w:pPr>
      <w:suppressAutoHyphens/>
      <w:ind w:left="300" w:hanging="200"/>
    </w:pPr>
    <w:rPr>
      <w:rFonts w:ascii="Times New Roman" w:hAnsi="Times New Roman"/>
      <w:kern w:val="1"/>
      <w:sz w:val="24"/>
    </w:rPr>
  </w:style>
  <w:style w:type="paragraph" w:customStyle="1" w:styleId="21">
    <w:name w:val="段落番号 21"/>
    <w:basedOn w:val="a3"/>
    <w:rsid w:val="003C1861"/>
    <w:pPr>
      <w:numPr>
        <w:numId w:val="2"/>
      </w:numPr>
      <w:suppressAutoHyphens/>
      <w:ind w:left="1110" w:hanging="510"/>
    </w:pPr>
    <w:rPr>
      <w:rFonts w:ascii="Times New Roman" w:hAnsi="Times New Roman"/>
      <w:kern w:val="1"/>
      <w:sz w:val="24"/>
    </w:rPr>
  </w:style>
  <w:style w:type="paragraph" w:customStyle="1" w:styleId="1f6">
    <w:name w:val="書式なし1"/>
    <w:basedOn w:val="a3"/>
    <w:rsid w:val="003C1861"/>
    <w:pPr>
      <w:suppressAutoHyphens/>
    </w:pPr>
    <w:rPr>
      <w:rFonts w:ascii="Times New Roman" w:eastAsia="Times New Roman" w:hAnsi="Times New Roman"/>
      <w:kern w:val="1"/>
      <w:sz w:val="20"/>
    </w:rPr>
  </w:style>
  <w:style w:type="paragraph" w:customStyle="1" w:styleId="1f7">
    <w:name w:val="変更箇所1"/>
    <w:rsid w:val="003C1861"/>
    <w:pPr>
      <w:widowControl w:val="0"/>
      <w:suppressAutoHyphens/>
    </w:pPr>
    <w:rPr>
      <w:kern w:val="1"/>
      <w:sz w:val="21"/>
      <w:szCs w:val="24"/>
    </w:rPr>
  </w:style>
  <w:style w:type="paragraph" w:customStyle="1" w:styleId="1f8">
    <w:name w:val="リスト段落1"/>
    <w:basedOn w:val="a3"/>
    <w:rsid w:val="003C1861"/>
    <w:pPr>
      <w:suppressAutoHyphens/>
      <w:ind w:left="840"/>
    </w:pPr>
    <w:rPr>
      <w:kern w:val="1"/>
    </w:rPr>
  </w:style>
  <w:style w:type="paragraph" w:customStyle="1" w:styleId="311">
    <w:name w:val="本文インデント 31"/>
    <w:basedOn w:val="a3"/>
    <w:rsid w:val="003C1861"/>
    <w:pPr>
      <w:suppressAutoHyphens/>
      <w:ind w:left="359" w:hanging="359"/>
    </w:pPr>
    <w:rPr>
      <w:rFonts w:ascii="Times New Roman" w:hAnsi="Times New Roman"/>
      <w:kern w:val="1"/>
      <w:szCs w:val="21"/>
    </w:rPr>
  </w:style>
  <w:style w:type="paragraph" w:customStyle="1" w:styleId="HTML1">
    <w:name w:val="HTML 書式付き1"/>
    <w:basedOn w:val="a3"/>
    <w:rsid w:val="003C18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ＭＳ ゴシック" w:eastAsia="ＭＳ ゴシック" w:hAnsi="ＭＳ ゴシック" w:cs="Courier New"/>
      <w:kern w:val="1"/>
      <w:sz w:val="20"/>
      <w:szCs w:val="20"/>
    </w:rPr>
  </w:style>
  <w:style w:type="paragraph" w:customStyle="1" w:styleId="1f9">
    <w:name w:val="コメント内容1"/>
    <w:basedOn w:val="1f2"/>
    <w:next w:val="1f2"/>
    <w:rsid w:val="003C1861"/>
    <w:pPr>
      <w:autoSpaceDE w:val="0"/>
    </w:pPr>
    <w:rPr>
      <w:rFonts w:ascii="ＭＳ 明朝" w:hAnsi="ＭＳ 明朝"/>
      <w:b/>
      <w:bCs/>
      <w:sz w:val="22"/>
      <w:szCs w:val="22"/>
    </w:rPr>
  </w:style>
  <w:style w:type="paragraph" w:customStyle="1" w:styleId="1fa">
    <w:name w:val="結語1"/>
    <w:basedOn w:val="a3"/>
    <w:rsid w:val="003C1861"/>
    <w:pPr>
      <w:suppressAutoHyphens/>
      <w:jc w:val="right"/>
    </w:pPr>
    <w:rPr>
      <w:rFonts w:ascii="ＭＳ 明朝" w:hAnsi="ＭＳ 明朝" w:cs="ＭＳ 明朝"/>
      <w:kern w:val="1"/>
      <w:sz w:val="24"/>
      <w:szCs w:val="20"/>
    </w:rPr>
  </w:style>
  <w:style w:type="paragraph" w:customStyle="1" w:styleId="1fb">
    <w:name w:val="見出しマップ1"/>
    <w:basedOn w:val="a3"/>
    <w:rsid w:val="003C1861"/>
    <w:pPr>
      <w:shd w:val="clear" w:color="auto" w:fill="000080"/>
      <w:suppressAutoHyphens/>
    </w:pPr>
    <w:rPr>
      <w:rFonts w:ascii="Arial" w:eastAsia="ＭＳ ゴシック" w:hAnsi="Arial" w:cs="Arial"/>
      <w:kern w:val="1"/>
      <w:sz w:val="20"/>
      <w:szCs w:val="20"/>
    </w:rPr>
  </w:style>
  <w:style w:type="paragraph" w:customStyle="1" w:styleId="1fc">
    <w:name w:val="記1"/>
    <w:basedOn w:val="a3"/>
    <w:next w:val="a3"/>
    <w:rsid w:val="003C1861"/>
    <w:pPr>
      <w:suppressAutoHyphens/>
      <w:autoSpaceDE w:val="0"/>
      <w:jc w:val="center"/>
      <w:textAlignment w:val="baseline"/>
    </w:pPr>
    <w:rPr>
      <w:rFonts w:ascii="Times New Roman" w:eastAsia="ＭＳ ゴシック" w:hAnsi="Times New Roman"/>
      <w:spacing w:val="10"/>
      <w:kern w:val="1"/>
      <w:sz w:val="24"/>
      <w:szCs w:val="20"/>
    </w:rPr>
  </w:style>
  <w:style w:type="paragraph" w:customStyle="1" w:styleId="-1">
    <w:name w:val="本文-1"/>
    <w:basedOn w:val="a3"/>
    <w:rsid w:val="003C1861"/>
    <w:pPr>
      <w:widowControl/>
      <w:suppressAutoHyphens/>
      <w:autoSpaceDE w:val="0"/>
      <w:spacing w:line="320" w:lineRule="atLeast"/>
      <w:ind w:firstLine="238"/>
    </w:pPr>
    <w:rPr>
      <w:rFonts w:ascii="ＭＳ 明朝" w:hAnsi="ＭＳ 明朝"/>
      <w:kern w:val="1"/>
      <w:szCs w:val="20"/>
    </w:rPr>
  </w:style>
  <w:style w:type="paragraph" w:customStyle="1" w:styleId="Web1">
    <w:name w:val="標準 (Web)1"/>
    <w:basedOn w:val="a3"/>
    <w:rsid w:val="003C1861"/>
    <w:pPr>
      <w:widowControl/>
      <w:suppressAutoHyphens/>
      <w:spacing w:before="280" w:after="280"/>
      <w:jc w:val="left"/>
    </w:pPr>
    <w:rPr>
      <w:rFonts w:ascii="ＭＳ Ｐゴシック" w:eastAsia="ＭＳ Ｐゴシック" w:hAnsi="ＭＳ Ｐゴシック" w:cs="ＭＳ Ｐゴシック"/>
      <w:kern w:val="1"/>
      <w:sz w:val="24"/>
    </w:rPr>
  </w:style>
  <w:style w:type="paragraph" w:customStyle="1" w:styleId="Contents10">
    <w:name w:val="Contents 10"/>
    <w:basedOn w:val="Index"/>
    <w:rsid w:val="003C1861"/>
    <w:pPr>
      <w:tabs>
        <w:tab w:val="right" w:leader="dot" w:pos="7091"/>
      </w:tabs>
      <w:ind w:left="2547"/>
    </w:pPr>
  </w:style>
  <w:style w:type="paragraph" w:customStyle="1" w:styleId="TableContents">
    <w:name w:val="Table Contents"/>
    <w:basedOn w:val="a3"/>
    <w:rsid w:val="003C1861"/>
    <w:pPr>
      <w:suppressLineNumbers/>
      <w:suppressAutoHyphens/>
    </w:pPr>
    <w:rPr>
      <w:kern w:val="1"/>
    </w:rPr>
  </w:style>
  <w:style w:type="paragraph" w:customStyle="1" w:styleId="TableHeading">
    <w:name w:val="Table Heading"/>
    <w:basedOn w:val="TableContents"/>
    <w:rsid w:val="003C1861"/>
    <w:pPr>
      <w:jc w:val="center"/>
    </w:pPr>
    <w:rPr>
      <w:b/>
      <w:bCs/>
    </w:rPr>
  </w:style>
  <w:style w:type="paragraph" w:customStyle="1" w:styleId="Framecontents">
    <w:name w:val="Frame contents"/>
    <w:basedOn w:val="a4"/>
    <w:rsid w:val="003C1861"/>
    <w:pPr>
      <w:suppressAutoHyphens/>
      <w:autoSpaceDN/>
      <w:adjustRightInd/>
    </w:pPr>
    <w:rPr>
      <w:kern w:val="1"/>
      <w:lang w:val="x-none" w:eastAsia="x-none"/>
    </w:rPr>
  </w:style>
  <w:style w:type="character" w:customStyle="1" w:styleId="2a">
    <w:name w:val="コメント文字列 (文字)2"/>
    <w:uiPriority w:val="99"/>
    <w:semiHidden/>
    <w:rsid w:val="003C1861"/>
    <w:rPr>
      <w:rFonts w:ascii="Century" w:eastAsia="ＭＳ 明朝" w:hAnsi="Century"/>
      <w:kern w:val="1"/>
    </w:rPr>
  </w:style>
  <w:style w:type="character" w:customStyle="1" w:styleId="1fd">
    <w:name w:val="フッター (文字)1"/>
    <w:uiPriority w:val="99"/>
    <w:rsid w:val="003C1861"/>
    <w:rPr>
      <w:rFonts w:ascii="Century" w:eastAsia="ＭＳ 明朝" w:hAnsi="Century"/>
      <w:kern w:val="1"/>
      <w:sz w:val="21"/>
      <w:szCs w:val="24"/>
    </w:rPr>
  </w:style>
  <w:style w:type="character" w:customStyle="1" w:styleId="312">
    <w:name w:val="本文インデント 3 (文字)1"/>
    <w:uiPriority w:val="99"/>
    <w:semiHidden/>
    <w:rsid w:val="003C1861"/>
    <w:rPr>
      <w:rFonts w:ascii="Century" w:eastAsia="ＭＳ 明朝" w:hAnsi="Century"/>
      <w:kern w:val="1"/>
      <w:sz w:val="16"/>
      <w:szCs w:val="16"/>
    </w:rPr>
  </w:style>
  <w:style w:type="character" w:customStyle="1" w:styleId="HTML10">
    <w:name w:val="HTML 書式付き (文字)1"/>
    <w:uiPriority w:val="99"/>
    <w:semiHidden/>
    <w:rsid w:val="003C1861"/>
    <w:rPr>
      <w:rFonts w:ascii="Courier New" w:eastAsia="ＭＳ 明朝" w:hAnsi="Courier New" w:cs="Courier New"/>
      <w:kern w:val="1"/>
    </w:rPr>
  </w:style>
  <w:style w:type="table" w:customStyle="1" w:styleId="1fe">
    <w:name w:val="標準の表1"/>
    <w:next w:val="a6"/>
    <w:semiHidden/>
    <w:rsid w:val="003C1861"/>
    <w:tblPr>
      <w:tblInd w:w="0" w:type="dxa"/>
      <w:tblCellMar>
        <w:top w:w="0" w:type="dxa"/>
        <w:left w:w="108" w:type="dxa"/>
        <w:bottom w:w="0" w:type="dxa"/>
        <w:right w:w="108" w:type="dxa"/>
      </w:tblCellMar>
    </w:tblPr>
  </w:style>
  <w:style w:type="character" w:customStyle="1" w:styleId="1ff">
    <w:name w:val="結語 (文字)1"/>
    <w:uiPriority w:val="99"/>
    <w:semiHidden/>
    <w:rsid w:val="003C1861"/>
    <w:rPr>
      <w:rFonts w:ascii="Century" w:eastAsia="ＭＳ 明朝" w:hAnsi="Century"/>
      <w:kern w:val="1"/>
      <w:sz w:val="21"/>
      <w:szCs w:val="24"/>
    </w:rPr>
  </w:style>
  <w:style w:type="character" w:customStyle="1" w:styleId="1ff0">
    <w:name w:val="見出しマップ (文字)1"/>
    <w:uiPriority w:val="99"/>
    <w:semiHidden/>
    <w:rsid w:val="003C1861"/>
    <w:rPr>
      <w:rFonts w:ascii="MS UI Gothic" w:eastAsia="MS UI Gothic" w:hAnsi="Century"/>
      <w:kern w:val="1"/>
      <w:sz w:val="18"/>
      <w:szCs w:val="18"/>
    </w:rPr>
  </w:style>
  <w:style w:type="paragraph" w:styleId="afffd">
    <w:name w:val="Note Heading"/>
    <w:basedOn w:val="a3"/>
    <w:next w:val="a3"/>
    <w:link w:val="afffc"/>
    <w:rsid w:val="003C1861"/>
    <w:pPr>
      <w:wordWrap w:val="0"/>
      <w:autoSpaceDE w:val="0"/>
      <w:autoSpaceDN w:val="0"/>
      <w:adjustRightInd w:val="0"/>
      <w:jc w:val="center"/>
      <w:textAlignment w:val="baseline"/>
    </w:pPr>
    <w:rPr>
      <w:rFonts w:ascii="Times New Roman" w:eastAsia="ＭＳ ゴシック" w:hAnsi="Times New Roman"/>
      <w:spacing w:val="10"/>
      <w:kern w:val="0"/>
      <w:sz w:val="24"/>
      <w:szCs w:val="20"/>
    </w:rPr>
  </w:style>
  <w:style w:type="character" w:customStyle="1" w:styleId="1ff1">
    <w:name w:val="記 (文字)1"/>
    <w:basedOn w:val="a5"/>
    <w:uiPriority w:val="99"/>
    <w:semiHidden/>
    <w:rsid w:val="003C1861"/>
    <w:rPr>
      <w:kern w:val="2"/>
      <w:sz w:val="21"/>
      <w:szCs w:val="24"/>
    </w:rPr>
  </w:style>
  <w:style w:type="paragraph" w:styleId="Web">
    <w:name w:val="Normal (Web)"/>
    <w:basedOn w:val="a3"/>
    <w:uiPriority w:val="99"/>
    <w:rsid w:val="003C186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ffe">
    <w:name w:val="endnote reference"/>
    <w:uiPriority w:val="99"/>
    <w:semiHidden/>
    <w:unhideWhenUsed/>
    <w:rsid w:val="003C1861"/>
    <w:rPr>
      <w:vertAlign w:val="superscript"/>
    </w:rPr>
  </w:style>
  <w:style w:type="character" w:customStyle="1" w:styleId="83">
    <w:name w:val="(文字) (文字)8"/>
    <w:rsid w:val="003C1861"/>
    <w:rPr>
      <w:rFonts w:ascii="Arial" w:eastAsia="ＭＳ ゴシック" w:hAnsi="Arial" w:cs="Times New Roman"/>
      <w:sz w:val="24"/>
      <w:szCs w:val="24"/>
    </w:rPr>
  </w:style>
  <w:style w:type="paragraph" w:customStyle="1" w:styleId="font5">
    <w:name w:val="font5"/>
    <w:basedOn w:val="a3"/>
    <w:rsid w:val="003C1861"/>
    <w:pPr>
      <w:widowControl/>
      <w:spacing w:before="100" w:beforeAutospacing="1" w:after="100" w:afterAutospacing="1"/>
      <w:jc w:val="left"/>
    </w:pPr>
    <w:rPr>
      <w:rFonts w:ascii="Verdana" w:eastAsia="ＭＳ Ｐゴシック" w:hAnsi="Verdana" w:cs="ＭＳ Ｐゴシック"/>
      <w:kern w:val="0"/>
      <w:sz w:val="12"/>
      <w:szCs w:val="12"/>
    </w:rPr>
  </w:style>
  <w:style w:type="paragraph" w:customStyle="1" w:styleId="font6">
    <w:name w:val="font6"/>
    <w:basedOn w:val="a3"/>
    <w:rsid w:val="003C186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7">
    <w:name w:val="font7"/>
    <w:basedOn w:val="a3"/>
    <w:rsid w:val="003C1861"/>
    <w:pPr>
      <w:widowControl/>
      <w:spacing w:before="100" w:beforeAutospacing="1" w:after="100" w:afterAutospacing="1"/>
      <w:jc w:val="left"/>
    </w:pPr>
    <w:rPr>
      <w:rFonts w:ascii="ＭＳ Ｐゴシック" w:eastAsia="ＭＳ Ｐゴシック" w:hAnsi="ＭＳ Ｐゴシック" w:cs="ＭＳ Ｐゴシック"/>
      <w:b/>
      <w:bCs/>
      <w:color w:val="000000"/>
      <w:kern w:val="0"/>
      <w:sz w:val="20"/>
      <w:szCs w:val="20"/>
    </w:rPr>
  </w:style>
  <w:style w:type="paragraph" w:customStyle="1" w:styleId="font8">
    <w:name w:val="font8"/>
    <w:basedOn w:val="a3"/>
    <w:rsid w:val="003C1861"/>
    <w:pPr>
      <w:widowControl/>
      <w:spacing w:before="100" w:beforeAutospacing="1" w:after="100" w:afterAutospacing="1"/>
      <w:jc w:val="left"/>
    </w:pPr>
    <w:rPr>
      <w:rFonts w:ascii="ＭＳ Ｐゴシック" w:eastAsia="ＭＳ Ｐゴシック" w:hAnsi="ＭＳ Ｐゴシック" w:cs="ＭＳ Ｐゴシック"/>
      <w:color w:val="0000FF"/>
      <w:kern w:val="0"/>
      <w:sz w:val="20"/>
      <w:szCs w:val="20"/>
    </w:rPr>
  </w:style>
  <w:style w:type="paragraph" w:customStyle="1" w:styleId="font9">
    <w:name w:val="font9"/>
    <w:basedOn w:val="a3"/>
    <w:rsid w:val="003C1861"/>
    <w:pPr>
      <w:widowControl/>
      <w:spacing w:before="100" w:beforeAutospacing="1" w:after="100" w:afterAutospacing="1"/>
      <w:jc w:val="left"/>
    </w:pPr>
    <w:rPr>
      <w:rFonts w:ascii="Calibri" w:eastAsia="ＭＳ Ｐゴシック" w:hAnsi="Calibri" w:cs="ＭＳ Ｐゴシック"/>
      <w:color w:val="000000"/>
      <w:kern w:val="0"/>
      <w:sz w:val="20"/>
      <w:szCs w:val="20"/>
    </w:rPr>
  </w:style>
  <w:style w:type="paragraph" w:customStyle="1" w:styleId="font10">
    <w:name w:val="font10"/>
    <w:basedOn w:val="a3"/>
    <w:rsid w:val="003C1861"/>
    <w:pPr>
      <w:widowControl/>
      <w:spacing w:before="100" w:beforeAutospacing="1" w:after="100" w:afterAutospacing="1"/>
      <w:jc w:val="left"/>
    </w:pPr>
    <w:rPr>
      <w:rFonts w:ascii="Calibri" w:eastAsia="ＭＳ Ｐゴシック" w:hAnsi="Calibri" w:cs="ＭＳ Ｐゴシック"/>
      <w:b/>
      <w:bCs/>
      <w:color w:val="000000"/>
      <w:kern w:val="0"/>
      <w:sz w:val="20"/>
      <w:szCs w:val="20"/>
    </w:rPr>
  </w:style>
  <w:style w:type="paragraph" w:customStyle="1" w:styleId="font11">
    <w:name w:val="font11"/>
    <w:basedOn w:val="a3"/>
    <w:rsid w:val="003C1861"/>
    <w:pPr>
      <w:widowControl/>
      <w:spacing w:before="100" w:beforeAutospacing="1" w:after="100" w:afterAutospacing="1"/>
      <w:jc w:val="left"/>
    </w:pPr>
    <w:rPr>
      <w:rFonts w:ascii="Calibri" w:eastAsia="ＭＳ Ｐゴシック" w:hAnsi="Calibri" w:cs="ＭＳ Ｐゴシック"/>
      <w:kern w:val="0"/>
      <w:sz w:val="20"/>
      <w:szCs w:val="20"/>
    </w:rPr>
  </w:style>
  <w:style w:type="paragraph" w:customStyle="1" w:styleId="font12">
    <w:name w:val="font12"/>
    <w:basedOn w:val="a3"/>
    <w:rsid w:val="003C186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font13">
    <w:name w:val="font13"/>
    <w:basedOn w:val="a3"/>
    <w:rsid w:val="003C1861"/>
    <w:pPr>
      <w:widowControl/>
      <w:spacing w:before="100" w:beforeAutospacing="1" w:after="100" w:afterAutospacing="1"/>
      <w:jc w:val="left"/>
    </w:pPr>
    <w:rPr>
      <w:rFonts w:ascii="ＭＳ Ｐゴシック" w:eastAsia="ＭＳ Ｐゴシック" w:hAnsi="ＭＳ Ｐゴシック" w:cs="ＭＳ Ｐゴシック"/>
      <w:color w:val="4BACC6"/>
      <w:kern w:val="0"/>
      <w:sz w:val="20"/>
      <w:szCs w:val="20"/>
    </w:rPr>
  </w:style>
  <w:style w:type="paragraph" w:customStyle="1" w:styleId="font14">
    <w:name w:val="font14"/>
    <w:basedOn w:val="a3"/>
    <w:rsid w:val="003C1861"/>
    <w:pPr>
      <w:widowControl/>
      <w:spacing w:before="100" w:beforeAutospacing="1" w:after="100" w:afterAutospacing="1"/>
      <w:jc w:val="left"/>
    </w:pPr>
    <w:rPr>
      <w:rFonts w:ascii="Calibri" w:eastAsia="ＭＳ Ｐゴシック" w:hAnsi="Calibri" w:cs="ＭＳ Ｐゴシック"/>
      <w:b/>
      <w:bCs/>
      <w:color w:val="000000"/>
      <w:kern w:val="0"/>
      <w:sz w:val="20"/>
      <w:szCs w:val="20"/>
    </w:rPr>
  </w:style>
  <w:style w:type="paragraph" w:customStyle="1" w:styleId="font15">
    <w:name w:val="font15"/>
    <w:basedOn w:val="a3"/>
    <w:rsid w:val="003C1861"/>
    <w:pPr>
      <w:widowControl/>
      <w:spacing w:before="100" w:beforeAutospacing="1" w:after="100" w:afterAutospacing="1"/>
      <w:jc w:val="left"/>
    </w:pPr>
    <w:rPr>
      <w:rFonts w:ascii="Calibri" w:eastAsia="ＭＳ Ｐゴシック" w:hAnsi="Calibri" w:cs="ＭＳ Ｐゴシック"/>
      <w:b/>
      <w:bCs/>
      <w:kern w:val="0"/>
      <w:sz w:val="20"/>
      <w:szCs w:val="20"/>
    </w:rPr>
  </w:style>
  <w:style w:type="paragraph" w:customStyle="1" w:styleId="font16">
    <w:name w:val="font16"/>
    <w:basedOn w:val="a3"/>
    <w:rsid w:val="003C1861"/>
    <w:pPr>
      <w:widowControl/>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font17">
    <w:name w:val="font17"/>
    <w:basedOn w:val="a3"/>
    <w:rsid w:val="003C1861"/>
    <w:pPr>
      <w:widowControl/>
      <w:spacing w:before="100" w:beforeAutospacing="1" w:after="100" w:afterAutospacing="1"/>
      <w:jc w:val="left"/>
    </w:pPr>
    <w:rPr>
      <w:rFonts w:ascii="Calibri" w:eastAsia="ＭＳ Ｐゴシック" w:hAnsi="Calibri" w:cs="ＭＳ Ｐゴシック"/>
      <w:b/>
      <w:bCs/>
      <w:i/>
      <w:iCs/>
      <w:kern w:val="0"/>
      <w:sz w:val="20"/>
      <w:szCs w:val="20"/>
    </w:rPr>
  </w:style>
  <w:style w:type="paragraph" w:customStyle="1" w:styleId="font18">
    <w:name w:val="font18"/>
    <w:basedOn w:val="a3"/>
    <w:rsid w:val="003C1861"/>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font19">
    <w:name w:val="font19"/>
    <w:basedOn w:val="a3"/>
    <w:rsid w:val="003C1861"/>
    <w:pPr>
      <w:widowControl/>
      <w:spacing w:before="100" w:beforeAutospacing="1" w:after="100" w:afterAutospacing="1"/>
      <w:jc w:val="left"/>
    </w:pPr>
    <w:rPr>
      <w:rFonts w:ascii="Calibri" w:eastAsia="ＭＳ Ｐゴシック" w:hAnsi="Calibri" w:cs="ＭＳ Ｐゴシック"/>
      <w:color w:val="000000"/>
      <w:kern w:val="0"/>
      <w:sz w:val="16"/>
      <w:szCs w:val="16"/>
    </w:rPr>
  </w:style>
  <w:style w:type="paragraph" w:customStyle="1" w:styleId="font20">
    <w:name w:val="font20"/>
    <w:basedOn w:val="a3"/>
    <w:rsid w:val="003C1861"/>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21">
    <w:name w:val="font21"/>
    <w:basedOn w:val="a3"/>
    <w:rsid w:val="003C1861"/>
    <w:pPr>
      <w:widowControl/>
      <w:spacing w:before="100" w:beforeAutospacing="1" w:after="100" w:afterAutospacing="1"/>
      <w:jc w:val="left"/>
    </w:pPr>
    <w:rPr>
      <w:rFonts w:ascii="Calibri" w:eastAsia="ＭＳ Ｐゴシック" w:hAnsi="Calibri" w:cs="ＭＳ Ｐゴシック"/>
      <w:i/>
      <w:iCs/>
      <w:kern w:val="0"/>
      <w:sz w:val="20"/>
      <w:szCs w:val="20"/>
    </w:rPr>
  </w:style>
  <w:style w:type="paragraph" w:customStyle="1" w:styleId="font22">
    <w:name w:val="font22"/>
    <w:basedOn w:val="a3"/>
    <w:rsid w:val="003C1861"/>
    <w:pPr>
      <w:widowControl/>
      <w:spacing w:before="100" w:beforeAutospacing="1" w:after="100" w:afterAutospacing="1"/>
      <w:jc w:val="left"/>
    </w:pPr>
    <w:rPr>
      <w:rFonts w:ascii="ＭＳ Ｐゴシック" w:eastAsia="ＭＳ Ｐゴシック" w:hAnsi="ＭＳ Ｐゴシック" w:cs="ＭＳ Ｐゴシック"/>
      <w:b/>
      <w:bCs/>
      <w:i/>
      <w:iCs/>
      <w:kern w:val="0"/>
      <w:sz w:val="20"/>
      <w:szCs w:val="20"/>
    </w:rPr>
  </w:style>
  <w:style w:type="paragraph" w:customStyle="1" w:styleId="font23">
    <w:name w:val="font23"/>
    <w:basedOn w:val="a3"/>
    <w:rsid w:val="003C1861"/>
    <w:pPr>
      <w:widowControl/>
      <w:spacing w:before="100" w:beforeAutospacing="1" w:after="100" w:afterAutospacing="1"/>
      <w:jc w:val="left"/>
    </w:pPr>
    <w:rPr>
      <w:rFonts w:ascii="ＭＳ Ｐゴシック" w:eastAsia="ＭＳ Ｐゴシック" w:hAnsi="ＭＳ Ｐゴシック" w:cs="ＭＳ Ｐゴシック"/>
      <w:b/>
      <w:bCs/>
      <w:i/>
      <w:iCs/>
      <w:kern w:val="0"/>
      <w:sz w:val="20"/>
      <w:szCs w:val="20"/>
    </w:rPr>
  </w:style>
  <w:style w:type="paragraph" w:customStyle="1" w:styleId="xl66">
    <w:name w:val="xl66"/>
    <w:basedOn w:val="a3"/>
    <w:rsid w:val="003C1861"/>
    <w:pPr>
      <w:widowControl/>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67">
    <w:name w:val="xl67"/>
    <w:basedOn w:val="a3"/>
    <w:rsid w:val="003C1861"/>
    <w:pPr>
      <w:widowControl/>
      <w:spacing w:before="100" w:beforeAutospacing="1" w:after="100" w:afterAutospacing="1"/>
      <w:jc w:val="left"/>
    </w:pPr>
    <w:rPr>
      <w:rFonts w:ascii="Calibri" w:eastAsia="ＭＳ Ｐゴシック" w:hAnsi="Calibri" w:cs="ＭＳ Ｐゴシック"/>
      <w:kern w:val="0"/>
      <w:sz w:val="24"/>
    </w:rPr>
  </w:style>
  <w:style w:type="paragraph" w:customStyle="1" w:styleId="xl68">
    <w:name w:val="xl68"/>
    <w:basedOn w:val="a3"/>
    <w:rsid w:val="003C1861"/>
    <w:pPr>
      <w:widowControl/>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69">
    <w:name w:val="xl69"/>
    <w:basedOn w:val="a3"/>
    <w:rsid w:val="003C1861"/>
    <w:pPr>
      <w:widowControl/>
      <w:pBdr>
        <w:top w:val="single" w:sz="8" w:space="0" w:color="auto"/>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70">
    <w:name w:val="xl70"/>
    <w:basedOn w:val="a3"/>
    <w:rsid w:val="003C1861"/>
    <w:pPr>
      <w:widowControl/>
      <w:pBdr>
        <w:top w:val="single" w:sz="8"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71">
    <w:name w:val="xl71"/>
    <w:basedOn w:val="a3"/>
    <w:rsid w:val="003C1861"/>
    <w:pPr>
      <w:widowControl/>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72">
    <w:name w:val="xl72"/>
    <w:basedOn w:val="a3"/>
    <w:rsid w:val="003C1861"/>
    <w:pPr>
      <w:widowControl/>
      <w:pBdr>
        <w:top w:val="single" w:sz="8" w:space="0" w:color="auto"/>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73">
    <w:name w:val="xl73"/>
    <w:basedOn w:val="a3"/>
    <w:rsid w:val="003C1861"/>
    <w:pPr>
      <w:widowControl/>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74">
    <w:name w:val="xl74"/>
    <w:basedOn w:val="a3"/>
    <w:rsid w:val="003C1861"/>
    <w:pPr>
      <w:widowControl/>
      <w:pBdr>
        <w:top w:val="single" w:sz="8" w:space="0" w:color="auto"/>
        <w:left w:val="single" w:sz="8" w:space="0" w:color="auto"/>
        <w:bottom w:val="single" w:sz="8" w:space="0" w:color="auto"/>
      </w:pBdr>
      <w:shd w:val="clear" w:color="000000" w:fill="EBF1DE"/>
      <w:spacing w:before="100" w:beforeAutospacing="1" w:after="100" w:afterAutospacing="1"/>
      <w:jc w:val="center"/>
    </w:pPr>
    <w:rPr>
      <w:rFonts w:ascii="Calibri" w:eastAsia="ＭＳ Ｐゴシック" w:hAnsi="Calibri" w:cs="ＭＳ Ｐゴシック"/>
      <w:b/>
      <w:bCs/>
      <w:kern w:val="0"/>
      <w:sz w:val="24"/>
    </w:rPr>
  </w:style>
  <w:style w:type="paragraph" w:customStyle="1" w:styleId="xl75">
    <w:name w:val="xl75"/>
    <w:basedOn w:val="a3"/>
    <w:rsid w:val="003C1861"/>
    <w:pPr>
      <w:widowControl/>
      <w:pBdr>
        <w:top w:val="single" w:sz="8" w:space="0" w:color="auto"/>
        <w:bottom w:val="single" w:sz="8" w:space="0" w:color="auto"/>
      </w:pBdr>
      <w:shd w:val="clear" w:color="000000" w:fill="EBF1DE"/>
      <w:spacing w:before="100" w:beforeAutospacing="1" w:after="100" w:afterAutospacing="1"/>
      <w:jc w:val="left"/>
    </w:pPr>
    <w:rPr>
      <w:rFonts w:ascii="Calibri" w:eastAsia="ＭＳ Ｐゴシック" w:hAnsi="Calibri" w:cs="ＭＳ Ｐゴシック"/>
      <w:b/>
      <w:bCs/>
      <w:kern w:val="0"/>
      <w:sz w:val="24"/>
    </w:rPr>
  </w:style>
  <w:style w:type="paragraph" w:customStyle="1" w:styleId="xl76">
    <w:name w:val="xl76"/>
    <w:basedOn w:val="a3"/>
    <w:rsid w:val="003C1861"/>
    <w:pPr>
      <w:widowControl/>
      <w:pBdr>
        <w:left w:val="single" w:sz="8" w:space="0" w:color="auto"/>
      </w:pBdr>
      <w:shd w:val="clear" w:color="000000" w:fill="DCE6F1"/>
      <w:spacing w:before="100" w:beforeAutospacing="1" w:after="100" w:afterAutospacing="1"/>
      <w:jc w:val="center"/>
    </w:pPr>
    <w:rPr>
      <w:rFonts w:ascii="Calibri" w:eastAsia="ＭＳ Ｐゴシック" w:hAnsi="Calibri" w:cs="ＭＳ Ｐゴシック"/>
      <w:b/>
      <w:bCs/>
      <w:kern w:val="0"/>
      <w:sz w:val="24"/>
    </w:rPr>
  </w:style>
  <w:style w:type="paragraph" w:customStyle="1" w:styleId="xl77">
    <w:name w:val="xl77"/>
    <w:basedOn w:val="a3"/>
    <w:rsid w:val="003C1861"/>
    <w:pPr>
      <w:widowControl/>
      <w:pBdr>
        <w:top w:val="single" w:sz="8"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78">
    <w:name w:val="xl78"/>
    <w:basedOn w:val="a3"/>
    <w:rsid w:val="003C1861"/>
    <w:pPr>
      <w:widowControl/>
      <w:pBdr>
        <w:top w:val="single" w:sz="8" w:space="0" w:color="auto"/>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79">
    <w:name w:val="xl79"/>
    <w:basedOn w:val="a3"/>
    <w:rsid w:val="003C1861"/>
    <w:pPr>
      <w:widowControl/>
      <w:pBdr>
        <w:top w:val="single" w:sz="8"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80">
    <w:name w:val="xl80"/>
    <w:basedOn w:val="a3"/>
    <w:rsid w:val="003C1861"/>
    <w:pPr>
      <w:widowControl/>
      <w:pBdr>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1">
    <w:name w:val="xl81"/>
    <w:basedOn w:val="a3"/>
    <w:rsid w:val="003C1861"/>
    <w:pPr>
      <w:widowControl/>
      <w:pBdr>
        <w:top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2">
    <w:name w:val="xl82"/>
    <w:basedOn w:val="a3"/>
    <w:rsid w:val="003C1861"/>
    <w:pPr>
      <w:widowControl/>
      <w:pBdr>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3">
    <w:name w:val="xl83"/>
    <w:basedOn w:val="a3"/>
    <w:rsid w:val="003C1861"/>
    <w:pPr>
      <w:widowControl/>
      <w:pBdr>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84">
    <w:name w:val="xl84"/>
    <w:basedOn w:val="a3"/>
    <w:rsid w:val="003C1861"/>
    <w:pPr>
      <w:widowControl/>
      <w:pBdr>
        <w:top w:val="single" w:sz="8" w:space="0" w:color="auto"/>
        <w:left w:val="single" w:sz="8" w:space="0" w:color="auto"/>
      </w:pBdr>
      <w:shd w:val="clear" w:color="000000" w:fill="DCE6F1"/>
      <w:spacing w:before="100" w:beforeAutospacing="1" w:after="100" w:afterAutospacing="1"/>
      <w:jc w:val="center"/>
    </w:pPr>
    <w:rPr>
      <w:rFonts w:ascii="Calibri" w:eastAsia="ＭＳ Ｐゴシック" w:hAnsi="Calibri" w:cs="ＭＳ Ｐゴシック"/>
      <w:b/>
      <w:bCs/>
      <w:kern w:val="0"/>
      <w:sz w:val="24"/>
    </w:rPr>
  </w:style>
  <w:style w:type="paragraph" w:customStyle="1" w:styleId="xl85">
    <w:name w:val="xl85"/>
    <w:basedOn w:val="a3"/>
    <w:rsid w:val="003C1861"/>
    <w:pPr>
      <w:widowControl/>
      <w:pBdr>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6">
    <w:name w:val="xl86"/>
    <w:basedOn w:val="a3"/>
    <w:rsid w:val="003C1861"/>
    <w:pPr>
      <w:widowControl/>
      <w:pBdr>
        <w:top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7">
    <w:name w:val="xl87"/>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8">
    <w:name w:val="xl88"/>
    <w:basedOn w:val="a3"/>
    <w:rsid w:val="003C1861"/>
    <w:pPr>
      <w:widowControl/>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89">
    <w:name w:val="xl89"/>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90">
    <w:name w:val="xl90"/>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91">
    <w:name w:val="xl91"/>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92">
    <w:name w:val="xl92"/>
    <w:basedOn w:val="a3"/>
    <w:rsid w:val="003C1861"/>
    <w:pPr>
      <w:widowControl/>
      <w:pBdr>
        <w:top w:val="single" w:sz="8" w:space="0" w:color="auto"/>
        <w:left w:val="single" w:sz="8" w:space="0" w:color="auto"/>
      </w:pBdr>
      <w:shd w:val="clear" w:color="000000" w:fill="C4D79B"/>
      <w:spacing w:before="100" w:beforeAutospacing="1" w:after="100" w:afterAutospacing="1"/>
      <w:jc w:val="left"/>
    </w:pPr>
    <w:rPr>
      <w:rFonts w:ascii="ＭＳ Ｐゴシック" w:eastAsia="ＭＳ Ｐゴシック" w:hAnsi="ＭＳ Ｐゴシック" w:cs="ＭＳ Ｐゴシック"/>
      <w:b/>
      <w:bCs/>
      <w:kern w:val="0"/>
      <w:sz w:val="24"/>
    </w:rPr>
  </w:style>
  <w:style w:type="paragraph" w:customStyle="1" w:styleId="xl93">
    <w:name w:val="xl93"/>
    <w:basedOn w:val="a3"/>
    <w:rsid w:val="003C1861"/>
    <w:pPr>
      <w:widowControl/>
      <w:pBdr>
        <w:left w:val="single" w:sz="8" w:space="0" w:color="auto"/>
      </w:pBdr>
      <w:shd w:val="clear" w:color="000000" w:fill="C4D79B"/>
      <w:spacing w:before="100" w:beforeAutospacing="1" w:after="100" w:afterAutospacing="1"/>
      <w:jc w:val="left"/>
    </w:pPr>
    <w:rPr>
      <w:rFonts w:ascii="Calibri" w:eastAsia="ＭＳ Ｐゴシック" w:hAnsi="Calibri" w:cs="ＭＳ Ｐゴシック"/>
      <w:b/>
      <w:bCs/>
      <w:kern w:val="0"/>
      <w:sz w:val="24"/>
    </w:rPr>
  </w:style>
  <w:style w:type="paragraph" w:customStyle="1" w:styleId="xl94">
    <w:name w:val="xl94"/>
    <w:basedOn w:val="a3"/>
    <w:rsid w:val="003C1861"/>
    <w:pPr>
      <w:widowControl/>
      <w:pBdr>
        <w:left w:val="single" w:sz="8" w:space="0" w:color="auto"/>
        <w:bottom w:val="single" w:sz="8" w:space="0" w:color="auto"/>
      </w:pBdr>
      <w:shd w:val="clear" w:color="000000" w:fill="C4D79B"/>
      <w:spacing w:before="100" w:beforeAutospacing="1" w:after="100" w:afterAutospacing="1"/>
      <w:jc w:val="left"/>
    </w:pPr>
    <w:rPr>
      <w:rFonts w:ascii="Calibri" w:eastAsia="ＭＳ Ｐゴシック" w:hAnsi="Calibri" w:cs="ＭＳ Ｐゴシック"/>
      <w:b/>
      <w:bCs/>
      <w:kern w:val="0"/>
      <w:sz w:val="24"/>
    </w:rPr>
  </w:style>
  <w:style w:type="paragraph" w:customStyle="1" w:styleId="xl95">
    <w:name w:val="xl95"/>
    <w:basedOn w:val="a3"/>
    <w:rsid w:val="003C1861"/>
    <w:pPr>
      <w:widowControl/>
      <w:pBdr>
        <w:left w:val="single" w:sz="8" w:space="0" w:color="auto"/>
      </w:pBdr>
      <w:shd w:val="clear" w:color="000000" w:fill="FABF8F"/>
      <w:spacing w:before="100" w:beforeAutospacing="1" w:after="100" w:afterAutospacing="1"/>
      <w:jc w:val="left"/>
    </w:pPr>
    <w:rPr>
      <w:rFonts w:ascii="Calibri" w:eastAsia="ＭＳ Ｐゴシック" w:hAnsi="Calibri" w:cs="ＭＳ Ｐゴシック"/>
      <w:b/>
      <w:bCs/>
      <w:kern w:val="0"/>
      <w:sz w:val="24"/>
    </w:rPr>
  </w:style>
  <w:style w:type="paragraph" w:customStyle="1" w:styleId="xl96">
    <w:name w:val="xl96"/>
    <w:basedOn w:val="a3"/>
    <w:rsid w:val="003C1861"/>
    <w:pPr>
      <w:widowControl/>
      <w:pBdr>
        <w:left w:val="single" w:sz="8" w:space="0" w:color="auto"/>
        <w:bottom w:val="single" w:sz="8" w:space="0" w:color="auto"/>
      </w:pBdr>
      <w:shd w:val="clear" w:color="000000" w:fill="FABF8F"/>
      <w:spacing w:before="100" w:beforeAutospacing="1" w:after="100" w:afterAutospacing="1"/>
      <w:jc w:val="left"/>
    </w:pPr>
    <w:rPr>
      <w:rFonts w:ascii="Calibri" w:eastAsia="ＭＳ Ｐゴシック" w:hAnsi="Calibri" w:cs="ＭＳ Ｐゴシック"/>
      <w:b/>
      <w:bCs/>
      <w:kern w:val="0"/>
      <w:sz w:val="24"/>
    </w:rPr>
  </w:style>
  <w:style w:type="paragraph" w:customStyle="1" w:styleId="xl97">
    <w:name w:val="xl97"/>
    <w:basedOn w:val="a3"/>
    <w:rsid w:val="003C1861"/>
    <w:pPr>
      <w:widowControl/>
      <w:pBdr>
        <w:top w:val="single" w:sz="8" w:space="0" w:color="auto"/>
        <w:left w:val="dashed" w:sz="4" w:space="0" w:color="auto"/>
        <w:right w:val="single" w:sz="4" w:space="0" w:color="BFBFBF"/>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98">
    <w:name w:val="xl98"/>
    <w:basedOn w:val="a3"/>
    <w:rsid w:val="003C1861"/>
    <w:pPr>
      <w:widowControl/>
      <w:pBdr>
        <w:top w:val="single" w:sz="8" w:space="0" w:color="auto"/>
        <w:left w:val="single" w:sz="8" w:space="0" w:color="auto"/>
      </w:pBdr>
      <w:shd w:val="clear" w:color="000000" w:fill="CCCCFF"/>
      <w:spacing w:before="100" w:beforeAutospacing="1" w:after="100" w:afterAutospacing="1"/>
      <w:jc w:val="left"/>
    </w:pPr>
    <w:rPr>
      <w:rFonts w:ascii="Calibri" w:eastAsia="ＭＳ Ｐゴシック" w:hAnsi="Calibri" w:cs="ＭＳ Ｐゴシック"/>
      <w:b/>
      <w:bCs/>
      <w:kern w:val="0"/>
      <w:sz w:val="24"/>
    </w:rPr>
  </w:style>
  <w:style w:type="paragraph" w:customStyle="1" w:styleId="xl99">
    <w:name w:val="xl99"/>
    <w:basedOn w:val="a3"/>
    <w:rsid w:val="003C1861"/>
    <w:pPr>
      <w:widowControl/>
      <w:pBdr>
        <w:left w:val="single" w:sz="8" w:space="0" w:color="auto"/>
      </w:pBdr>
      <w:shd w:val="clear" w:color="000000" w:fill="CCCCFF"/>
      <w:spacing w:before="100" w:beforeAutospacing="1" w:after="100" w:afterAutospacing="1"/>
      <w:jc w:val="left"/>
    </w:pPr>
    <w:rPr>
      <w:rFonts w:ascii="Calibri" w:eastAsia="ＭＳ Ｐゴシック" w:hAnsi="Calibri" w:cs="ＭＳ Ｐゴシック"/>
      <w:b/>
      <w:bCs/>
      <w:kern w:val="0"/>
      <w:sz w:val="24"/>
    </w:rPr>
  </w:style>
  <w:style w:type="paragraph" w:customStyle="1" w:styleId="xl100">
    <w:name w:val="xl100"/>
    <w:basedOn w:val="a3"/>
    <w:rsid w:val="003C1861"/>
    <w:pPr>
      <w:widowControl/>
      <w:pBdr>
        <w:left w:val="single" w:sz="8" w:space="0" w:color="auto"/>
        <w:bottom w:val="single" w:sz="8" w:space="0" w:color="auto"/>
      </w:pBdr>
      <w:shd w:val="clear" w:color="000000" w:fill="CCCCFF"/>
      <w:spacing w:before="100" w:beforeAutospacing="1" w:after="100" w:afterAutospacing="1"/>
      <w:jc w:val="left"/>
    </w:pPr>
    <w:rPr>
      <w:rFonts w:ascii="Calibri" w:eastAsia="ＭＳ Ｐゴシック" w:hAnsi="Calibri" w:cs="ＭＳ Ｐゴシック"/>
      <w:b/>
      <w:bCs/>
      <w:kern w:val="0"/>
      <w:sz w:val="24"/>
    </w:rPr>
  </w:style>
  <w:style w:type="paragraph" w:customStyle="1" w:styleId="xl101">
    <w:name w:val="xl101"/>
    <w:basedOn w:val="a3"/>
    <w:rsid w:val="003C1861"/>
    <w:pPr>
      <w:widowControl/>
      <w:pBdr>
        <w:top w:val="single" w:sz="8" w:space="0" w:color="auto"/>
        <w:left w:val="single" w:sz="8" w:space="0" w:color="auto"/>
      </w:pBdr>
      <w:shd w:val="clear" w:color="000000" w:fill="00B0F0"/>
      <w:spacing w:before="100" w:beforeAutospacing="1" w:after="100" w:afterAutospacing="1"/>
      <w:jc w:val="left"/>
    </w:pPr>
    <w:rPr>
      <w:rFonts w:ascii="ＭＳ Ｐゴシック" w:eastAsia="ＭＳ Ｐゴシック" w:hAnsi="ＭＳ Ｐゴシック" w:cs="ＭＳ Ｐゴシック"/>
      <w:b/>
      <w:bCs/>
      <w:kern w:val="0"/>
      <w:sz w:val="24"/>
    </w:rPr>
  </w:style>
  <w:style w:type="paragraph" w:customStyle="1" w:styleId="xl102">
    <w:name w:val="xl102"/>
    <w:basedOn w:val="a3"/>
    <w:rsid w:val="003C1861"/>
    <w:pPr>
      <w:widowControl/>
      <w:pBdr>
        <w:left w:val="single" w:sz="8" w:space="0" w:color="auto"/>
      </w:pBdr>
      <w:shd w:val="clear" w:color="000000" w:fill="00B0F0"/>
      <w:spacing w:before="100" w:beforeAutospacing="1" w:after="100" w:afterAutospacing="1"/>
      <w:jc w:val="left"/>
    </w:pPr>
    <w:rPr>
      <w:rFonts w:ascii="Calibri" w:eastAsia="ＭＳ Ｐゴシック" w:hAnsi="Calibri" w:cs="ＭＳ Ｐゴシック"/>
      <w:b/>
      <w:bCs/>
      <w:kern w:val="0"/>
      <w:sz w:val="24"/>
    </w:rPr>
  </w:style>
  <w:style w:type="paragraph" w:customStyle="1" w:styleId="xl103">
    <w:name w:val="xl103"/>
    <w:basedOn w:val="a3"/>
    <w:rsid w:val="003C1861"/>
    <w:pPr>
      <w:widowControl/>
      <w:pBdr>
        <w:left w:val="single" w:sz="8" w:space="0" w:color="auto"/>
        <w:bottom w:val="single" w:sz="8" w:space="0" w:color="auto"/>
      </w:pBdr>
      <w:shd w:val="clear" w:color="000000" w:fill="00B0F0"/>
      <w:spacing w:before="100" w:beforeAutospacing="1" w:after="100" w:afterAutospacing="1"/>
      <w:jc w:val="left"/>
    </w:pPr>
    <w:rPr>
      <w:rFonts w:ascii="Calibri" w:eastAsia="ＭＳ Ｐゴシック" w:hAnsi="Calibri" w:cs="ＭＳ Ｐゴシック"/>
      <w:b/>
      <w:bCs/>
      <w:kern w:val="0"/>
      <w:sz w:val="24"/>
    </w:rPr>
  </w:style>
  <w:style w:type="paragraph" w:customStyle="1" w:styleId="xl104">
    <w:name w:val="xl104"/>
    <w:basedOn w:val="a3"/>
    <w:rsid w:val="003C1861"/>
    <w:pPr>
      <w:widowControl/>
      <w:pBdr>
        <w:top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05">
    <w:name w:val="xl105"/>
    <w:basedOn w:val="a3"/>
    <w:rsid w:val="003C1861"/>
    <w:pPr>
      <w:widowControl/>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06">
    <w:name w:val="xl106"/>
    <w:basedOn w:val="a3"/>
    <w:rsid w:val="003C1861"/>
    <w:pPr>
      <w:widowControl/>
      <w:pBdr>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07">
    <w:name w:val="xl107"/>
    <w:basedOn w:val="a3"/>
    <w:rsid w:val="003C1861"/>
    <w:pPr>
      <w:widowControl/>
      <w:pBdr>
        <w:left w:val="single" w:sz="8" w:space="0" w:color="auto"/>
      </w:pBdr>
      <w:shd w:val="clear" w:color="000000" w:fill="FABF8F"/>
      <w:spacing w:before="100" w:beforeAutospacing="1" w:after="100" w:afterAutospacing="1"/>
      <w:jc w:val="left"/>
    </w:pPr>
    <w:rPr>
      <w:rFonts w:ascii="ＭＳ Ｐゴシック" w:eastAsia="ＭＳ Ｐゴシック" w:hAnsi="ＭＳ Ｐゴシック" w:cs="ＭＳ Ｐゴシック"/>
      <w:b/>
      <w:bCs/>
      <w:kern w:val="0"/>
      <w:sz w:val="24"/>
    </w:rPr>
  </w:style>
  <w:style w:type="paragraph" w:customStyle="1" w:styleId="xl108">
    <w:name w:val="xl108"/>
    <w:basedOn w:val="a3"/>
    <w:rsid w:val="003C1861"/>
    <w:pPr>
      <w:widowControl/>
      <w:pBdr>
        <w:top w:val="single" w:sz="8" w:space="0" w:color="auto"/>
        <w:left w:val="dashed" w:sz="4" w:space="0" w:color="auto"/>
        <w:bottom w:val="single" w:sz="8" w:space="0" w:color="auto"/>
      </w:pBdr>
      <w:shd w:val="clear" w:color="000000" w:fill="EBF1DE"/>
      <w:spacing w:before="100" w:beforeAutospacing="1" w:after="100" w:afterAutospacing="1"/>
      <w:jc w:val="left"/>
    </w:pPr>
    <w:rPr>
      <w:rFonts w:ascii="ＭＳ Ｐゴシック" w:eastAsia="ＭＳ Ｐゴシック" w:hAnsi="ＭＳ Ｐゴシック" w:cs="ＭＳ Ｐゴシック"/>
      <w:b/>
      <w:bCs/>
      <w:kern w:val="0"/>
      <w:sz w:val="24"/>
    </w:rPr>
  </w:style>
  <w:style w:type="paragraph" w:customStyle="1" w:styleId="xl109">
    <w:name w:val="xl109"/>
    <w:basedOn w:val="a3"/>
    <w:rsid w:val="003C1861"/>
    <w:pPr>
      <w:widowControl/>
      <w:pBdr>
        <w:top w:val="single" w:sz="8" w:space="0" w:color="auto"/>
        <w:bottom w:val="single" w:sz="8" w:space="0" w:color="auto"/>
      </w:pBdr>
      <w:shd w:val="clear" w:color="000000" w:fill="EBF1DE"/>
      <w:spacing w:before="100" w:beforeAutospacing="1" w:after="100" w:afterAutospacing="1"/>
      <w:jc w:val="left"/>
      <w:textAlignment w:val="top"/>
    </w:pPr>
    <w:rPr>
      <w:rFonts w:ascii="ＭＳ Ｐゴシック" w:eastAsia="ＭＳ Ｐゴシック" w:hAnsi="ＭＳ Ｐゴシック" w:cs="ＭＳ Ｐゴシック"/>
      <w:b/>
      <w:bCs/>
      <w:kern w:val="0"/>
      <w:sz w:val="24"/>
    </w:rPr>
  </w:style>
  <w:style w:type="paragraph" w:customStyle="1" w:styleId="xl110">
    <w:name w:val="xl110"/>
    <w:basedOn w:val="a3"/>
    <w:rsid w:val="003C1861"/>
    <w:pPr>
      <w:widowControl/>
      <w:pBdr>
        <w:top w:val="single" w:sz="8" w:space="0" w:color="auto"/>
        <w:bottom w:val="single" w:sz="8" w:space="0" w:color="auto"/>
      </w:pBdr>
      <w:shd w:val="clear" w:color="000000" w:fill="EBF1DE"/>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1">
    <w:name w:val="xl111"/>
    <w:basedOn w:val="a3"/>
    <w:rsid w:val="003C1861"/>
    <w:pPr>
      <w:widowControl/>
      <w:pBdr>
        <w:top w:val="single" w:sz="8" w:space="0" w:color="auto"/>
        <w:left w:val="dashed" w:sz="4" w:space="0" w:color="auto"/>
        <w:bottom w:val="single" w:sz="8" w:space="0" w:color="auto"/>
        <w:right w:val="dashed" w:sz="4" w:space="0" w:color="auto"/>
      </w:pBdr>
      <w:shd w:val="clear" w:color="000000" w:fill="EBF1DE"/>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2">
    <w:name w:val="xl112"/>
    <w:basedOn w:val="a3"/>
    <w:rsid w:val="003C1861"/>
    <w:pPr>
      <w:widowControl/>
      <w:pBdr>
        <w:top w:val="single" w:sz="8" w:space="0" w:color="auto"/>
        <w:bottom w:val="single" w:sz="8" w:space="0" w:color="auto"/>
      </w:pBdr>
      <w:shd w:val="clear" w:color="000000" w:fill="EBF1DE"/>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3">
    <w:name w:val="xl113"/>
    <w:basedOn w:val="a3"/>
    <w:rsid w:val="003C1861"/>
    <w:pPr>
      <w:widowControl/>
      <w:pBdr>
        <w:top w:val="single" w:sz="4" w:space="0" w:color="auto"/>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4">
    <w:name w:val="xl114"/>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5">
    <w:name w:val="xl115"/>
    <w:basedOn w:val="a3"/>
    <w:rsid w:val="003C1861"/>
    <w:pPr>
      <w:widowControl/>
      <w:pBdr>
        <w:top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16">
    <w:name w:val="xl116"/>
    <w:basedOn w:val="a3"/>
    <w:rsid w:val="003C1861"/>
    <w:pPr>
      <w:widowControl/>
      <w:pBdr>
        <w:top w:val="single" w:sz="4"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17">
    <w:name w:val="xl117"/>
    <w:basedOn w:val="a3"/>
    <w:rsid w:val="003C1861"/>
    <w:pPr>
      <w:widowControl/>
      <w:pBdr>
        <w:top w:val="single" w:sz="4" w:space="0" w:color="auto"/>
        <w:left w:val="single" w:sz="4" w:space="0" w:color="BFBFBF"/>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18">
    <w:name w:val="xl118"/>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19">
    <w:name w:val="xl119"/>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0">
    <w:name w:val="xl120"/>
    <w:basedOn w:val="a3"/>
    <w:rsid w:val="003C1861"/>
    <w:pPr>
      <w:widowControl/>
      <w:pBdr>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21">
    <w:name w:val="xl121"/>
    <w:basedOn w:val="a3"/>
    <w:rsid w:val="003C1861"/>
    <w:pPr>
      <w:widowControl/>
      <w:pBdr>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2">
    <w:name w:val="xl122"/>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3">
    <w:name w:val="xl123"/>
    <w:basedOn w:val="a3"/>
    <w:rsid w:val="003C1861"/>
    <w:pPr>
      <w:widowControl/>
      <w:pBdr>
        <w:bottom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24">
    <w:name w:val="xl124"/>
    <w:basedOn w:val="a3"/>
    <w:rsid w:val="003C1861"/>
    <w:pPr>
      <w:widowControl/>
      <w:pBdr>
        <w:top w:val="single" w:sz="8" w:space="0" w:color="auto"/>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25">
    <w:name w:val="xl125"/>
    <w:basedOn w:val="a3"/>
    <w:rsid w:val="003C1861"/>
    <w:pPr>
      <w:widowControl/>
      <w:pBdr>
        <w:top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26">
    <w:name w:val="xl126"/>
    <w:basedOn w:val="a3"/>
    <w:rsid w:val="003C1861"/>
    <w:pPr>
      <w:widowControl/>
      <w:pBdr>
        <w:top w:val="single" w:sz="8"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7">
    <w:name w:val="xl127"/>
    <w:basedOn w:val="a3"/>
    <w:rsid w:val="003C1861"/>
    <w:pPr>
      <w:widowControl/>
      <w:pBdr>
        <w:top w:val="single" w:sz="8" w:space="0" w:color="auto"/>
        <w:left w:val="single" w:sz="4" w:space="0" w:color="BFBFBF"/>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8">
    <w:name w:val="xl128"/>
    <w:basedOn w:val="a3"/>
    <w:rsid w:val="003C1861"/>
    <w:pPr>
      <w:widowControl/>
      <w:pBdr>
        <w:top w:val="single" w:sz="8" w:space="0" w:color="auto"/>
        <w:lef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29">
    <w:name w:val="xl129"/>
    <w:basedOn w:val="a3"/>
    <w:rsid w:val="003C1861"/>
    <w:pPr>
      <w:widowControl/>
      <w:pBdr>
        <w:top w:val="single" w:sz="8"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0">
    <w:name w:val="xl130"/>
    <w:basedOn w:val="a3"/>
    <w:rsid w:val="003C1861"/>
    <w:pPr>
      <w:widowControl/>
      <w:pBdr>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31">
    <w:name w:val="xl131"/>
    <w:basedOn w:val="a3"/>
    <w:rsid w:val="003C1861"/>
    <w:pPr>
      <w:widowControl/>
      <w:pBdr>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2">
    <w:name w:val="xl132"/>
    <w:basedOn w:val="a3"/>
    <w:rsid w:val="003C1861"/>
    <w:pPr>
      <w:widowControl/>
      <w:pBdr>
        <w:left w:val="single" w:sz="4" w:space="0" w:color="BFBFBF"/>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3">
    <w:name w:val="xl133"/>
    <w:basedOn w:val="a3"/>
    <w:rsid w:val="003C1861"/>
    <w:pPr>
      <w:widowControl/>
      <w:pBdr>
        <w:lef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4">
    <w:name w:val="xl134"/>
    <w:basedOn w:val="a3"/>
    <w:rsid w:val="003C1861"/>
    <w:pPr>
      <w:widowControl/>
      <w:pBdr>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5">
    <w:name w:val="xl135"/>
    <w:basedOn w:val="a3"/>
    <w:rsid w:val="003C1861"/>
    <w:pPr>
      <w:widowControl/>
      <w:pBdr>
        <w:left w:val="single" w:sz="4" w:space="0" w:color="BFBFBF"/>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6">
    <w:name w:val="xl136"/>
    <w:basedOn w:val="a3"/>
    <w:rsid w:val="003C1861"/>
    <w:pPr>
      <w:widowControl/>
      <w:pBdr>
        <w:left w:val="dashed"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7">
    <w:name w:val="xl137"/>
    <w:basedOn w:val="a3"/>
    <w:rsid w:val="003C1861"/>
    <w:pPr>
      <w:widowControl/>
      <w:pBdr>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38">
    <w:name w:val="xl138"/>
    <w:basedOn w:val="a3"/>
    <w:rsid w:val="003C1861"/>
    <w:pPr>
      <w:widowControl/>
      <w:pBdr>
        <w:top w:val="single" w:sz="4" w:space="0" w:color="auto"/>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39">
    <w:name w:val="xl139"/>
    <w:basedOn w:val="a3"/>
    <w:rsid w:val="003C1861"/>
    <w:pPr>
      <w:widowControl/>
      <w:pBdr>
        <w:top w:val="single" w:sz="4"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0">
    <w:name w:val="xl140"/>
    <w:basedOn w:val="a3"/>
    <w:rsid w:val="003C1861"/>
    <w:pPr>
      <w:widowControl/>
      <w:pBdr>
        <w:top w:val="single" w:sz="4" w:space="0" w:color="auto"/>
        <w:left w:val="single" w:sz="4" w:space="0" w:color="BFBFBF"/>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1">
    <w:name w:val="xl141"/>
    <w:basedOn w:val="a3"/>
    <w:rsid w:val="003C1861"/>
    <w:pPr>
      <w:widowControl/>
      <w:pBdr>
        <w:top w:val="single" w:sz="4" w:space="0" w:color="auto"/>
        <w:lef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2">
    <w:name w:val="xl142"/>
    <w:basedOn w:val="a3"/>
    <w:rsid w:val="003C1861"/>
    <w:pPr>
      <w:widowControl/>
      <w:pBdr>
        <w:top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3">
    <w:name w:val="xl143"/>
    <w:basedOn w:val="a3"/>
    <w:rsid w:val="003C1861"/>
    <w:pPr>
      <w:widowControl/>
      <w:pBdr>
        <w:left w:val="single" w:sz="4" w:space="0" w:color="BFBFBF"/>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44">
    <w:name w:val="xl144"/>
    <w:basedOn w:val="a3"/>
    <w:rsid w:val="003C1861"/>
    <w:pPr>
      <w:widowControl/>
      <w:pBdr>
        <w:left w:val="dashed" w:sz="4" w:space="0" w:color="auto"/>
        <w:bottom w:val="single" w:sz="8"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5">
    <w:name w:val="xl145"/>
    <w:basedOn w:val="a3"/>
    <w:rsid w:val="003C1861"/>
    <w:pPr>
      <w:widowControl/>
      <w:pBdr>
        <w:left w:val="single" w:sz="4" w:space="0" w:color="BFBFBF"/>
        <w:bottom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6">
    <w:name w:val="xl146"/>
    <w:basedOn w:val="a3"/>
    <w:rsid w:val="003C1861"/>
    <w:pPr>
      <w:widowControl/>
      <w:pBdr>
        <w:left w:val="dashed" w:sz="4" w:space="0" w:color="auto"/>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7">
    <w:name w:val="xl147"/>
    <w:basedOn w:val="a3"/>
    <w:rsid w:val="003C1861"/>
    <w:pPr>
      <w:widowControl/>
      <w:pBdr>
        <w:bottom w:val="single" w:sz="8"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8">
    <w:name w:val="xl148"/>
    <w:basedOn w:val="a3"/>
    <w:rsid w:val="003C1861"/>
    <w:pPr>
      <w:widowControl/>
      <w:pBdr>
        <w:top w:val="single" w:sz="8"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49">
    <w:name w:val="xl149"/>
    <w:basedOn w:val="a3"/>
    <w:rsid w:val="003C1861"/>
    <w:pPr>
      <w:widowControl/>
      <w:pBdr>
        <w:top w:val="single" w:sz="8"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0">
    <w:name w:val="xl150"/>
    <w:basedOn w:val="a3"/>
    <w:rsid w:val="003C1861"/>
    <w:pPr>
      <w:widowControl/>
      <w:pBdr>
        <w:top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1">
    <w:name w:val="xl151"/>
    <w:basedOn w:val="a3"/>
    <w:rsid w:val="003C1861"/>
    <w:pPr>
      <w:widowControl/>
      <w:pBdr>
        <w:top w:val="single" w:sz="8" w:space="0" w:color="auto"/>
      </w:pBdr>
      <w:spacing w:before="100" w:beforeAutospacing="1" w:after="100" w:afterAutospacing="1"/>
      <w:jc w:val="left"/>
    </w:pPr>
    <w:rPr>
      <w:rFonts w:ascii="Calibri" w:eastAsia="ＭＳ Ｐゴシック" w:hAnsi="Calibri" w:cs="ＭＳ Ｐゴシック"/>
      <w:kern w:val="0"/>
      <w:sz w:val="24"/>
    </w:rPr>
  </w:style>
  <w:style w:type="paragraph" w:customStyle="1" w:styleId="xl152">
    <w:name w:val="xl152"/>
    <w:basedOn w:val="a3"/>
    <w:rsid w:val="003C1861"/>
    <w:pPr>
      <w:widowControl/>
      <w:pBdr>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3">
    <w:name w:val="xl153"/>
    <w:basedOn w:val="a3"/>
    <w:rsid w:val="003C1861"/>
    <w:pPr>
      <w:widowControl/>
      <w:pBdr>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4">
    <w:name w:val="xl154"/>
    <w:basedOn w:val="a3"/>
    <w:rsid w:val="003C1861"/>
    <w:pPr>
      <w:widowControl/>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5">
    <w:name w:val="xl155"/>
    <w:basedOn w:val="a3"/>
    <w:rsid w:val="003C1861"/>
    <w:pPr>
      <w:widowControl/>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6">
    <w:name w:val="xl156"/>
    <w:basedOn w:val="a3"/>
    <w:rsid w:val="003C1861"/>
    <w:pPr>
      <w:widowControl/>
      <w:pBdr>
        <w:top w:val="single" w:sz="4"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7">
    <w:name w:val="xl157"/>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58">
    <w:name w:val="xl158"/>
    <w:basedOn w:val="a3"/>
    <w:rsid w:val="003C1861"/>
    <w:pPr>
      <w:widowControl/>
      <w:pBdr>
        <w:top w:val="single" w:sz="4" w:space="0" w:color="auto"/>
      </w:pBdr>
      <w:spacing w:before="100" w:beforeAutospacing="1" w:after="100" w:afterAutospacing="1"/>
      <w:jc w:val="left"/>
    </w:pPr>
    <w:rPr>
      <w:rFonts w:ascii="Calibri" w:eastAsia="ＭＳ Ｐゴシック" w:hAnsi="Calibri" w:cs="ＭＳ Ｐゴシック"/>
      <w:kern w:val="0"/>
      <w:sz w:val="24"/>
    </w:rPr>
  </w:style>
  <w:style w:type="paragraph" w:customStyle="1" w:styleId="xl159">
    <w:name w:val="xl159"/>
    <w:basedOn w:val="a3"/>
    <w:rsid w:val="003C1861"/>
    <w:pPr>
      <w:widowControl/>
      <w:pBdr>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60">
    <w:name w:val="xl160"/>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61">
    <w:name w:val="xl161"/>
    <w:basedOn w:val="a3"/>
    <w:rsid w:val="003C1861"/>
    <w:pPr>
      <w:widowControl/>
      <w:pBdr>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62">
    <w:name w:val="xl162"/>
    <w:basedOn w:val="a3"/>
    <w:rsid w:val="003C1861"/>
    <w:pPr>
      <w:widowControl/>
      <w:pBdr>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63">
    <w:name w:val="xl163"/>
    <w:basedOn w:val="a3"/>
    <w:rsid w:val="003C1861"/>
    <w:pPr>
      <w:widowControl/>
      <w:pBdr>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64">
    <w:name w:val="xl164"/>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65">
    <w:name w:val="xl165"/>
    <w:basedOn w:val="a3"/>
    <w:rsid w:val="003C1861"/>
    <w:pPr>
      <w:widowControl/>
      <w:pBdr>
        <w:bottom w:val="single" w:sz="4" w:space="0" w:color="auto"/>
      </w:pBdr>
      <w:spacing w:before="100" w:beforeAutospacing="1" w:after="100" w:afterAutospacing="1"/>
      <w:jc w:val="left"/>
    </w:pPr>
    <w:rPr>
      <w:rFonts w:ascii="Calibri" w:eastAsia="ＭＳ Ｐゴシック" w:hAnsi="Calibri" w:cs="ＭＳ Ｐゴシック"/>
      <w:kern w:val="0"/>
      <w:sz w:val="24"/>
    </w:rPr>
  </w:style>
  <w:style w:type="paragraph" w:customStyle="1" w:styleId="xl166">
    <w:name w:val="xl166"/>
    <w:basedOn w:val="a3"/>
    <w:rsid w:val="003C1861"/>
    <w:pPr>
      <w:widowControl/>
      <w:pBdr>
        <w:top w:val="single" w:sz="4" w:space="0" w:color="auto"/>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67">
    <w:name w:val="xl167"/>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68">
    <w:name w:val="xl168"/>
    <w:basedOn w:val="a3"/>
    <w:rsid w:val="003C1861"/>
    <w:pPr>
      <w:widowControl/>
      <w:pBdr>
        <w:top w:val="single" w:sz="4" w:space="0" w:color="auto"/>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69">
    <w:name w:val="xl169"/>
    <w:basedOn w:val="a3"/>
    <w:rsid w:val="003C1861"/>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0">
    <w:name w:val="xl170"/>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1">
    <w:name w:val="xl171"/>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2">
    <w:name w:val="xl172"/>
    <w:basedOn w:val="a3"/>
    <w:rsid w:val="003C1861"/>
    <w:pPr>
      <w:widowControl/>
      <w:pBdr>
        <w:top w:val="single" w:sz="4" w:space="0" w:color="auto"/>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73">
    <w:name w:val="xl173"/>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74">
    <w:name w:val="xl174"/>
    <w:basedOn w:val="a3"/>
    <w:rsid w:val="003C1861"/>
    <w:pPr>
      <w:widowControl/>
      <w:pBdr>
        <w:top w:val="single" w:sz="4" w:space="0" w:color="auto"/>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5">
    <w:name w:val="xl175"/>
    <w:basedOn w:val="a3"/>
    <w:rsid w:val="003C1861"/>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6">
    <w:name w:val="xl176"/>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7">
    <w:name w:val="xl177"/>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78">
    <w:name w:val="xl178"/>
    <w:basedOn w:val="a3"/>
    <w:rsid w:val="003C1861"/>
    <w:pPr>
      <w:widowControl/>
      <w:pBdr>
        <w:top w:val="single" w:sz="4" w:space="0" w:color="auto"/>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79">
    <w:name w:val="xl179"/>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80">
    <w:name w:val="xl180"/>
    <w:basedOn w:val="a3"/>
    <w:rsid w:val="003C1861"/>
    <w:pPr>
      <w:widowControl/>
      <w:pBdr>
        <w:top w:val="single" w:sz="4" w:space="0" w:color="auto"/>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1">
    <w:name w:val="xl181"/>
    <w:basedOn w:val="a3"/>
    <w:rsid w:val="003C1861"/>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2">
    <w:name w:val="xl182"/>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3">
    <w:name w:val="xl183"/>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4">
    <w:name w:val="xl184"/>
    <w:basedOn w:val="a3"/>
    <w:rsid w:val="003C1861"/>
    <w:pPr>
      <w:widowControl/>
      <w:pBdr>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85">
    <w:name w:val="xl185"/>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86">
    <w:name w:val="xl186"/>
    <w:basedOn w:val="a3"/>
    <w:rsid w:val="003C1861"/>
    <w:pPr>
      <w:widowControl/>
      <w:pBdr>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7">
    <w:name w:val="xl187"/>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88">
    <w:name w:val="xl188"/>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89">
    <w:name w:val="xl189"/>
    <w:basedOn w:val="a3"/>
    <w:rsid w:val="003C1861"/>
    <w:pPr>
      <w:widowControl/>
      <w:pBdr>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90">
    <w:name w:val="xl190"/>
    <w:basedOn w:val="a3"/>
    <w:rsid w:val="003C1861"/>
    <w:pPr>
      <w:widowControl/>
      <w:spacing w:before="100" w:beforeAutospacing="1" w:after="100" w:afterAutospacing="1"/>
      <w:jc w:val="left"/>
    </w:pPr>
    <w:rPr>
      <w:rFonts w:ascii="Calibri" w:eastAsia="ＭＳ Ｐゴシック" w:hAnsi="Calibri" w:cs="ＭＳ Ｐゴシック"/>
      <w:kern w:val="0"/>
      <w:sz w:val="24"/>
    </w:rPr>
  </w:style>
  <w:style w:type="paragraph" w:customStyle="1" w:styleId="xl191">
    <w:name w:val="xl191"/>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92">
    <w:name w:val="xl192"/>
    <w:basedOn w:val="a3"/>
    <w:rsid w:val="003C1861"/>
    <w:pPr>
      <w:widowControl/>
      <w:pBdr>
        <w:top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93">
    <w:name w:val="xl193"/>
    <w:basedOn w:val="a3"/>
    <w:rsid w:val="003C1861"/>
    <w:pPr>
      <w:widowControl/>
      <w:pBdr>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94">
    <w:name w:val="xl194"/>
    <w:basedOn w:val="a3"/>
    <w:rsid w:val="003C1861"/>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2"/>
      <w:szCs w:val="22"/>
    </w:rPr>
  </w:style>
  <w:style w:type="paragraph" w:customStyle="1" w:styleId="xl195">
    <w:name w:val="xl195"/>
    <w:basedOn w:val="a3"/>
    <w:rsid w:val="003C1861"/>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96">
    <w:name w:val="xl196"/>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97">
    <w:name w:val="xl197"/>
    <w:basedOn w:val="a3"/>
    <w:rsid w:val="003C1861"/>
    <w:pPr>
      <w:widowControl/>
      <w:pBdr>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198">
    <w:name w:val="xl198"/>
    <w:basedOn w:val="a3"/>
    <w:rsid w:val="003C1861"/>
    <w:pPr>
      <w:widowControl/>
      <w:pBdr>
        <w:top w:val="single" w:sz="4"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199">
    <w:name w:val="xl199"/>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0">
    <w:name w:val="xl200"/>
    <w:basedOn w:val="a3"/>
    <w:rsid w:val="003C1861"/>
    <w:pPr>
      <w:widowControl/>
      <w:pBdr>
        <w:top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1">
    <w:name w:val="xl201"/>
    <w:basedOn w:val="a3"/>
    <w:rsid w:val="003C1861"/>
    <w:pPr>
      <w:widowControl/>
      <w:pBdr>
        <w:top w:val="single" w:sz="4"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2">
    <w:name w:val="xl202"/>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3">
    <w:name w:val="xl203"/>
    <w:basedOn w:val="a3"/>
    <w:rsid w:val="003C1861"/>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4">
    <w:name w:val="xl204"/>
    <w:basedOn w:val="a3"/>
    <w:rsid w:val="003C1861"/>
    <w:pPr>
      <w:widowControl/>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5">
    <w:name w:val="xl205"/>
    <w:basedOn w:val="a3"/>
    <w:rsid w:val="003C1861"/>
    <w:pPr>
      <w:widowControl/>
      <w:pBdr>
        <w:top w:val="single" w:sz="4" w:space="0" w:color="auto"/>
        <w:left w:val="single" w:sz="4" w:space="0" w:color="BFBFBF"/>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b/>
      <w:bCs/>
      <w:kern w:val="0"/>
      <w:sz w:val="24"/>
    </w:rPr>
  </w:style>
  <w:style w:type="paragraph" w:customStyle="1" w:styleId="xl206">
    <w:name w:val="xl206"/>
    <w:basedOn w:val="a3"/>
    <w:rsid w:val="003C1861"/>
    <w:pPr>
      <w:widowControl/>
      <w:pBdr>
        <w:top w:val="single" w:sz="4" w:space="0" w:color="auto"/>
        <w:left w:val="single" w:sz="4" w:space="0" w:color="BFBFBF"/>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07">
    <w:name w:val="xl207"/>
    <w:basedOn w:val="a3"/>
    <w:rsid w:val="003C1861"/>
    <w:pPr>
      <w:widowControl/>
      <w:pBdr>
        <w:top w:val="single" w:sz="4" w:space="0" w:color="auto"/>
        <w:left w:val="dashed"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08">
    <w:name w:val="xl208"/>
    <w:basedOn w:val="a3"/>
    <w:rsid w:val="003C1861"/>
    <w:pPr>
      <w:widowControl/>
      <w:pBdr>
        <w:top w:val="single" w:sz="4" w:space="0" w:color="auto"/>
        <w:left w:val="single" w:sz="4" w:space="0" w:color="BFBFBF"/>
      </w:pBdr>
      <w:spacing w:before="100" w:beforeAutospacing="1" w:after="100" w:afterAutospacing="1"/>
      <w:jc w:val="left"/>
      <w:textAlignment w:val="top"/>
    </w:pPr>
    <w:rPr>
      <w:rFonts w:ascii="ＭＳ Ｐゴシック" w:eastAsia="ＭＳ Ｐゴシック" w:hAnsi="ＭＳ Ｐゴシック" w:cs="ＭＳ Ｐゴシック"/>
      <w:b/>
      <w:bCs/>
      <w:kern w:val="0"/>
      <w:sz w:val="24"/>
    </w:rPr>
  </w:style>
  <w:style w:type="paragraph" w:customStyle="1" w:styleId="xl209">
    <w:name w:val="xl209"/>
    <w:basedOn w:val="a3"/>
    <w:rsid w:val="003C1861"/>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10">
    <w:name w:val="xl210"/>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11">
    <w:name w:val="xl211"/>
    <w:basedOn w:val="a3"/>
    <w:rsid w:val="003C1861"/>
    <w:pPr>
      <w:widowControl/>
      <w:pBdr>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12">
    <w:name w:val="xl212"/>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13">
    <w:name w:val="xl213"/>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14">
    <w:name w:val="xl214"/>
    <w:basedOn w:val="a3"/>
    <w:rsid w:val="003C1861"/>
    <w:pPr>
      <w:widowControl/>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15">
    <w:name w:val="xl215"/>
    <w:basedOn w:val="a3"/>
    <w:rsid w:val="003C1861"/>
    <w:pPr>
      <w:widowControl/>
      <w:spacing w:before="100" w:beforeAutospacing="1" w:after="100" w:afterAutospacing="1"/>
      <w:jc w:val="left"/>
    </w:pPr>
    <w:rPr>
      <w:rFonts w:ascii="Calibri" w:eastAsia="ＭＳ Ｐゴシック" w:hAnsi="Calibri" w:cs="ＭＳ Ｐゴシック"/>
      <w:kern w:val="0"/>
      <w:sz w:val="24"/>
    </w:rPr>
  </w:style>
  <w:style w:type="paragraph" w:customStyle="1" w:styleId="xl216">
    <w:name w:val="xl216"/>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17">
    <w:name w:val="xl217"/>
    <w:basedOn w:val="a3"/>
    <w:rsid w:val="003C1861"/>
    <w:pPr>
      <w:widowControl/>
      <w:pBdr>
        <w:top w:val="single"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18">
    <w:name w:val="xl218"/>
    <w:basedOn w:val="a3"/>
    <w:rsid w:val="003C1861"/>
    <w:pPr>
      <w:widowControl/>
      <w:pBdr>
        <w:top w:val="single" w:sz="4"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19">
    <w:name w:val="xl219"/>
    <w:basedOn w:val="a3"/>
    <w:rsid w:val="003C1861"/>
    <w:pPr>
      <w:widowControl/>
      <w:pBdr>
        <w:top w:val="single" w:sz="4" w:space="0" w:color="auto"/>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20">
    <w:name w:val="xl220"/>
    <w:basedOn w:val="a3"/>
    <w:rsid w:val="003C1861"/>
    <w:pPr>
      <w:widowControl/>
      <w:pBdr>
        <w:top w:val="single" w:sz="4"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1">
    <w:name w:val="xl221"/>
    <w:basedOn w:val="a3"/>
    <w:rsid w:val="003C1861"/>
    <w:pPr>
      <w:widowControl/>
      <w:pBdr>
        <w:top w:val="single" w:sz="4" w:space="0" w:color="auto"/>
        <w:left w:val="single" w:sz="4" w:space="0" w:color="BFBFBF"/>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2">
    <w:name w:val="xl222"/>
    <w:basedOn w:val="a3"/>
    <w:rsid w:val="003C1861"/>
    <w:pPr>
      <w:widowControl/>
      <w:pBdr>
        <w:top w:val="single" w:sz="4" w:space="0" w:color="auto"/>
        <w:lef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3">
    <w:name w:val="xl223"/>
    <w:basedOn w:val="a3"/>
    <w:rsid w:val="003C1861"/>
    <w:pPr>
      <w:widowControl/>
      <w:pBdr>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24">
    <w:name w:val="xl224"/>
    <w:basedOn w:val="a3"/>
    <w:rsid w:val="003C1861"/>
    <w:pPr>
      <w:widowControl/>
      <w:pBdr>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25">
    <w:name w:val="xl225"/>
    <w:basedOn w:val="a3"/>
    <w:rsid w:val="003C1861"/>
    <w:pPr>
      <w:widowControl/>
      <w:pBdr>
        <w:left w:val="single" w:sz="4" w:space="0" w:color="BFBFBF"/>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6">
    <w:name w:val="xl226"/>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7">
    <w:name w:val="xl227"/>
    <w:basedOn w:val="a3"/>
    <w:rsid w:val="003C1861"/>
    <w:pPr>
      <w:widowControl/>
      <w:pBdr>
        <w:top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28">
    <w:name w:val="xl228"/>
    <w:basedOn w:val="a3"/>
    <w:rsid w:val="003C1861"/>
    <w:pPr>
      <w:widowControl/>
      <w:pBdr>
        <w:top w:val="single" w:sz="4" w:space="0" w:color="auto"/>
        <w:left w:val="single" w:sz="4" w:space="0" w:color="BFBFBF"/>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29">
    <w:name w:val="xl229"/>
    <w:basedOn w:val="a3"/>
    <w:rsid w:val="003C1861"/>
    <w:pPr>
      <w:widowControl/>
      <w:pBdr>
        <w:top w:val="single" w:sz="4" w:space="0" w:color="auto"/>
        <w:left w:val="single" w:sz="4" w:space="0" w:color="BFBFBF"/>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30">
    <w:name w:val="xl230"/>
    <w:basedOn w:val="a3"/>
    <w:rsid w:val="003C1861"/>
    <w:pPr>
      <w:widowControl/>
      <w:pBdr>
        <w:top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1">
    <w:name w:val="xl231"/>
    <w:basedOn w:val="a3"/>
    <w:rsid w:val="003C1861"/>
    <w:pPr>
      <w:widowControl/>
      <w:pBdr>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32">
    <w:name w:val="xl232"/>
    <w:basedOn w:val="a3"/>
    <w:rsid w:val="003C1861"/>
    <w:pPr>
      <w:widowControl/>
      <w:pBdr>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3">
    <w:name w:val="xl233"/>
    <w:basedOn w:val="a3"/>
    <w:rsid w:val="003C1861"/>
    <w:pPr>
      <w:widowControl/>
      <w:pBdr>
        <w:left w:val="dashed"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4">
    <w:name w:val="xl234"/>
    <w:basedOn w:val="a3"/>
    <w:rsid w:val="003C1861"/>
    <w:pPr>
      <w:widowControl/>
      <w:pBdr>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5">
    <w:name w:val="xl235"/>
    <w:basedOn w:val="a3"/>
    <w:rsid w:val="003C1861"/>
    <w:pPr>
      <w:widowControl/>
      <w:pBdr>
        <w:left w:val="single" w:sz="4" w:space="0" w:color="BFBFBF"/>
        <w:bottom w:val="single" w:sz="4"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36">
    <w:name w:val="xl236"/>
    <w:basedOn w:val="a3"/>
    <w:rsid w:val="003C1861"/>
    <w:pPr>
      <w:widowControl/>
      <w:pBdr>
        <w:left w:val="single" w:sz="4" w:space="0" w:color="BFBFBF"/>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37">
    <w:name w:val="xl237"/>
    <w:basedOn w:val="a3"/>
    <w:rsid w:val="003C1861"/>
    <w:pPr>
      <w:widowControl/>
      <w:pBdr>
        <w:left w:val="dashed" w:sz="4" w:space="0" w:color="auto"/>
        <w:bottom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8">
    <w:name w:val="xl238"/>
    <w:basedOn w:val="a3"/>
    <w:rsid w:val="003C1861"/>
    <w:pPr>
      <w:widowControl/>
      <w:pBdr>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39">
    <w:name w:val="xl239"/>
    <w:basedOn w:val="a3"/>
    <w:rsid w:val="003C1861"/>
    <w:pPr>
      <w:widowControl/>
      <w:pBdr>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0">
    <w:name w:val="xl240"/>
    <w:basedOn w:val="a3"/>
    <w:rsid w:val="003C1861"/>
    <w:pPr>
      <w:widowControl/>
      <w:pBdr>
        <w:top w:val="single" w:sz="4" w:space="0" w:color="auto"/>
        <w:left w:val="dashed" w:sz="4" w:space="0" w:color="auto"/>
        <w:bottom w:val="single"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1">
    <w:name w:val="xl241"/>
    <w:basedOn w:val="a3"/>
    <w:rsid w:val="003C1861"/>
    <w:pPr>
      <w:widowControl/>
      <w:pBdr>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2">
    <w:name w:val="xl242"/>
    <w:basedOn w:val="a3"/>
    <w:rsid w:val="003C1861"/>
    <w:pPr>
      <w:widowControl/>
      <w:pBdr>
        <w:top w:val="single" w:sz="4" w:space="0" w:color="auto"/>
        <w:left w:val="dashed" w:sz="4" w:space="0" w:color="auto"/>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3">
    <w:name w:val="xl243"/>
    <w:basedOn w:val="a3"/>
    <w:rsid w:val="003C1861"/>
    <w:pPr>
      <w:widowControl/>
      <w:pBdr>
        <w:left w:val="single" w:sz="4" w:space="0" w:color="BFBFBF"/>
        <w:bottom w:val="single"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4">
    <w:name w:val="xl244"/>
    <w:basedOn w:val="a3"/>
    <w:rsid w:val="003C1861"/>
    <w:pPr>
      <w:widowControl/>
      <w:pBdr>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45">
    <w:name w:val="xl245"/>
    <w:basedOn w:val="a3"/>
    <w:rsid w:val="003C1861"/>
    <w:pPr>
      <w:widowControl/>
      <w:pBdr>
        <w:left w:val="dashed" w:sz="4" w:space="0" w:color="auto"/>
        <w:bottom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6">
    <w:name w:val="xl246"/>
    <w:basedOn w:val="a3"/>
    <w:rsid w:val="003C1861"/>
    <w:pPr>
      <w:widowControl/>
      <w:pBdr>
        <w:top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47">
    <w:name w:val="xl247"/>
    <w:basedOn w:val="a3"/>
    <w:rsid w:val="003C1861"/>
    <w:pPr>
      <w:widowControl/>
      <w:pBdr>
        <w:top w:val="single" w:sz="8" w:space="0" w:color="auto"/>
        <w:left w:val="dashed" w:sz="4"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8">
    <w:name w:val="xl248"/>
    <w:basedOn w:val="a3"/>
    <w:rsid w:val="003C1861"/>
    <w:pPr>
      <w:widowControl/>
      <w:pBdr>
        <w:top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49">
    <w:name w:val="xl249"/>
    <w:basedOn w:val="a3"/>
    <w:rsid w:val="003C1861"/>
    <w:pPr>
      <w:widowControl/>
      <w:pBdr>
        <w:top w:val="single" w:sz="4" w:space="0" w:color="auto"/>
        <w:left w:val="single" w:sz="4" w:space="0" w:color="BFBFBF"/>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50">
    <w:name w:val="xl250"/>
    <w:basedOn w:val="a3"/>
    <w:rsid w:val="003C1861"/>
    <w:pPr>
      <w:widowControl/>
      <w:pBdr>
        <w:top w:val="single" w:sz="4" w:space="0" w:color="auto"/>
        <w:bottom w:val="single" w:sz="8" w:space="0" w:color="auto"/>
      </w:pBdr>
      <w:spacing w:before="100" w:beforeAutospacing="1" w:after="100" w:afterAutospacing="1"/>
      <w:jc w:val="left"/>
      <w:textAlignment w:val="top"/>
    </w:pPr>
    <w:rPr>
      <w:rFonts w:ascii="Calibri" w:eastAsia="ＭＳ Ｐゴシック" w:hAnsi="Calibri" w:cs="ＭＳ Ｐゴシック"/>
      <w:b/>
      <w:bCs/>
      <w:kern w:val="0"/>
      <w:sz w:val="24"/>
    </w:rPr>
  </w:style>
  <w:style w:type="paragraph" w:customStyle="1" w:styleId="xl251">
    <w:name w:val="xl251"/>
    <w:basedOn w:val="a3"/>
    <w:rsid w:val="003C1861"/>
    <w:pPr>
      <w:widowControl/>
      <w:pBdr>
        <w:top w:val="single" w:sz="4" w:space="0" w:color="auto"/>
        <w:left w:val="dashed" w:sz="4" w:space="0" w:color="auto"/>
        <w:bottom w:val="single" w:sz="8"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2">
    <w:name w:val="xl252"/>
    <w:basedOn w:val="a3"/>
    <w:rsid w:val="003C1861"/>
    <w:pPr>
      <w:widowControl/>
      <w:pBdr>
        <w:top w:val="single" w:sz="4" w:space="0" w:color="auto"/>
        <w:left w:val="dashed" w:sz="4" w:space="0" w:color="auto"/>
        <w:bottom w:val="single" w:sz="8" w:space="0" w:color="auto"/>
        <w:right w:val="dashed" w:sz="4"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3">
    <w:name w:val="xl253"/>
    <w:basedOn w:val="a3"/>
    <w:rsid w:val="003C1861"/>
    <w:pPr>
      <w:widowControl/>
      <w:pBdr>
        <w:top w:val="single" w:sz="4" w:space="0" w:color="auto"/>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4">
    <w:name w:val="xl254"/>
    <w:basedOn w:val="a3"/>
    <w:rsid w:val="003C1861"/>
    <w:pPr>
      <w:widowControl/>
      <w:pBdr>
        <w:top w:val="single" w:sz="4" w:space="0" w:color="auto"/>
        <w:bottom w:val="single" w:sz="8" w:space="0" w:color="auto"/>
      </w:pBdr>
      <w:spacing w:before="100" w:beforeAutospacing="1" w:after="100" w:afterAutospacing="1"/>
      <w:jc w:val="left"/>
    </w:pPr>
    <w:rPr>
      <w:rFonts w:ascii="Calibri" w:eastAsia="ＭＳ Ｐゴシック" w:hAnsi="Calibri" w:cs="ＭＳ Ｐゴシック"/>
      <w:kern w:val="0"/>
      <w:sz w:val="24"/>
    </w:rPr>
  </w:style>
  <w:style w:type="paragraph" w:customStyle="1" w:styleId="xl255">
    <w:name w:val="xl255"/>
    <w:basedOn w:val="a3"/>
    <w:rsid w:val="003C1861"/>
    <w:pPr>
      <w:widowControl/>
      <w:pBdr>
        <w:top w:val="single" w:sz="4" w:space="0" w:color="auto"/>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6">
    <w:name w:val="xl256"/>
    <w:basedOn w:val="a3"/>
    <w:rsid w:val="003C1861"/>
    <w:pPr>
      <w:widowControl/>
      <w:pBdr>
        <w:top w:val="single" w:sz="4" w:space="0" w:color="auto"/>
        <w:bottom w:val="single" w:sz="8" w:space="0" w:color="auto"/>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7">
    <w:name w:val="xl257"/>
    <w:basedOn w:val="a3"/>
    <w:rsid w:val="003C1861"/>
    <w:pPr>
      <w:widowControl/>
      <w:pBdr>
        <w:top w:val="single" w:sz="4" w:space="0" w:color="auto"/>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8">
    <w:name w:val="xl258"/>
    <w:basedOn w:val="a3"/>
    <w:rsid w:val="003C1861"/>
    <w:pPr>
      <w:widowControl/>
      <w:pBdr>
        <w:left w:val="dashed" w:sz="4" w:space="0" w:color="auto"/>
        <w:bottom w:val="single"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59">
    <w:name w:val="xl259"/>
    <w:basedOn w:val="a3"/>
    <w:rsid w:val="003C1861"/>
    <w:pPr>
      <w:widowControl/>
      <w:pBdr>
        <w:top w:val="single" w:sz="4" w:space="0" w:color="auto"/>
        <w:left w:val="dashed" w:sz="4" w:space="0" w:color="auto"/>
        <w:right w:val="single" w:sz="4" w:space="0" w:color="BFBFBF"/>
      </w:pBdr>
      <w:spacing w:before="100" w:beforeAutospacing="1" w:after="100" w:afterAutospacing="1"/>
      <w:jc w:val="left"/>
      <w:textAlignment w:val="top"/>
    </w:pPr>
    <w:rPr>
      <w:rFonts w:ascii="ＭＳ Ｐゴシック" w:eastAsia="ＭＳ Ｐゴシック" w:hAnsi="ＭＳ Ｐゴシック" w:cs="ＭＳ Ｐゴシック"/>
      <w:kern w:val="0"/>
      <w:sz w:val="24"/>
    </w:rPr>
  </w:style>
  <w:style w:type="paragraph" w:customStyle="1" w:styleId="xl260">
    <w:name w:val="xl260"/>
    <w:basedOn w:val="a3"/>
    <w:rsid w:val="003C1861"/>
    <w:pPr>
      <w:widowControl/>
      <w:pBdr>
        <w:left w:val="dashed" w:sz="4"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61">
    <w:name w:val="xl261"/>
    <w:basedOn w:val="a3"/>
    <w:rsid w:val="003C1861"/>
    <w:pPr>
      <w:widowControl/>
      <w:pBdr>
        <w:left w:val="dashed" w:sz="4" w:space="0" w:color="auto"/>
        <w:bottom w:val="single" w:sz="8" w:space="0" w:color="auto"/>
        <w:right w:val="single" w:sz="4" w:space="0" w:color="BFBFBF"/>
      </w:pBdr>
      <w:spacing w:before="100" w:beforeAutospacing="1" w:after="100" w:afterAutospacing="1"/>
      <w:jc w:val="left"/>
      <w:textAlignment w:val="top"/>
    </w:pPr>
    <w:rPr>
      <w:rFonts w:ascii="Calibri" w:eastAsia="ＭＳ Ｐゴシック" w:hAnsi="Calibri" w:cs="ＭＳ Ｐゴシック"/>
      <w:kern w:val="0"/>
      <w:sz w:val="24"/>
    </w:rPr>
  </w:style>
  <w:style w:type="paragraph" w:customStyle="1" w:styleId="xl262">
    <w:name w:val="xl262"/>
    <w:basedOn w:val="a3"/>
    <w:rsid w:val="003C1861"/>
    <w:pPr>
      <w:widowControl/>
      <w:pBdr>
        <w:top w:val="single" w:sz="8" w:space="0" w:color="auto"/>
        <w:left w:val="dashed" w:sz="4" w:space="0" w:color="auto"/>
        <w:bottom w:val="single" w:sz="8" w:space="0" w:color="auto"/>
      </w:pBdr>
      <w:shd w:val="clear" w:color="000000" w:fill="EBF1DE"/>
      <w:spacing w:before="100" w:beforeAutospacing="1" w:after="100" w:afterAutospacing="1"/>
      <w:jc w:val="left"/>
      <w:textAlignment w:val="top"/>
    </w:pPr>
    <w:rPr>
      <w:rFonts w:ascii="ＭＳ Ｐゴシック" w:eastAsia="ＭＳ Ｐゴシック" w:hAnsi="ＭＳ Ｐゴシック" w:cs="ＭＳ Ｐゴシック"/>
      <w:b/>
      <w:bCs/>
      <w:kern w:val="0"/>
      <w:sz w:val="24"/>
    </w:rPr>
  </w:style>
  <w:style w:type="table" w:styleId="53">
    <w:name w:val="Table Grid 5"/>
    <w:basedOn w:val="a6"/>
    <w:rsid w:val="003C1861"/>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ff2">
    <w:name w:val="リストなし1"/>
    <w:next w:val="a7"/>
    <w:uiPriority w:val="99"/>
    <w:semiHidden/>
    <w:rsid w:val="003C1861"/>
  </w:style>
  <w:style w:type="table" w:customStyle="1" w:styleId="1ff3">
    <w:name w:val="表 (格子)1"/>
    <w:basedOn w:val="a6"/>
    <w:next w:val="affa"/>
    <w:rsid w:val="003C18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List Number 3"/>
    <w:basedOn w:val="a3"/>
    <w:uiPriority w:val="99"/>
    <w:semiHidden/>
    <w:unhideWhenUsed/>
    <w:rsid w:val="00044807"/>
    <w:pPr>
      <w:numPr>
        <w:numId w:val="135"/>
      </w:numPr>
      <w:contextualSpacing/>
    </w:pPr>
  </w:style>
  <w:style w:type="paragraph" w:customStyle="1" w:styleId="20">
    <w:name w:val="スタイル2"/>
    <w:basedOn w:val="1"/>
    <w:link w:val="2b"/>
    <w:qFormat/>
    <w:rsid w:val="00E113B7"/>
    <w:pPr>
      <w:numPr>
        <w:numId w:val="130"/>
      </w:numPr>
    </w:pPr>
  </w:style>
  <w:style w:type="character" w:customStyle="1" w:styleId="2b">
    <w:name w:val="スタイル2 (文字)"/>
    <w:basedOn w:val="11"/>
    <w:link w:val="20"/>
    <w:rsid w:val="00E113B7"/>
    <w:rPr>
      <w:rFonts w:ascii="Times New Roman" w:hAnsi="Times New Roman"/>
      <w:b/>
      <w:bCs/>
      <w:spacing w:val="-5"/>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E39C-E37B-49D3-8B4E-45572DB7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10191</Words>
  <Characters>58093</Characters>
  <Application>Microsoft Office Word</Application>
  <DocSecurity>0</DocSecurity>
  <Lines>484</Lines>
  <Paragraphs>136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68148</CharactersWithSpaces>
  <SharedDoc>false</SharedDoc>
  <HLinks>
    <vt:vector size="192" baseType="variant">
      <vt:variant>
        <vt:i4>1245246</vt:i4>
      </vt:variant>
      <vt:variant>
        <vt:i4>188</vt:i4>
      </vt:variant>
      <vt:variant>
        <vt:i4>0</vt:i4>
      </vt:variant>
      <vt:variant>
        <vt:i4>5</vt:i4>
      </vt:variant>
      <vt:variant>
        <vt:lpwstr/>
      </vt:variant>
      <vt:variant>
        <vt:lpwstr>_Toc362270800</vt:lpwstr>
      </vt:variant>
      <vt:variant>
        <vt:i4>1703985</vt:i4>
      </vt:variant>
      <vt:variant>
        <vt:i4>182</vt:i4>
      </vt:variant>
      <vt:variant>
        <vt:i4>0</vt:i4>
      </vt:variant>
      <vt:variant>
        <vt:i4>5</vt:i4>
      </vt:variant>
      <vt:variant>
        <vt:lpwstr/>
      </vt:variant>
      <vt:variant>
        <vt:lpwstr>_Toc362270799</vt:lpwstr>
      </vt:variant>
      <vt:variant>
        <vt:i4>1703985</vt:i4>
      </vt:variant>
      <vt:variant>
        <vt:i4>176</vt:i4>
      </vt:variant>
      <vt:variant>
        <vt:i4>0</vt:i4>
      </vt:variant>
      <vt:variant>
        <vt:i4>5</vt:i4>
      </vt:variant>
      <vt:variant>
        <vt:lpwstr/>
      </vt:variant>
      <vt:variant>
        <vt:lpwstr>_Toc362270798</vt:lpwstr>
      </vt:variant>
      <vt:variant>
        <vt:i4>1703985</vt:i4>
      </vt:variant>
      <vt:variant>
        <vt:i4>170</vt:i4>
      </vt:variant>
      <vt:variant>
        <vt:i4>0</vt:i4>
      </vt:variant>
      <vt:variant>
        <vt:i4>5</vt:i4>
      </vt:variant>
      <vt:variant>
        <vt:lpwstr/>
      </vt:variant>
      <vt:variant>
        <vt:lpwstr>_Toc362270797</vt:lpwstr>
      </vt:variant>
      <vt:variant>
        <vt:i4>1703985</vt:i4>
      </vt:variant>
      <vt:variant>
        <vt:i4>164</vt:i4>
      </vt:variant>
      <vt:variant>
        <vt:i4>0</vt:i4>
      </vt:variant>
      <vt:variant>
        <vt:i4>5</vt:i4>
      </vt:variant>
      <vt:variant>
        <vt:lpwstr/>
      </vt:variant>
      <vt:variant>
        <vt:lpwstr>_Toc362270796</vt:lpwstr>
      </vt:variant>
      <vt:variant>
        <vt:i4>1703985</vt:i4>
      </vt:variant>
      <vt:variant>
        <vt:i4>158</vt:i4>
      </vt:variant>
      <vt:variant>
        <vt:i4>0</vt:i4>
      </vt:variant>
      <vt:variant>
        <vt:i4>5</vt:i4>
      </vt:variant>
      <vt:variant>
        <vt:lpwstr/>
      </vt:variant>
      <vt:variant>
        <vt:lpwstr>_Toc362270795</vt:lpwstr>
      </vt:variant>
      <vt:variant>
        <vt:i4>1703985</vt:i4>
      </vt:variant>
      <vt:variant>
        <vt:i4>152</vt:i4>
      </vt:variant>
      <vt:variant>
        <vt:i4>0</vt:i4>
      </vt:variant>
      <vt:variant>
        <vt:i4>5</vt:i4>
      </vt:variant>
      <vt:variant>
        <vt:lpwstr/>
      </vt:variant>
      <vt:variant>
        <vt:lpwstr>_Toc362270794</vt:lpwstr>
      </vt:variant>
      <vt:variant>
        <vt:i4>1703985</vt:i4>
      </vt:variant>
      <vt:variant>
        <vt:i4>146</vt:i4>
      </vt:variant>
      <vt:variant>
        <vt:i4>0</vt:i4>
      </vt:variant>
      <vt:variant>
        <vt:i4>5</vt:i4>
      </vt:variant>
      <vt:variant>
        <vt:lpwstr/>
      </vt:variant>
      <vt:variant>
        <vt:lpwstr>_Toc362270793</vt:lpwstr>
      </vt:variant>
      <vt:variant>
        <vt:i4>1703985</vt:i4>
      </vt:variant>
      <vt:variant>
        <vt:i4>140</vt:i4>
      </vt:variant>
      <vt:variant>
        <vt:i4>0</vt:i4>
      </vt:variant>
      <vt:variant>
        <vt:i4>5</vt:i4>
      </vt:variant>
      <vt:variant>
        <vt:lpwstr/>
      </vt:variant>
      <vt:variant>
        <vt:lpwstr>_Toc362270792</vt:lpwstr>
      </vt:variant>
      <vt:variant>
        <vt:i4>1703985</vt:i4>
      </vt:variant>
      <vt:variant>
        <vt:i4>134</vt:i4>
      </vt:variant>
      <vt:variant>
        <vt:i4>0</vt:i4>
      </vt:variant>
      <vt:variant>
        <vt:i4>5</vt:i4>
      </vt:variant>
      <vt:variant>
        <vt:lpwstr/>
      </vt:variant>
      <vt:variant>
        <vt:lpwstr>_Toc362270791</vt:lpwstr>
      </vt:variant>
      <vt:variant>
        <vt:i4>1703985</vt:i4>
      </vt:variant>
      <vt:variant>
        <vt:i4>128</vt:i4>
      </vt:variant>
      <vt:variant>
        <vt:i4>0</vt:i4>
      </vt:variant>
      <vt:variant>
        <vt:i4>5</vt:i4>
      </vt:variant>
      <vt:variant>
        <vt:lpwstr/>
      </vt:variant>
      <vt:variant>
        <vt:lpwstr>_Toc362270790</vt:lpwstr>
      </vt:variant>
      <vt:variant>
        <vt:i4>1769521</vt:i4>
      </vt:variant>
      <vt:variant>
        <vt:i4>122</vt:i4>
      </vt:variant>
      <vt:variant>
        <vt:i4>0</vt:i4>
      </vt:variant>
      <vt:variant>
        <vt:i4>5</vt:i4>
      </vt:variant>
      <vt:variant>
        <vt:lpwstr/>
      </vt:variant>
      <vt:variant>
        <vt:lpwstr>_Toc362270789</vt:lpwstr>
      </vt:variant>
      <vt:variant>
        <vt:i4>1769521</vt:i4>
      </vt:variant>
      <vt:variant>
        <vt:i4>116</vt:i4>
      </vt:variant>
      <vt:variant>
        <vt:i4>0</vt:i4>
      </vt:variant>
      <vt:variant>
        <vt:i4>5</vt:i4>
      </vt:variant>
      <vt:variant>
        <vt:lpwstr/>
      </vt:variant>
      <vt:variant>
        <vt:lpwstr>_Toc362270788</vt:lpwstr>
      </vt:variant>
      <vt:variant>
        <vt:i4>1769521</vt:i4>
      </vt:variant>
      <vt:variant>
        <vt:i4>110</vt:i4>
      </vt:variant>
      <vt:variant>
        <vt:i4>0</vt:i4>
      </vt:variant>
      <vt:variant>
        <vt:i4>5</vt:i4>
      </vt:variant>
      <vt:variant>
        <vt:lpwstr/>
      </vt:variant>
      <vt:variant>
        <vt:lpwstr>_Toc362270787</vt:lpwstr>
      </vt:variant>
      <vt:variant>
        <vt:i4>1769521</vt:i4>
      </vt:variant>
      <vt:variant>
        <vt:i4>104</vt:i4>
      </vt:variant>
      <vt:variant>
        <vt:i4>0</vt:i4>
      </vt:variant>
      <vt:variant>
        <vt:i4>5</vt:i4>
      </vt:variant>
      <vt:variant>
        <vt:lpwstr/>
      </vt:variant>
      <vt:variant>
        <vt:lpwstr>_Toc362270786</vt:lpwstr>
      </vt:variant>
      <vt:variant>
        <vt:i4>1769521</vt:i4>
      </vt:variant>
      <vt:variant>
        <vt:i4>98</vt:i4>
      </vt:variant>
      <vt:variant>
        <vt:i4>0</vt:i4>
      </vt:variant>
      <vt:variant>
        <vt:i4>5</vt:i4>
      </vt:variant>
      <vt:variant>
        <vt:lpwstr/>
      </vt:variant>
      <vt:variant>
        <vt:lpwstr>_Toc362270785</vt:lpwstr>
      </vt:variant>
      <vt:variant>
        <vt:i4>1769521</vt:i4>
      </vt:variant>
      <vt:variant>
        <vt:i4>92</vt:i4>
      </vt:variant>
      <vt:variant>
        <vt:i4>0</vt:i4>
      </vt:variant>
      <vt:variant>
        <vt:i4>5</vt:i4>
      </vt:variant>
      <vt:variant>
        <vt:lpwstr/>
      </vt:variant>
      <vt:variant>
        <vt:lpwstr>_Toc362270784</vt:lpwstr>
      </vt:variant>
      <vt:variant>
        <vt:i4>1769521</vt:i4>
      </vt:variant>
      <vt:variant>
        <vt:i4>86</vt:i4>
      </vt:variant>
      <vt:variant>
        <vt:i4>0</vt:i4>
      </vt:variant>
      <vt:variant>
        <vt:i4>5</vt:i4>
      </vt:variant>
      <vt:variant>
        <vt:lpwstr/>
      </vt:variant>
      <vt:variant>
        <vt:lpwstr>_Toc362270783</vt:lpwstr>
      </vt:variant>
      <vt:variant>
        <vt:i4>1769521</vt:i4>
      </vt:variant>
      <vt:variant>
        <vt:i4>80</vt:i4>
      </vt:variant>
      <vt:variant>
        <vt:i4>0</vt:i4>
      </vt:variant>
      <vt:variant>
        <vt:i4>5</vt:i4>
      </vt:variant>
      <vt:variant>
        <vt:lpwstr/>
      </vt:variant>
      <vt:variant>
        <vt:lpwstr>_Toc362270782</vt:lpwstr>
      </vt:variant>
      <vt:variant>
        <vt:i4>1769521</vt:i4>
      </vt:variant>
      <vt:variant>
        <vt:i4>74</vt:i4>
      </vt:variant>
      <vt:variant>
        <vt:i4>0</vt:i4>
      </vt:variant>
      <vt:variant>
        <vt:i4>5</vt:i4>
      </vt:variant>
      <vt:variant>
        <vt:lpwstr/>
      </vt:variant>
      <vt:variant>
        <vt:lpwstr>_Toc362270781</vt:lpwstr>
      </vt:variant>
      <vt:variant>
        <vt:i4>1769521</vt:i4>
      </vt:variant>
      <vt:variant>
        <vt:i4>68</vt:i4>
      </vt:variant>
      <vt:variant>
        <vt:i4>0</vt:i4>
      </vt:variant>
      <vt:variant>
        <vt:i4>5</vt:i4>
      </vt:variant>
      <vt:variant>
        <vt:lpwstr/>
      </vt:variant>
      <vt:variant>
        <vt:lpwstr>_Toc362270780</vt:lpwstr>
      </vt:variant>
      <vt:variant>
        <vt:i4>1310769</vt:i4>
      </vt:variant>
      <vt:variant>
        <vt:i4>62</vt:i4>
      </vt:variant>
      <vt:variant>
        <vt:i4>0</vt:i4>
      </vt:variant>
      <vt:variant>
        <vt:i4>5</vt:i4>
      </vt:variant>
      <vt:variant>
        <vt:lpwstr/>
      </vt:variant>
      <vt:variant>
        <vt:lpwstr>_Toc362270779</vt:lpwstr>
      </vt:variant>
      <vt:variant>
        <vt:i4>1310769</vt:i4>
      </vt:variant>
      <vt:variant>
        <vt:i4>56</vt:i4>
      </vt:variant>
      <vt:variant>
        <vt:i4>0</vt:i4>
      </vt:variant>
      <vt:variant>
        <vt:i4>5</vt:i4>
      </vt:variant>
      <vt:variant>
        <vt:lpwstr/>
      </vt:variant>
      <vt:variant>
        <vt:lpwstr>_Toc362270778</vt:lpwstr>
      </vt:variant>
      <vt:variant>
        <vt:i4>1310769</vt:i4>
      </vt:variant>
      <vt:variant>
        <vt:i4>50</vt:i4>
      </vt:variant>
      <vt:variant>
        <vt:i4>0</vt:i4>
      </vt:variant>
      <vt:variant>
        <vt:i4>5</vt:i4>
      </vt:variant>
      <vt:variant>
        <vt:lpwstr/>
      </vt:variant>
      <vt:variant>
        <vt:lpwstr>_Toc362270777</vt:lpwstr>
      </vt:variant>
      <vt:variant>
        <vt:i4>1310769</vt:i4>
      </vt:variant>
      <vt:variant>
        <vt:i4>44</vt:i4>
      </vt:variant>
      <vt:variant>
        <vt:i4>0</vt:i4>
      </vt:variant>
      <vt:variant>
        <vt:i4>5</vt:i4>
      </vt:variant>
      <vt:variant>
        <vt:lpwstr/>
      </vt:variant>
      <vt:variant>
        <vt:lpwstr>_Toc362270776</vt:lpwstr>
      </vt:variant>
      <vt:variant>
        <vt:i4>1310769</vt:i4>
      </vt:variant>
      <vt:variant>
        <vt:i4>38</vt:i4>
      </vt:variant>
      <vt:variant>
        <vt:i4>0</vt:i4>
      </vt:variant>
      <vt:variant>
        <vt:i4>5</vt:i4>
      </vt:variant>
      <vt:variant>
        <vt:lpwstr/>
      </vt:variant>
      <vt:variant>
        <vt:lpwstr>_Toc362270775</vt:lpwstr>
      </vt:variant>
      <vt:variant>
        <vt:i4>1310769</vt:i4>
      </vt:variant>
      <vt:variant>
        <vt:i4>32</vt:i4>
      </vt:variant>
      <vt:variant>
        <vt:i4>0</vt:i4>
      </vt:variant>
      <vt:variant>
        <vt:i4>5</vt:i4>
      </vt:variant>
      <vt:variant>
        <vt:lpwstr/>
      </vt:variant>
      <vt:variant>
        <vt:lpwstr>_Toc362270774</vt:lpwstr>
      </vt:variant>
      <vt:variant>
        <vt:i4>1310769</vt:i4>
      </vt:variant>
      <vt:variant>
        <vt:i4>26</vt:i4>
      </vt:variant>
      <vt:variant>
        <vt:i4>0</vt:i4>
      </vt:variant>
      <vt:variant>
        <vt:i4>5</vt:i4>
      </vt:variant>
      <vt:variant>
        <vt:lpwstr/>
      </vt:variant>
      <vt:variant>
        <vt:lpwstr>_Toc362270773</vt:lpwstr>
      </vt:variant>
      <vt:variant>
        <vt:i4>1310769</vt:i4>
      </vt:variant>
      <vt:variant>
        <vt:i4>20</vt:i4>
      </vt:variant>
      <vt:variant>
        <vt:i4>0</vt:i4>
      </vt:variant>
      <vt:variant>
        <vt:i4>5</vt:i4>
      </vt:variant>
      <vt:variant>
        <vt:lpwstr/>
      </vt:variant>
      <vt:variant>
        <vt:lpwstr>_Toc362270772</vt:lpwstr>
      </vt:variant>
      <vt:variant>
        <vt:i4>1310769</vt:i4>
      </vt:variant>
      <vt:variant>
        <vt:i4>14</vt:i4>
      </vt:variant>
      <vt:variant>
        <vt:i4>0</vt:i4>
      </vt:variant>
      <vt:variant>
        <vt:i4>5</vt:i4>
      </vt:variant>
      <vt:variant>
        <vt:lpwstr/>
      </vt:variant>
      <vt:variant>
        <vt:lpwstr>_Toc362270771</vt:lpwstr>
      </vt:variant>
      <vt:variant>
        <vt:i4>1310769</vt:i4>
      </vt:variant>
      <vt:variant>
        <vt:i4>8</vt:i4>
      </vt:variant>
      <vt:variant>
        <vt:i4>0</vt:i4>
      </vt:variant>
      <vt:variant>
        <vt:i4>5</vt:i4>
      </vt:variant>
      <vt:variant>
        <vt:lpwstr/>
      </vt:variant>
      <vt:variant>
        <vt:lpwstr>_Toc362270770</vt:lpwstr>
      </vt:variant>
      <vt:variant>
        <vt:i4>1376305</vt:i4>
      </vt:variant>
      <vt:variant>
        <vt:i4>2</vt:i4>
      </vt:variant>
      <vt:variant>
        <vt:i4>0</vt:i4>
      </vt:variant>
      <vt:variant>
        <vt:i4>5</vt:i4>
      </vt:variant>
      <vt:variant>
        <vt:lpwstr/>
      </vt:variant>
      <vt:variant>
        <vt:lpwstr>_Toc362270769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2016-09-04T14:13:00Z</dcterms:created>
  <dcterms:modified xsi:type="dcterms:W3CDTF">2016-09-12T01:09:00Z</dcterms:modified>
</cp:coreProperties>
</file>